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B76" w:rsidRPr="00E2366A" w:rsidRDefault="00255B76" w:rsidP="00C1449D">
      <w:pPr>
        <w:rPr>
          <w:rFonts w:ascii="仿宋" w:eastAsia="仿宋" w:hAnsi="仿宋"/>
          <w:sz w:val="28"/>
          <w:szCs w:val="28"/>
        </w:rPr>
      </w:pPr>
    </w:p>
    <w:tbl>
      <w:tblPr>
        <w:tblW w:w="3880" w:type="dxa"/>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4" w:type="dxa"/>
          <w:right w:w="14" w:type="dxa"/>
        </w:tblCellMar>
        <w:tblLook w:val="0000"/>
      </w:tblPr>
      <w:tblGrid>
        <w:gridCol w:w="2080"/>
        <w:gridCol w:w="1800"/>
      </w:tblGrid>
      <w:tr w:rsidR="00255B76" w:rsidRPr="00140F7A">
        <w:trPr>
          <w:cantSplit/>
          <w:trHeight w:val="454"/>
        </w:trPr>
        <w:tc>
          <w:tcPr>
            <w:tcW w:w="2080" w:type="dxa"/>
            <w:vAlign w:val="center"/>
          </w:tcPr>
          <w:p w:rsidR="00255B76" w:rsidRPr="00140F7A" w:rsidRDefault="00255B76" w:rsidP="00C1449D">
            <w:pPr>
              <w:snapToGrid w:val="0"/>
              <w:jc w:val="center"/>
              <w:rPr>
                <w:rFonts w:eastAsia="楷体_GB2312"/>
                <w:sz w:val="24"/>
                <w:szCs w:val="24"/>
              </w:rPr>
            </w:pPr>
            <w:r w:rsidRPr="00140F7A">
              <w:rPr>
                <w:rFonts w:eastAsia="楷体_GB2312" w:cs="楷体_GB2312" w:hint="eastAsia"/>
                <w:sz w:val="24"/>
                <w:szCs w:val="24"/>
              </w:rPr>
              <w:t>批准立项年份</w:t>
            </w:r>
          </w:p>
        </w:tc>
        <w:tc>
          <w:tcPr>
            <w:tcW w:w="1800" w:type="dxa"/>
            <w:vAlign w:val="center"/>
          </w:tcPr>
          <w:p w:rsidR="00255B76" w:rsidRPr="00140F7A" w:rsidRDefault="00255B76" w:rsidP="00C1449D">
            <w:pPr>
              <w:snapToGrid w:val="0"/>
              <w:jc w:val="center"/>
              <w:rPr>
                <w:rFonts w:eastAsia="楷体_GB2312"/>
                <w:sz w:val="24"/>
                <w:szCs w:val="24"/>
              </w:rPr>
            </w:pPr>
            <w:r w:rsidRPr="00140F7A">
              <w:rPr>
                <w:rFonts w:eastAsia="楷体_GB2312"/>
                <w:sz w:val="24"/>
                <w:szCs w:val="24"/>
              </w:rPr>
              <w:t>2013</w:t>
            </w:r>
            <w:r w:rsidRPr="00140F7A">
              <w:rPr>
                <w:rFonts w:eastAsia="楷体_GB2312" w:cs="楷体_GB2312" w:hint="eastAsia"/>
                <w:sz w:val="24"/>
                <w:szCs w:val="24"/>
              </w:rPr>
              <w:t>年</w:t>
            </w:r>
          </w:p>
        </w:tc>
      </w:tr>
      <w:tr w:rsidR="00255B76" w:rsidRPr="00140F7A">
        <w:trPr>
          <w:cantSplit/>
          <w:trHeight w:val="454"/>
        </w:trPr>
        <w:tc>
          <w:tcPr>
            <w:tcW w:w="2080" w:type="dxa"/>
            <w:vAlign w:val="center"/>
          </w:tcPr>
          <w:p w:rsidR="00255B76" w:rsidRPr="00140F7A" w:rsidRDefault="00255B76" w:rsidP="00C1449D">
            <w:pPr>
              <w:snapToGrid w:val="0"/>
              <w:jc w:val="center"/>
              <w:rPr>
                <w:rFonts w:eastAsia="楷体_GB2312"/>
                <w:sz w:val="24"/>
                <w:szCs w:val="24"/>
              </w:rPr>
            </w:pPr>
            <w:r w:rsidRPr="00140F7A">
              <w:rPr>
                <w:rFonts w:eastAsia="楷体_GB2312" w:cs="楷体_GB2312" w:hint="eastAsia"/>
                <w:sz w:val="24"/>
                <w:szCs w:val="24"/>
              </w:rPr>
              <w:t>通过验收年份</w:t>
            </w:r>
          </w:p>
        </w:tc>
        <w:tc>
          <w:tcPr>
            <w:tcW w:w="1800" w:type="dxa"/>
            <w:vAlign w:val="center"/>
          </w:tcPr>
          <w:p w:rsidR="00255B76" w:rsidRPr="00140F7A" w:rsidRDefault="00255B76" w:rsidP="00C1449D">
            <w:pPr>
              <w:snapToGrid w:val="0"/>
              <w:jc w:val="center"/>
              <w:rPr>
                <w:rFonts w:eastAsia="楷体_GB2312"/>
                <w:sz w:val="24"/>
                <w:szCs w:val="24"/>
              </w:rPr>
            </w:pPr>
          </w:p>
        </w:tc>
      </w:tr>
    </w:tbl>
    <w:p w:rsidR="00255B76" w:rsidRPr="00140F7A" w:rsidRDefault="00255B76" w:rsidP="00C1449D">
      <w:pPr>
        <w:rPr>
          <w:rFonts w:eastAsia="楷体_GB2312"/>
          <w:sz w:val="28"/>
          <w:szCs w:val="28"/>
        </w:rPr>
      </w:pPr>
    </w:p>
    <w:p w:rsidR="00255B76" w:rsidRPr="00140F7A" w:rsidRDefault="00255B76" w:rsidP="00C1449D">
      <w:pPr>
        <w:spacing w:line="360" w:lineRule="auto"/>
        <w:jc w:val="center"/>
        <w:rPr>
          <w:rFonts w:eastAsia="黑体"/>
          <w:b/>
          <w:bCs/>
          <w:sz w:val="44"/>
          <w:szCs w:val="44"/>
        </w:rPr>
      </w:pPr>
    </w:p>
    <w:p w:rsidR="00255B76" w:rsidRPr="00140F7A" w:rsidRDefault="00255B76" w:rsidP="00C1449D">
      <w:pPr>
        <w:spacing w:line="360" w:lineRule="auto"/>
        <w:jc w:val="center"/>
        <w:rPr>
          <w:rFonts w:eastAsia="楷体_GB2312"/>
          <w:sz w:val="28"/>
          <w:szCs w:val="28"/>
        </w:rPr>
      </w:pPr>
      <w:r w:rsidRPr="00140F7A">
        <w:rPr>
          <w:rFonts w:eastAsia="黑体" w:cs="黑体" w:hint="eastAsia"/>
          <w:b/>
          <w:bCs/>
          <w:sz w:val="44"/>
          <w:szCs w:val="44"/>
        </w:rPr>
        <w:t>国家级实验教学示范中心年度报告</w:t>
      </w:r>
    </w:p>
    <w:p w:rsidR="00255B76" w:rsidRPr="00140F7A" w:rsidRDefault="00255B76" w:rsidP="00C1449D">
      <w:pPr>
        <w:spacing w:line="360" w:lineRule="auto"/>
        <w:jc w:val="center"/>
        <w:rPr>
          <w:rFonts w:eastAsia="楷体_GB2312"/>
          <w:sz w:val="28"/>
          <w:szCs w:val="28"/>
        </w:rPr>
      </w:pPr>
      <w:r w:rsidRPr="00140F7A">
        <w:rPr>
          <w:rFonts w:eastAsia="楷体_GB2312" w:cs="楷体_GB2312" w:hint="eastAsia"/>
          <w:sz w:val="28"/>
          <w:szCs w:val="28"/>
        </w:rPr>
        <w:t>（</w:t>
      </w:r>
      <w:r w:rsidRPr="00140F7A">
        <w:rPr>
          <w:rFonts w:eastAsia="楷体_GB2312"/>
          <w:sz w:val="28"/>
          <w:szCs w:val="28"/>
        </w:rPr>
        <w:t>2016</w:t>
      </w:r>
      <w:r w:rsidRPr="00140F7A">
        <w:rPr>
          <w:rFonts w:eastAsia="楷体_GB2312" w:cs="楷体_GB2312" w:hint="eastAsia"/>
          <w:sz w:val="28"/>
          <w:szCs w:val="28"/>
        </w:rPr>
        <w:t>年</w:t>
      </w:r>
      <w:r w:rsidRPr="00140F7A">
        <w:rPr>
          <w:rFonts w:eastAsia="楷体_GB2312"/>
          <w:sz w:val="28"/>
          <w:szCs w:val="28"/>
        </w:rPr>
        <w:t>1</w:t>
      </w:r>
      <w:r w:rsidRPr="00140F7A">
        <w:rPr>
          <w:rFonts w:eastAsia="楷体_GB2312" w:cs="楷体_GB2312" w:hint="eastAsia"/>
          <w:sz w:val="28"/>
          <w:szCs w:val="28"/>
        </w:rPr>
        <w:t>月</w:t>
      </w:r>
      <w:r w:rsidRPr="00140F7A">
        <w:rPr>
          <w:rFonts w:eastAsia="楷体_GB2312"/>
          <w:sz w:val="28"/>
          <w:szCs w:val="28"/>
        </w:rPr>
        <w:t>——2016</w:t>
      </w:r>
      <w:r w:rsidRPr="00140F7A">
        <w:rPr>
          <w:rFonts w:eastAsia="楷体_GB2312" w:cs="楷体_GB2312" w:hint="eastAsia"/>
          <w:sz w:val="28"/>
          <w:szCs w:val="28"/>
        </w:rPr>
        <w:t>年</w:t>
      </w:r>
      <w:r w:rsidRPr="00140F7A">
        <w:rPr>
          <w:rFonts w:eastAsia="楷体_GB2312"/>
          <w:sz w:val="28"/>
          <w:szCs w:val="28"/>
        </w:rPr>
        <w:t>12</w:t>
      </w:r>
      <w:r w:rsidRPr="00140F7A">
        <w:rPr>
          <w:rFonts w:eastAsia="楷体_GB2312" w:cs="楷体_GB2312" w:hint="eastAsia"/>
          <w:sz w:val="28"/>
          <w:szCs w:val="28"/>
        </w:rPr>
        <w:t>月）</w:t>
      </w:r>
    </w:p>
    <w:p w:rsidR="00255B76" w:rsidRPr="00140F7A" w:rsidRDefault="00255B76" w:rsidP="00C1449D">
      <w:pPr>
        <w:spacing w:line="360" w:lineRule="auto"/>
        <w:rPr>
          <w:rFonts w:eastAsia="楷体_GB2312"/>
          <w:b/>
          <w:bCs/>
          <w:sz w:val="28"/>
          <w:szCs w:val="28"/>
        </w:rPr>
      </w:pPr>
    </w:p>
    <w:p w:rsidR="00255B76" w:rsidRPr="00140F7A" w:rsidRDefault="00255B76" w:rsidP="00C1449D">
      <w:pPr>
        <w:spacing w:before="120" w:after="120" w:line="360" w:lineRule="auto"/>
        <w:rPr>
          <w:rFonts w:eastAsia="楷体_GB2312"/>
          <w:b/>
          <w:bCs/>
          <w:sz w:val="28"/>
          <w:szCs w:val="28"/>
        </w:rPr>
      </w:pPr>
      <w:r w:rsidRPr="00140F7A">
        <w:rPr>
          <w:rFonts w:eastAsia="楷体_GB2312" w:cs="楷体_GB2312" w:hint="eastAsia"/>
          <w:b/>
          <w:bCs/>
          <w:sz w:val="28"/>
          <w:szCs w:val="28"/>
        </w:rPr>
        <w:t>实验教学中心名称：</w:t>
      </w:r>
      <w:r w:rsidRPr="00140F7A">
        <w:rPr>
          <w:rFonts w:eastAsia="楷体_GB2312" w:cs="楷体_GB2312" w:hint="eastAsia"/>
        </w:rPr>
        <w:t>华西医学基础实验教学中心</w:t>
      </w:r>
    </w:p>
    <w:p w:rsidR="00255B76" w:rsidRPr="00140F7A" w:rsidRDefault="00255B76" w:rsidP="00C1449D">
      <w:pPr>
        <w:spacing w:before="120" w:after="120" w:line="360" w:lineRule="auto"/>
        <w:rPr>
          <w:rFonts w:eastAsia="楷体_GB2312"/>
          <w:b/>
          <w:bCs/>
          <w:sz w:val="28"/>
          <w:szCs w:val="28"/>
        </w:rPr>
      </w:pPr>
      <w:r w:rsidRPr="00140F7A">
        <w:rPr>
          <w:rFonts w:eastAsia="楷体_GB2312" w:cs="楷体_GB2312" w:hint="eastAsia"/>
          <w:b/>
          <w:bCs/>
          <w:sz w:val="28"/>
          <w:szCs w:val="28"/>
        </w:rPr>
        <w:t>实验教学中心主任：</w:t>
      </w:r>
      <w:r w:rsidRPr="00140F7A">
        <w:rPr>
          <w:rFonts w:eastAsia="楷体_GB2312" w:cs="楷体_GB2312" w:hint="eastAsia"/>
        </w:rPr>
        <w:t>侯一平</w:t>
      </w:r>
    </w:p>
    <w:p w:rsidR="00255B76" w:rsidRPr="00481178" w:rsidRDefault="00255B76" w:rsidP="00C1449D">
      <w:pPr>
        <w:spacing w:before="120" w:after="120" w:line="360" w:lineRule="auto"/>
        <w:rPr>
          <w:rFonts w:eastAsia="楷体_GB2312" w:cs="楷体_GB2312"/>
        </w:rPr>
      </w:pPr>
      <w:r w:rsidRPr="00140F7A">
        <w:rPr>
          <w:rFonts w:eastAsia="楷体_GB2312" w:cs="楷体_GB2312" w:hint="eastAsia"/>
          <w:b/>
          <w:bCs/>
          <w:sz w:val="28"/>
          <w:szCs w:val="28"/>
        </w:rPr>
        <w:t>实验教学中心联系人</w:t>
      </w:r>
      <w:r w:rsidRPr="00140F7A">
        <w:rPr>
          <w:rFonts w:eastAsia="楷体_GB2312"/>
          <w:b/>
          <w:bCs/>
          <w:sz w:val="28"/>
          <w:szCs w:val="28"/>
        </w:rPr>
        <w:t>/</w:t>
      </w:r>
      <w:r w:rsidRPr="00140F7A">
        <w:rPr>
          <w:rFonts w:eastAsia="楷体_GB2312" w:cs="楷体_GB2312" w:hint="eastAsia"/>
          <w:b/>
          <w:bCs/>
          <w:sz w:val="28"/>
          <w:szCs w:val="28"/>
        </w:rPr>
        <w:t>联系电话：</w:t>
      </w:r>
      <w:r w:rsidRPr="00140F7A">
        <w:rPr>
          <w:rFonts w:eastAsia="楷体_GB2312"/>
        </w:rPr>
        <w:t>0</w:t>
      </w:r>
      <w:r w:rsidRPr="00481178">
        <w:rPr>
          <w:rFonts w:eastAsia="楷体_GB2312" w:cs="楷体_GB2312"/>
        </w:rPr>
        <w:t>28-85501238</w:t>
      </w:r>
    </w:p>
    <w:p w:rsidR="00255B76" w:rsidRPr="00230E98" w:rsidRDefault="00255B76" w:rsidP="00C1449D">
      <w:pPr>
        <w:spacing w:before="120" w:after="120" w:line="360" w:lineRule="auto"/>
        <w:rPr>
          <w:rFonts w:ascii="楷体_GB2312" w:eastAsia="楷体_GB2312" w:cs="楷体_GB2312"/>
          <w:sz w:val="28"/>
          <w:szCs w:val="28"/>
        </w:rPr>
      </w:pPr>
      <w:r w:rsidRPr="00140F7A">
        <w:rPr>
          <w:rFonts w:eastAsia="楷体_GB2312" w:cs="楷体_GB2312" w:hint="eastAsia"/>
          <w:b/>
          <w:bCs/>
          <w:sz w:val="28"/>
          <w:szCs w:val="28"/>
        </w:rPr>
        <w:t>实验教学中心联系人电子邮箱</w:t>
      </w:r>
      <w:r w:rsidRPr="00230E98">
        <w:rPr>
          <w:rFonts w:ascii="楷体_GB2312" w:eastAsia="楷体_GB2312" w:cs="楷体_GB2312" w:hint="eastAsia"/>
          <w:b/>
          <w:bCs/>
          <w:sz w:val="28"/>
          <w:szCs w:val="28"/>
        </w:rPr>
        <w:t>：</w:t>
      </w:r>
      <w:r w:rsidRPr="00230E98">
        <w:rPr>
          <w:rFonts w:ascii="楷体_GB2312" w:eastAsia="楷体_GB2312" w:cs="楷体_GB2312"/>
          <w:sz w:val="28"/>
          <w:szCs w:val="28"/>
        </w:rPr>
        <w:t>sheng2002sc@163.com</w:t>
      </w:r>
    </w:p>
    <w:p w:rsidR="00255B76" w:rsidRPr="00481178" w:rsidRDefault="00255B76" w:rsidP="00C1449D">
      <w:pPr>
        <w:spacing w:before="120" w:after="120" w:line="360" w:lineRule="auto"/>
        <w:rPr>
          <w:rFonts w:eastAsia="楷体_GB2312" w:cs="楷体_GB2312"/>
        </w:rPr>
      </w:pPr>
      <w:r w:rsidRPr="00140F7A">
        <w:rPr>
          <w:rFonts w:eastAsia="楷体_GB2312" w:cs="楷体_GB2312" w:hint="eastAsia"/>
          <w:b/>
          <w:bCs/>
          <w:sz w:val="28"/>
          <w:szCs w:val="28"/>
        </w:rPr>
        <w:t>所在学校名称：</w:t>
      </w:r>
      <w:r w:rsidRPr="00140F7A">
        <w:rPr>
          <w:rFonts w:eastAsia="楷体_GB2312" w:cs="楷体_GB2312" w:hint="eastAsia"/>
        </w:rPr>
        <w:t>四川大学</w:t>
      </w:r>
    </w:p>
    <w:p w:rsidR="00255B76" w:rsidRPr="00481178" w:rsidRDefault="00255B76" w:rsidP="00305555">
      <w:pPr>
        <w:spacing w:before="120" w:after="120" w:line="440" w:lineRule="exact"/>
        <w:rPr>
          <w:rFonts w:eastAsia="楷体_GB2312" w:cs="楷体_GB2312"/>
        </w:rPr>
      </w:pPr>
      <w:r w:rsidRPr="00140F7A">
        <w:rPr>
          <w:rFonts w:eastAsia="楷体_GB2312" w:cs="楷体_GB2312" w:hint="eastAsia"/>
          <w:b/>
          <w:bCs/>
          <w:sz w:val="28"/>
          <w:szCs w:val="28"/>
        </w:rPr>
        <w:t>所在学校联系人</w:t>
      </w:r>
      <w:r w:rsidRPr="00140F7A">
        <w:rPr>
          <w:rFonts w:eastAsia="楷体_GB2312"/>
          <w:b/>
          <w:bCs/>
          <w:sz w:val="28"/>
          <w:szCs w:val="28"/>
        </w:rPr>
        <w:t>/</w:t>
      </w:r>
      <w:r w:rsidRPr="00140F7A">
        <w:rPr>
          <w:rFonts w:eastAsia="楷体_GB2312" w:cs="楷体_GB2312" w:hint="eastAsia"/>
          <w:b/>
          <w:bCs/>
          <w:sz w:val="28"/>
          <w:szCs w:val="28"/>
        </w:rPr>
        <w:t>联系电话：</w:t>
      </w:r>
      <w:r w:rsidRPr="00481178">
        <w:rPr>
          <w:rFonts w:eastAsia="楷体_GB2312" w:cs="楷体_GB2312" w:hint="eastAsia"/>
        </w:rPr>
        <w:t>赖春霞</w:t>
      </w:r>
      <w:r w:rsidRPr="00481178">
        <w:rPr>
          <w:rFonts w:eastAsia="楷体_GB2312" w:cs="楷体_GB2312"/>
        </w:rPr>
        <w:t>/028-85408508</w:t>
      </w:r>
    </w:p>
    <w:p w:rsidR="00255B76" w:rsidRPr="00305555" w:rsidRDefault="00255B76" w:rsidP="00C1449D">
      <w:pPr>
        <w:spacing w:before="120" w:after="120" w:line="360" w:lineRule="auto"/>
        <w:rPr>
          <w:rFonts w:eastAsia="楷体_GB2312"/>
          <w:b/>
          <w:bCs/>
          <w:sz w:val="28"/>
          <w:szCs w:val="28"/>
        </w:rPr>
      </w:pPr>
    </w:p>
    <w:p w:rsidR="00255B76" w:rsidRPr="00140F7A" w:rsidRDefault="00255B76" w:rsidP="00C1449D">
      <w:pPr>
        <w:spacing w:line="360" w:lineRule="auto"/>
        <w:jc w:val="center"/>
        <w:rPr>
          <w:rFonts w:eastAsia="楷体_GB2312"/>
          <w:sz w:val="28"/>
          <w:szCs w:val="28"/>
        </w:rPr>
      </w:pPr>
    </w:p>
    <w:p w:rsidR="00255B76" w:rsidRPr="00140F7A" w:rsidRDefault="00255B76" w:rsidP="00C1449D">
      <w:pPr>
        <w:spacing w:line="360" w:lineRule="auto"/>
        <w:jc w:val="center"/>
        <w:rPr>
          <w:rFonts w:eastAsia="楷体_GB2312"/>
          <w:sz w:val="28"/>
          <w:szCs w:val="28"/>
        </w:rPr>
      </w:pPr>
    </w:p>
    <w:p w:rsidR="00255B76" w:rsidRPr="00140F7A" w:rsidRDefault="00255B76" w:rsidP="00C1449D">
      <w:pPr>
        <w:spacing w:line="360" w:lineRule="auto"/>
        <w:jc w:val="center"/>
        <w:rPr>
          <w:rFonts w:eastAsia="楷体_GB2312"/>
          <w:sz w:val="28"/>
          <w:szCs w:val="28"/>
        </w:rPr>
      </w:pPr>
      <w:r w:rsidRPr="00140F7A">
        <w:rPr>
          <w:rFonts w:eastAsia="楷体_GB2312"/>
          <w:sz w:val="28"/>
          <w:szCs w:val="28"/>
        </w:rPr>
        <w:t>2017</w:t>
      </w:r>
      <w:r w:rsidRPr="00140F7A">
        <w:rPr>
          <w:rFonts w:eastAsia="楷体_GB2312" w:cs="楷体_GB2312" w:hint="eastAsia"/>
          <w:sz w:val="28"/>
          <w:szCs w:val="28"/>
        </w:rPr>
        <w:t>年</w:t>
      </w:r>
      <w:r w:rsidRPr="00140F7A">
        <w:rPr>
          <w:rFonts w:eastAsia="楷体_GB2312"/>
          <w:sz w:val="28"/>
          <w:szCs w:val="28"/>
        </w:rPr>
        <w:t>4</w:t>
      </w:r>
      <w:r w:rsidRPr="00140F7A">
        <w:rPr>
          <w:rFonts w:eastAsia="楷体_GB2312" w:cs="楷体_GB2312" w:hint="eastAsia"/>
          <w:sz w:val="28"/>
          <w:szCs w:val="28"/>
        </w:rPr>
        <w:t>月</w:t>
      </w:r>
      <w:r w:rsidRPr="00140F7A">
        <w:rPr>
          <w:rFonts w:eastAsia="楷体_GB2312"/>
          <w:sz w:val="28"/>
          <w:szCs w:val="28"/>
        </w:rPr>
        <w:t>18</w:t>
      </w:r>
      <w:r w:rsidRPr="00140F7A">
        <w:rPr>
          <w:rFonts w:eastAsia="楷体_GB2312" w:cs="楷体_GB2312" w:hint="eastAsia"/>
          <w:sz w:val="28"/>
          <w:szCs w:val="28"/>
        </w:rPr>
        <w:t>日</w:t>
      </w:r>
      <w:r w:rsidRPr="00140F7A">
        <w:rPr>
          <w:rFonts w:eastAsia="楷体_GB2312"/>
          <w:sz w:val="28"/>
          <w:szCs w:val="28"/>
        </w:rPr>
        <w:t xml:space="preserve">     </w:t>
      </w:r>
      <w:r w:rsidRPr="00140F7A">
        <w:rPr>
          <w:rFonts w:eastAsia="楷体_GB2312" w:cs="楷体_GB2312" w:hint="eastAsia"/>
          <w:sz w:val="28"/>
          <w:szCs w:val="28"/>
        </w:rPr>
        <w:t>填报</w:t>
      </w:r>
    </w:p>
    <w:p w:rsidR="00255B76" w:rsidRPr="00140F7A" w:rsidRDefault="00255B76" w:rsidP="00C1449D"/>
    <w:p w:rsidR="00255B76" w:rsidRPr="00140F7A" w:rsidRDefault="00255B76" w:rsidP="00C1449D"/>
    <w:p w:rsidR="00255B76" w:rsidRPr="00140F7A" w:rsidRDefault="00255B76" w:rsidP="00C1449D"/>
    <w:p w:rsidR="00255B76" w:rsidRPr="00140F7A" w:rsidRDefault="00255B76" w:rsidP="00C1449D"/>
    <w:p w:rsidR="00255B76" w:rsidRPr="00140F7A" w:rsidRDefault="00255B76" w:rsidP="00C1449D">
      <w:pPr>
        <w:ind w:right="-90"/>
        <w:rPr>
          <w:sz w:val="28"/>
          <w:szCs w:val="28"/>
        </w:rPr>
      </w:pPr>
    </w:p>
    <w:p w:rsidR="00255B76" w:rsidRPr="00140F7A" w:rsidRDefault="00255B76" w:rsidP="00C1449D">
      <w:pPr>
        <w:ind w:right="-90"/>
        <w:jc w:val="center"/>
        <w:rPr>
          <w:rFonts w:eastAsia="黑体"/>
        </w:rPr>
      </w:pPr>
      <w:r w:rsidRPr="00140F7A">
        <w:rPr>
          <w:rFonts w:eastAsia="黑体" w:cs="黑体" w:hint="eastAsia"/>
        </w:rPr>
        <w:t>第一部分</w:t>
      </w:r>
      <w:r w:rsidRPr="00140F7A">
        <w:rPr>
          <w:rFonts w:eastAsia="黑体"/>
        </w:rPr>
        <w:t xml:space="preserve">  </w:t>
      </w:r>
      <w:r w:rsidRPr="00140F7A">
        <w:rPr>
          <w:rFonts w:eastAsia="黑体" w:cs="黑体" w:hint="eastAsia"/>
        </w:rPr>
        <w:t>年度报告编写提纲（限</w:t>
      </w:r>
      <w:r w:rsidRPr="00140F7A">
        <w:rPr>
          <w:rFonts w:eastAsia="黑体"/>
        </w:rPr>
        <w:t>5000</w:t>
      </w:r>
      <w:r w:rsidRPr="00140F7A">
        <w:rPr>
          <w:rFonts w:eastAsia="黑体" w:cs="黑体" w:hint="eastAsia"/>
        </w:rPr>
        <w:t>字以内）</w:t>
      </w:r>
    </w:p>
    <w:p w:rsidR="00255B76" w:rsidRPr="00140F7A" w:rsidRDefault="00255B76" w:rsidP="00C1449D">
      <w:pPr>
        <w:ind w:right="-90"/>
        <w:jc w:val="center"/>
      </w:pPr>
    </w:p>
    <w:p w:rsidR="00255B76" w:rsidRPr="00140F7A" w:rsidRDefault="00255B76" w:rsidP="00AA55DF">
      <w:pPr>
        <w:ind w:firstLineChars="200" w:firstLine="31680"/>
        <w:rPr>
          <w:rFonts w:eastAsia="黑体"/>
          <w:sz w:val="28"/>
          <w:szCs w:val="28"/>
        </w:rPr>
      </w:pPr>
      <w:r w:rsidRPr="00140F7A">
        <w:rPr>
          <w:rFonts w:eastAsia="黑体" w:cs="黑体" w:hint="eastAsia"/>
          <w:sz w:val="28"/>
          <w:szCs w:val="28"/>
        </w:rPr>
        <w:t>一、人才培养工作和成效</w:t>
      </w:r>
    </w:p>
    <w:p w:rsidR="00255B76" w:rsidRDefault="00255B76" w:rsidP="00AA55DF">
      <w:pPr>
        <w:ind w:firstLineChars="200" w:firstLine="31680"/>
        <w:rPr>
          <w:rFonts w:eastAsia="楷体_GB2312"/>
          <w:sz w:val="28"/>
          <w:szCs w:val="28"/>
        </w:rPr>
      </w:pPr>
      <w:r w:rsidRPr="00140F7A">
        <w:rPr>
          <w:rFonts w:eastAsia="楷体_GB2312" w:cs="楷体_GB2312" w:hint="eastAsia"/>
          <w:sz w:val="28"/>
          <w:szCs w:val="28"/>
        </w:rPr>
        <w:t>（一）人才培养基本情况</w:t>
      </w:r>
    </w:p>
    <w:p w:rsidR="00255B76" w:rsidRPr="00790B30" w:rsidRDefault="00255B76" w:rsidP="00DC3C9D">
      <w:pPr>
        <w:spacing w:line="360" w:lineRule="auto"/>
        <w:ind w:left="-108" w:firstLine="527"/>
        <w:rPr>
          <w:rFonts w:eastAsia="楷体_GB2312"/>
          <w:sz w:val="24"/>
          <w:szCs w:val="24"/>
        </w:rPr>
      </w:pPr>
      <w:r w:rsidRPr="00790B30">
        <w:rPr>
          <w:rFonts w:eastAsia="楷体_GB2312" w:cs="楷体_GB2312" w:hint="eastAsia"/>
          <w:sz w:val="24"/>
          <w:szCs w:val="24"/>
        </w:rPr>
        <w:t>本中心秉承“重基础、强能力，求创新、促发展”的医学</w:t>
      </w:r>
      <w:r>
        <w:rPr>
          <w:rFonts w:eastAsia="楷体_GB2312" w:cs="楷体_GB2312" w:hint="eastAsia"/>
          <w:sz w:val="24"/>
          <w:szCs w:val="24"/>
        </w:rPr>
        <w:t>教学</w:t>
      </w:r>
      <w:r w:rsidRPr="00790B30">
        <w:rPr>
          <w:rFonts w:eastAsia="楷体_GB2312" w:cs="楷体_GB2312" w:hint="eastAsia"/>
          <w:sz w:val="24"/>
          <w:szCs w:val="24"/>
        </w:rPr>
        <w:t>理念，将“以学生为中心、以质量为核心、以能力为导向”的实验教学改革思路贯穿整个实验教学过程</w:t>
      </w:r>
      <w:r>
        <w:rPr>
          <w:rFonts w:eastAsia="楷体_GB2312" w:cs="楷体_GB2312" w:hint="eastAsia"/>
          <w:sz w:val="24"/>
          <w:szCs w:val="24"/>
        </w:rPr>
        <w:t>；</w:t>
      </w:r>
      <w:r w:rsidRPr="00790B30">
        <w:rPr>
          <w:rFonts w:eastAsia="楷体_GB2312" w:cs="楷体_GB2312" w:hint="eastAsia"/>
          <w:sz w:val="24"/>
          <w:szCs w:val="24"/>
        </w:rPr>
        <w:t>建设仪器设备先进、资源共享、开放服务的实验教学环境</w:t>
      </w:r>
      <w:r>
        <w:rPr>
          <w:rFonts w:eastAsia="楷体_GB2312" w:cs="楷体_GB2312" w:hint="eastAsia"/>
          <w:sz w:val="24"/>
          <w:szCs w:val="24"/>
        </w:rPr>
        <w:t>，完善理论</w:t>
      </w:r>
      <w:r>
        <w:rPr>
          <w:rFonts w:eastAsia="楷体_GB2312"/>
          <w:sz w:val="24"/>
          <w:szCs w:val="24"/>
        </w:rPr>
        <w:t>-</w:t>
      </w:r>
      <w:r>
        <w:rPr>
          <w:rFonts w:eastAsia="楷体_GB2312" w:cs="楷体_GB2312" w:hint="eastAsia"/>
          <w:sz w:val="24"/>
          <w:szCs w:val="24"/>
        </w:rPr>
        <w:t>实践、</w:t>
      </w:r>
      <w:r w:rsidRPr="00790B30">
        <w:rPr>
          <w:rFonts w:eastAsia="楷体_GB2312" w:cs="楷体_GB2312" w:hint="eastAsia"/>
          <w:sz w:val="24"/>
          <w:szCs w:val="24"/>
        </w:rPr>
        <w:t>教学</w:t>
      </w:r>
      <w:r>
        <w:rPr>
          <w:rFonts w:eastAsia="楷体_GB2312"/>
          <w:sz w:val="24"/>
          <w:szCs w:val="24"/>
        </w:rPr>
        <w:t>-</w:t>
      </w:r>
      <w:r w:rsidRPr="00790B30">
        <w:rPr>
          <w:rFonts w:eastAsia="楷体_GB2312" w:cs="楷体_GB2312" w:hint="eastAsia"/>
          <w:sz w:val="24"/>
          <w:szCs w:val="24"/>
        </w:rPr>
        <w:t>科研</w:t>
      </w:r>
      <w:r>
        <w:rPr>
          <w:rFonts w:eastAsia="楷体_GB2312" w:cs="楷体_GB2312" w:hint="eastAsia"/>
          <w:sz w:val="24"/>
          <w:szCs w:val="24"/>
        </w:rPr>
        <w:t>、基础</w:t>
      </w:r>
      <w:r>
        <w:rPr>
          <w:rFonts w:eastAsia="楷体_GB2312"/>
          <w:sz w:val="24"/>
          <w:szCs w:val="24"/>
        </w:rPr>
        <w:t>-</w:t>
      </w:r>
      <w:r>
        <w:rPr>
          <w:rFonts w:eastAsia="楷体_GB2312" w:cs="楷体_GB2312" w:hint="eastAsia"/>
          <w:sz w:val="24"/>
          <w:szCs w:val="24"/>
        </w:rPr>
        <w:t>临床</w:t>
      </w:r>
      <w:r w:rsidRPr="00790B30">
        <w:rPr>
          <w:rFonts w:eastAsia="楷体_GB2312" w:cs="楷体_GB2312" w:hint="eastAsia"/>
          <w:sz w:val="24"/>
          <w:szCs w:val="24"/>
        </w:rPr>
        <w:t>无缝结合的</w:t>
      </w:r>
      <w:r>
        <w:rPr>
          <w:rFonts w:eastAsia="楷体_GB2312" w:cs="楷体_GB2312" w:hint="eastAsia"/>
          <w:sz w:val="24"/>
          <w:szCs w:val="24"/>
        </w:rPr>
        <w:t>实验教学体系，旨在</w:t>
      </w:r>
      <w:r w:rsidRPr="00790B30">
        <w:rPr>
          <w:rFonts w:eastAsia="楷体_GB2312" w:cs="楷体_GB2312" w:hint="eastAsia"/>
          <w:sz w:val="24"/>
          <w:szCs w:val="24"/>
        </w:rPr>
        <w:t>使学生的知识、素质及能力得到全面提升。</w:t>
      </w:r>
    </w:p>
    <w:p w:rsidR="00255B76" w:rsidRPr="00140F7A" w:rsidRDefault="00255B76" w:rsidP="00AA55DF">
      <w:pPr>
        <w:spacing w:line="360" w:lineRule="auto"/>
        <w:ind w:firstLineChars="196" w:firstLine="31680"/>
        <w:rPr>
          <w:rFonts w:eastAsia="楷体_GB2312"/>
          <w:sz w:val="24"/>
          <w:szCs w:val="24"/>
        </w:rPr>
      </w:pPr>
      <w:r w:rsidRPr="00140F7A">
        <w:rPr>
          <w:rFonts w:eastAsia="楷体_GB2312"/>
          <w:sz w:val="24"/>
          <w:szCs w:val="24"/>
        </w:rPr>
        <w:t>2016</w:t>
      </w:r>
      <w:r w:rsidRPr="00140F7A">
        <w:rPr>
          <w:rFonts w:eastAsia="楷体_GB2312" w:cs="楷体_GB2312" w:hint="eastAsia"/>
          <w:sz w:val="24"/>
          <w:szCs w:val="24"/>
        </w:rPr>
        <w:t>年度，本中心面向本校文、理、工、医不同专业</w:t>
      </w:r>
      <w:r>
        <w:rPr>
          <w:rFonts w:eastAsia="楷体_GB2312" w:cs="楷体_GB2312" w:hint="eastAsia"/>
          <w:sz w:val="24"/>
          <w:szCs w:val="24"/>
        </w:rPr>
        <w:t>、</w:t>
      </w:r>
      <w:r w:rsidRPr="00140F7A">
        <w:rPr>
          <w:rFonts w:eastAsia="楷体_GB2312" w:cs="楷体_GB2312" w:hint="eastAsia"/>
          <w:sz w:val="24"/>
          <w:szCs w:val="24"/>
        </w:rPr>
        <w:t>不同层次</w:t>
      </w:r>
      <w:r>
        <w:rPr>
          <w:rFonts w:eastAsia="楷体_GB2312" w:cs="楷体_GB2312" w:hint="eastAsia"/>
          <w:sz w:val="24"/>
          <w:szCs w:val="24"/>
        </w:rPr>
        <w:t>的</w:t>
      </w:r>
      <w:r w:rsidRPr="00140F7A">
        <w:rPr>
          <w:rFonts w:eastAsia="楷体_GB2312" w:cs="楷体_GB2312" w:hint="eastAsia"/>
          <w:sz w:val="24"/>
          <w:szCs w:val="24"/>
        </w:rPr>
        <w:t>学生开设实验课程</w:t>
      </w:r>
      <w:r w:rsidRPr="00140F7A">
        <w:rPr>
          <w:rFonts w:eastAsia="楷体_GB2312"/>
          <w:sz w:val="24"/>
          <w:szCs w:val="24"/>
        </w:rPr>
        <w:t>30</w:t>
      </w:r>
      <w:r w:rsidRPr="00140F7A">
        <w:rPr>
          <w:rFonts w:eastAsia="楷体_GB2312" w:cs="楷体_GB2312" w:hint="eastAsia"/>
          <w:sz w:val="24"/>
          <w:szCs w:val="24"/>
        </w:rPr>
        <w:t>门，完成实验</w:t>
      </w:r>
      <w:r>
        <w:rPr>
          <w:rFonts w:eastAsia="楷体_GB2312" w:cs="楷体_GB2312" w:hint="eastAsia"/>
          <w:sz w:val="24"/>
          <w:szCs w:val="24"/>
        </w:rPr>
        <w:t>教学</w:t>
      </w:r>
      <w:r>
        <w:rPr>
          <w:rFonts w:eastAsia="楷体_GB2312" w:cs="楷体_GB2312"/>
          <w:sz w:val="24"/>
          <w:szCs w:val="24"/>
        </w:rPr>
        <w:t>267736</w:t>
      </w:r>
      <w:r>
        <w:rPr>
          <w:rFonts w:eastAsia="楷体_GB2312" w:cs="楷体_GB2312" w:hint="eastAsia"/>
          <w:sz w:val="24"/>
          <w:szCs w:val="24"/>
        </w:rPr>
        <w:t>人</w:t>
      </w:r>
      <w:r w:rsidRPr="00140F7A">
        <w:rPr>
          <w:rFonts w:eastAsia="楷体_GB2312" w:cs="楷体_GB2312" w:hint="eastAsia"/>
          <w:sz w:val="24"/>
          <w:szCs w:val="24"/>
        </w:rPr>
        <w:t>学时，受益学生人数达</w:t>
      </w:r>
      <w:r>
        <w:rPr>
          <w:rFonts w:eastAsia="楷体_GB2312"/>
          <w:sz w:val="24"/>
          <w:szCs w:val="24"/>
        </w:rPr>
        <w:t>5661</w:t>
      </w:r>
      <w:r w:rsidRPr="00140F7A">
        <w:rPr>
          <w:rFonts w:eastAsia="楷体_GB2312" w:cs="楷体_GB2312" w:hint="eastAsia"/>
          <w:sz w:val="24"/>
          <w:szCs w:val="24"/>
        </w:rPr>
        <w:t>人</w:t>
      </w:r>
      <w:r>
        <w:rPr>
          <w:rFonts w:eastAsia="楷体_GB2312" w:cs="楷体_GB2312" w:hint="eastAsia"/>
          <w:sz w:val="24"/>
          <w:szCs w:val="24"/>
        </w:rPr>
        <w:t>次</w:t>
      </w:r>
      <w:r w:rsidRPr="00140F7A">
        <w:rPr>
          <w:rFonts w:eastAsia="楷体_GB2312" w:cs="楷体_GB2312" w:hint="eastAsia"/>
          <w:sz w:val="24"/>
          <w:szCs w:val="24"/>
        </w:rPr>
        <w:t>。</w:t>
      </w:r>
    </w:p>
    <w:p w:rsidR="00255B76" w:rsidRPr="00140F7A" w:rsidRDefault="00255B76" w:rsidP="00AA55DF">
      <w:pPr>
        <w:spacing w:line="360" w:lineRule="auto"/>
        <w:ind w:firstLineChars="200" w:firstLine="31680"/>
        <w:rPr>
          <w:rFonts w:eastAsia="楷体_GB2312"/>
          <w:sz w:val="24"/>
          <w:szCs w:val="24"/>
        </w:rPr>
      </w:pPr>
      <w:r w:rsidRPr="00140F7A">
        <w:rPr>
          <w:rFonts w:eastAsia="楷体_GB2312" w:cs="楷体_GB2312" w:hint="eastAsia"/>
          <w:sz w:val="24"/>
          <w:szCs w:val="24"/>
        </w:rPr>
        <w:t>中心根据</w:t>
      </w:r>
      <w:r>
        <w:rPr>
          <w:rFonts w:eastAsia="楷体_GB2312" w:cs="楷体_GB2312" w:hint="eastAsia"/>
          <w:sz w:val="24"/>
          <w:szCs w:val="24"/>
        </w:rPr>
        <w:t>人才培养目标，以及</w:t>
      </w:r>
      <w:r w:rsidRPr="00140F7A">
        <w:rPr>
          <w:rFonts w:eastAsia="楷体_GB2312" w:cs="楷体_GB2312" w:hint="eastAsia"/>
          <w:sz w:val="24"/>
          <w:szCs w:val="24"/>
        </w:rPr>
        <w:t>学科和专业发展需求，</w:t>
      </w:r>
      <w:r>
        <w:rPr>
          <w:rFonts w:eastAsia="楷体_GB2312" w:cs="楷体_GB2312" w:hint="eastAsia"/>
          <w:sz w:val="24"/>
          <w:szCs w:val="24"/>
        </w:rPr>
        <w:t>进一步</w:t>
      </w:r>
      <w:r w:rsidRPr="00140F7A">
        <w:rPr>
          <w:rFonts w:eastAsia="楷体_GB2312" w:cs="楷体_GB2312" w:hint="eastAsia"/>
          <w:sz w:val="24"/>
          <w:szCs w:val="24"/>
        </w:rPr>
        <w:t>完善了</w:t>
      </w:r>
      <w:r w:rsidRPr="00140F7A">
        <w:rPr>
          <w:rFonts w:eastAsia="楷体_GB2312"/>
          <w:sz w:val="24"/>
          <w:szCs w:val="24"/>
        </w:rPr>
        <w:t>“</w:t>
      </w:r>
      <w:r w:rsidRPr="00140F7A">
        <w:rPr>
          <w:rFonts w:eastAsia="楷体_GB2312" w:cs="楷体_GB2312" w:hint="eastAsia"/>
          <w:sz w:val="24"/>
          <w:szCs w:val="24"/>
        </w:rPr>
        <w:t>基础性实验</w:t>
      </w:r>
      <w:r w:rsidRPr="00140F7A">
        <w:rPr>
          <w:rFonts w:eastAsia="楷体_GB2312"/>
          <w:sz w:val="24"/>
          <w:szCs w:val="24"/>
        </w:rPr>
        <w:t>-</w:t>
      </w:r>
      <w:r w:rsidRPr="00140F7A">
        <w:rPr>
          <w:rFonts w:eastAsia="楷体_GB2312" w:cs="楷体_GB2312" w:hint="eastAsia"/>
          <w:sz w:val="24"/>
          <w:szCs w:val="24"/>
        </w:rPr>
        <w:t>综合性实验</w:t>
      </w:r>
      <w:r w:rsidRPr="00140F7A">
        <w:rPr>
          <w:rFonts w:eastAsia="楷体_GB2312"/>
          <w:sz w:val="24"/>
          <w:szCs w:val="24"/>
        </w:rPr>
        <w:t>-</w:t>
      </w:r>
      <w:r w:rsidRPr="00140F7A">
        <w:rPr>
          <w:rFonts w:eastAsia="楷体_GB2312" w:cs="楷体_GB2312" w:hint="eastAsia"/>
          <w:sz w:val="24"/>
          <w:szCs w:val="24"/>
        </w:rPr>
        <w:t>自行设计性实验</w:t>
      </w:r>
      <w:r w:rsidRPr="00140F7A">
        <w:rPr>
          <w:rFonts w:eastAsia="楷体_GB2312"/>
          <w:sz w:val="24"/>
          <w:szCs w:val="24"/>
        </w:rPr>
        <w:t>-</w:t>
      </w:r>
      <w:r w:rsidRPr="00140F7A">
        <w:rPr>
          <w:rFonts w:eastAsia="楷体_GB2312" w:cs="楷体_GB2312" w:hint="eastAsia"/>
          <w:sz w:val="24"/>
          <w:szCs w:val="24"/>
        </w:rPr>
        <w:t>创新性实验</w:t>
      </w:r>
      <w:r w:rsidRPr="00140F7A">
        <w:rPr>
          <w:rFonts w:eastAsia="楷体_GB2312"/>
          <w:sz w:val="24"/>
          <w:szCs w:val="24"/>
        </w:rPr>
        <w:t>”</w:t>
      </w:r>
      <w:r w:rsidRPr="00140F7A">
        <w:rPr>
          <w:rFonts w:eastAsia="楷体_GB2312" w:cs="楷体_GB2312" w:hint="eastAsia"/>
          <w:sz w:val="24"/>
          <w:szCs w:val="24"/>
        </w:rPr>
        <w:t>的多层次化、多模块化的实验</w:t>
      </w:r>
      <w:r>
        <w:rPr>
          <w:rFonts w:eastAsia="楷体_GB2312" w:cs="楷体_GB2312" w:hint="eastAsia"/>
          <w:sz w:val="24"/>
          <w:szCs w:val="24"/>
        </w:rPr>
        <w:t>教学</w:t>
      </w:r>
      <w:r w:rsidRPr="00140F7A">
        <w:rPr>
          <w:rFonts w:eastAsia="楷体_GB2312" w:cs="楷体_GB2312" w:hint="eastAsia"/>
          <w:sz w:val="24"/>
          <w:szCs w:val="24"/>
        </w:rPr>
        <w:t>体系，强调以学生为本，注重对学生科学思维和创新能力的培养</w:t>
      </w:r>
      <w:r>
        <w:rPr>
          <w:rFonts w:eastAsia="楷体_GB2312" w:cs="楷体_GB2312" w:hint="eastAsia"/>
          <w:sz w:val="24"/>
          <w:szCs w:val="24"/>
        </w:rPr>
        <w:t>（</w:t>
      </w:r>
      <w:r w:rsidRPr="00140F7A">
        <w:rPr>
          <w:rFonts w:eastAsia="楷体_GB2312" w:cs="楷体_GB2312" w:hint="eastAsia"/>
          <w:sz w:val="24"/>
          <w:szCs w:val="24"/>
        </w:rPr>
        <w:t>图</w:t>
      </w:r>
      <w:r w:rsidRPr="00140F7A">
        <w:rPr>
          <w:rFonts w:eastAsia="楷体_GB2312"/>
          <w:sz w:val="24"/>
          <w:szCs w:val="24"/>
        </w:rPr>
        <w:t>1</w:t>
      </w:r>
      <w:r>
        <w:rPr>
          <w:rFonts w:eastAsia="楷体_GB2312" w:cs="楷体_GB2312" w:hint="eastAsia"/>
          <w:sz w:val="24"/>
          <w:szCs w:val="24"/>
        </w:rPr>
        <w:t>）</w:t>
      </w:r>
      <w:r w:rsidRPr="00140F7A">
        <w:rPr>
          <w:rFonts w:eastAsia="楷体_GB2312" w:cs="楷体_GB2312" w:hint="eastAsia"/>
          <w:sz w:val="24"/>
          <w:szCs w:val="24"/>
        </w:rPr>
        <w:t>。</w:t>
      </w:r>
      <w:r w:rsidRPr="00140F7A">
        <w:rPr>
          <w:rFonts w:eastAsia="楷体_GB2312"/>
          <w:kern w:val="0"/>
          <w:sz w:val="24"/>
          <w:szCs w:val="24"/>
        </w:rPr>
        <w:t>2016</w:t>
      </w:r>
      <w:r w:rsidRPr="00140F7A">
        <w:rPr>
          <w:rFonts w:eastAsia="楷体_GB2312" w:cs="楷体_GB2312" w:hint="eastAsia"/>
          <w:kern w:val="0"/>
          <w:sz w:val="24"/>
          <w:szCs w:val="24"/>
        </w:rPr>
        <w:t>年度，在本中心开设的实验课程中新增综合性实验项目</w:t>
      </w:r>
      <w:r w:rsidRPr="00140F7A">
        <w:rPr>
          <w:rFonts w:eastAsia="楷体_GB2312"/>
          <w:kern w:val="0"/>
          <w:sz w:val="24"/>
          <w:szCs w:val="24"/>
        </w:rPr>
        <w:t>19</w:t>
      </w:r>
      <w:r w:rsidRPr="00140F7A">
        <w:rPr>
          <w:rFonts w:eastAsia="楷体_GB2312" w:cs="楷体_GB2312" w:hint="eastAsia"/>
          <w:kern w:val="0"/>
          <w:sz w:val="24"/>
          <w:szCs w:val="24"/>
        </w:rPr>
        <w:t>项、设计性试验项目</w:t>
      </w:r>
      <w:r w:rsidRPr="00140F7A">
        <w:rPr>
          <w:rFonts w:eastAsia="楷体_GB2312"/>
          <w:kern w:val="0"/>
          <w:sz w:val="24"/>
          <w:szCs w:val="24"/>
        </w:rPr>
        <w:t>4</w:t>
      </w:r>
      <w:r w:rsidRPr="00140F7A">
        <w:rPr>
          <w:rFonts w:eastAsia="楷体_GB2312" w:cs="楷体_GB2312" w:hint="eastAsia"/>
          <w:kern w:val="0"/>
          <w:sz w:val="24"/>
          <w:szCs w:val="24"/>
        </w:rPr>
        <w:t>项、创新探索性实验项目</w:t>
      </w:r>
      <w:r w:rsidRPr="00140F7A">
        <w:rPr>
          <w:rFonts w:eastAsia="楷体_GB2312"/>
          <w:kern w:val="0"/>
          <w:sz w:val="24"/>
          <w:szCs w:val="24"/>
        </w:rPr>
        <w:t>18</w:t>
      </w:r>
      <w:r w:rsidRPr="00140F7A">
        <w:rPr>
          <w:rFonts w:eastAsia="楷体_GB2312" w:cs="楷体_GB2312" w:hint="eastAsia"/>
          <w:kern w:val="0"/>
          <w:sz w:val="24"/>
          <w:szCs w:val="24"/>
        </w:rPr>
        <w:t>项，将综合设计性实验和创新探索性实验的比例提高</w:t>
      </w:r>
      <w:r>
        <w:rPr>
          <w:rFonts w:eastAsia="楷体_GB2312" w:cs="楷体_GB2312" w:hint="eastAsia"/>
          <w:kern w:val="0"/>
          <w:sz w:val="24"/>
          <w:szCs w:val="24"/>
        </w:rPr>
        <w:t>至</w:t>
      </w:r>
      <w:r w:rsidRPr="00140F7A">
        <w:rPr>
          <w:rFonts w:eastAsia="楷体_GB2312"/>
          <w:kern w:val="0"/>
          <w:sz w:val="24"/>
          <w:szCs w:val="24"/>
        </w:rPr>
        <w:t>50%</w:t>
      </w:r>
      <w:r w:rsidRPr="00140F7A">
        <w:rPr>
          <w:rFonts w:eastAsia="楷体_GB2312" w:cs="楷体_GB2312" w:hint="eastAsia"/>
          <w:kern w:val="0"/>
          <w:sz w:val="24"/>
          <w:szCs w:val="24"/>
        </w:rPr>
        <w:t>。</w:t>
      </w:r>
    </w:p>
    <w:p w:rsidR="00255B76" w:rsidRPr="00140F7A" w:rsidRDefault="00255B76" w:rsidP="00C1449D">
      <w:pPr>
        <w:jc w:val="center"/>
      </w:pPr>
      <w:r w:rsidRPr="00E71CC3">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图片13" style="width:240.75pt;height:177.75pt;visibility:visible">
            <v:imagedata r:id="rId7" o:title=""/>
          </v:shape>
        </w:pict>
      </w:r>
    </w:p>
    <w:p w:rsidR="00255B76" w:rsidRPr="00140F7A" w:rsidRDefault="00255B76" w:rsidP="00593D41">
      <w:pPr>
        <w:spacing w:afterLines="100" w:line="360" w:lineRule="auto"/>
        <w:jc w:val="center"/>
        <w:rPr>
          <w:rFonts w:eastAsia="楷体"/>
          <w:b/>
          <w:bCs/>
          <w:sz w:val="24"/>
          <w:szCs w:val="24"/>
        </w:rPr>
      </w:pPr>
      <w:r w:rsidRPr="00140F7A">
        <w:rPr>
          <w:rFonts w:eastAsia="楷体" w:cs="楷体" w:hint="eastAsia"/>
          <w:b/>
          <w:bCs/>
          <w:sz w:val="24"/>
          <w:szCs w:val="24"/>
        </w:rPr>
        <w:t>图</w:t>
      </w:r>
      <w:r w:rsidRPr="00140F7A">
        <w:rPr>
          <w:rFonts w:eastAsia="楷体"/>
          <w:b/>
          <w:bCs/>
          <w:sz w:val="24"/>
          <w:szCs w:val="24"/>
        </w:rPr>
        <w:t>1</w:t>
      </w:r>
      <w:r>
        <w:rPr>
          <w:rFonts w:eastAsia="楷体"/>
          <w:b/>
          <w:bCs/>
          <w:sz w:val="24"/>
          <w:szCs w:val="24"/>
        </w:rPr>
        <w:t xml:space="preserve"> </w:t>
      </w:r>
      <w:r w:rsidRPr="00140F7A">
        <w:rPr>
          <w:rFonts w:eastAsia="楷体" w:cs="楷体" w:hint="eastAsia"/>
          <w:b/>
          <w:bCs/>
          <w:sz w:val="24"/>
          <w:szCs w:val="24"/>
        </w:rPr>
        <w:t>多层次实验教学课程体系</w:t>
      </w:r>
    </w:p>
    <w:p w:rsidR="00255B76" w:rsidRPr="00140F7A" w:rsidRDefault="00255B76" w:rsidP="00AA55DF">
      <w:pPr>
        <w:spacing w:line="360" w:lineRule="auto"/>
        <w:ind w:firstLineChars="150" w:firstLine="31680"/>
        <w:rPr>
          <w:rFonts w:eastAsia="楷体_GB2312"/>
          <w:kern w:val="0"/>
          <w:sz w:val="24"/>
          <w:szCs w:val="24"/>
        </w:rPr>
      </w:pPr>
      <w:r w:rsidRPr="00140F7A">
        <w:rPr>
          <w:rFonts w:eastAsia="楷体_GB2312"/>
          <w:kern w:val="0"/>
          <w:sz w:val="24"/>
          <w:szCs w:val="24"/>
        </w:rPr>
        <w:t>2016</w:t>
      </w:r>
      <w:r w:rsidRPr="00140F7A">
        <w:rPr>
          <w:rFonts w:eastAsia="楷体_GB2312" w:cs="楷体_GB2312" w:hint="eastAsia"/>
          <w:kern w:val="0"/>
          <w:sz w:val="24"/>
          <w:szCs w:val="24"/>
        </w:rPr>
        <w:t>年，</w:t>
      </w:r>
      <w:r>
        <w:rPr>
          <w:rFonts w:eastAsia="楷体_GB2312" w:cs="楷体_GB2312" w:hint="eastAsia"/>
          <w:kern w:val="0"/>
          <w:sz w:val="24"/>
          <w:szCs w:val="24"/>
        </w:rPr>
        <w:t>中心通过</w:t>
      </w:r>
      <w:r w:rsidRPr="002952D6">
        <w:rPr>
          <w:rFonts w:eastAsia="楷体_GB2312" w:cs="楷体_GB2312" w:hint="eastAsia"/>
          <w:b/>
          <w:bCs/>
          <w:kern w:val="0"/>
          <w:sz w:val="24"/>
          <w:szCs w:val="24"/>
        </w:rPr>
        <w:t>实验教改立项</w:t>
      </w:r>
      <w:r>
        <w:rPr>
          <w:rFonts w:eastAsia="楷体_GB2312" w:cs="楷体_GB2312" w:hint="eastAsia"/>
          <w:kern w:val="0"/>
          <w:sz w:val="24"/>
          <w:szCs w:val="24"/>
        </w:rPr>
        <w:t>，进一步</w:t>
      </w:r>
      <w:r w:rsidRPr="00140F7A">
        <w:rPr>
          <w:rFonts w:eastAsia="楷体_GB2312" w:cs="楷体_GB2312" w:hint="eastAsia"/>
          <w:kern w:val="0"/>
          <w:sz w:val="24"/>
          <w:szCs w:val="24"/>
        </w:rPr>
        <w:t>推进实验教学</w:t>
      </w:r>
      <w:r>
        <w:rPr>
          <w:rFonts w:eastAsia="楷体_GB2312" w:cs="楷体_GB2312" w:hint="eastAsia"/>
          <w:kern w:val="0"/>
          <w:sz w:val="24"/>
          <w:szCs w:val="24"/>
        </w:rPr>
        <w:t>改革</w:t>
      </w:r>
      <w:r w:rsidRPr="00140F7A">
        <w:rPr>
          <w:rFonts w:eastAsia="楷体_GB2312" w:cs="楷体_GB2312" w:hint="eastAsia"/>
          <w:kern w:val="0"/>
          <w:sz w:val="24"/>
          <w:szCs w:val="24"/>
        </w:rPr>
        <w:t>，</w:t>
      </w:r>
      <w:r>
        <w:rPr>
          <w:rFonts w:eastAsia="楷体_GB2312" w:cs="楷体_GB2312" w:hint="eastAsia"/>
          <w:kern w:val="0"/>
          <w:sz w:val="24"/>
          <w:szCs w:val="24"/>
        </w:rPr>
        <w:t>实验课中采取自主式、合作式、研究式教学方式，</w:t>
      </w:r>
      <w:r w:rsidRPr="00140F7A">
        <w:rPr>
          <w:rFonts w:eastAsia="楷体_GB2312" w:cs="楷体_GB2312" w:hint="eastAsia"/>
          <w:kern w:val="0"/>
          <w:sz w:val="24"/>
          <w:szCs w:val="24"/>
        </w:rPr>
        <w:t>注重过程考核，中心开设的所有实验课程均全面实施综合性、全程性考核方式，平时成绩占期末总成绩</w:t>
      </w:r>
      <w:r w:rsidRPr="00140F7A">
        <w:rPr>
          <w:rFonts w:eastAsia="楷体" w:cs="楷体" w:hint="eastAsia"/>
          <w:kern w:val="0"/>
          <w:sz w:val="24"/>
          <w:szCs w:val="24"/>
        </w:rPr>
        <w:t>的</w:t>
      </w:r>
      <w:r w:rsidRPr="00140F7A">
        <w:rPr>
          <w:rFonts w:eastAsia="楷体"/>
          <w:kern w:val="0"/>
          <w:sz w:val="24"/>
          <w:szCs w:val="24"/>
        </w:rPr>
        <w:t>50%</w:t>
      </w:r>
      <w:r w:rsidRPr="00140F7A">
        <w:rPr>
          <w:rFonts w:eastAsia="楷体" w:cs="楷体" w:hint="eastAsia"/>
          <w:kern w:val="0"/>
          <w:sz w:val="24"/>
          <w:szCs w:val="24"/>
        </w:rPr>
        <w:t>以</w:t>
      </w:r>
      <w:r w:rsidRPr="00140F7A">
        <w:rPr>
          <w:rFonts w:eastAsia="楷体_GB2312" w:cs="楷体_GB2312" w:hint="eastAsia"/>
          <w:kern w:val="0"/>
          <w:sz w:val="24"/>
          <w:szCs w:val="24"/>
        </w:rPr>
        <w:t>上；新建</w:t>
      </w:r>
      <w:r w:rsidRPr="00140F7A">
        <w:rPr>
          <w:rFonts w:eastAsia="楷体_GB2312" w:cs="楷体_GB2312" w:hint="eastAsia"/>
          <w:color w:val="000000"/>
          <w:kern w:val="0"/>
          <w:sz w:val="24"/>
          <w:szCs w:val="24"/>
        </w:rPr>
        <w:t>创业慕课</w:t>
      </w:r>
      <w:r w:rsidRPr="00140F7A">
        <w:rPr>
          <w:rFonts w:eastAsia="楷体_GB2312"/>
          <w:color w:val="000000"/>
          <w:kern w:val="0"/>
          <w:sz w:val="24"/>
          <w:szCs w:val="24"/>
        </w:rPr>
        <w:t>1</w:t>
      </w:r>
      <w:r w:rsidRPr="00140F7A">
        <w:rPr>
          <w:rFonts w:eastAsia="楷体_GB2312" w:cs="楷体_GB2312" w:hint="eastAsia"/>
          <w:color w:val="000000"/>
          <w:kern w:val="0"/>
          <w:sz w:val="24"/>
          <w:szCs w:val="24"/>
        </w:rPr>
        <w:t>门（</w:t>
      </w:r>
      <w:r w:rsidRPr="00140F7A">
        <w:rPr>
          <w:rFonts w:eastAsia="楷体_GB2312" w:cs="楷体_GB2312" w:hint="eastAsia"/>
          <w:sz w:val="24"/>
          <w:szCs w:val="24"/>
        </w:rPr>
        <w:t>赢在路演</w:t>
      </w:r>
      <w:r w:rsidRPr="00140F7A">
        <w:rPr>
          <w:rFonts w:eastAsia="楷体_GB2312"/>
          <w:sz w:val="24"/>
          <w:szCs w:val="24"/>
        </w:rPr>
        <w:t>——PPT</w:t>
      </w:r>
      <w:r w:rsidRPr="00140F7A">
        <w:rPr>
          <w:rFonts w:eastAsia="楷体_GB2312" w:cs="楷体_GB2312" w:hint="eastAsia"/>
          <w:sz w:val="24"/>
          <w:szCs w:val="24"/>
        </w:rPr>
        <w:t>和讲演技巧</w:t>
      </w:r>
      <w:r w:rsidRPr="00140F7A">
        <w:rPr>
          <w:rFonts w:eastAsia="楷体_GB2312" w:cs="楷体_GB2312" w:hint="eastAsia"/>
          <w:color w:val="000000"/>
          <w:kern w:val="0"/>
          <w:sz w:val="24"/>
          <w:szCs w:val="24"/>
        </w:rPr>
        <w:t>），四川省在线开放课程</w:t>
      </w:r>
      <w:r w:rsidRPr="00140F7A">
        <w:rPr>
          <w:rFonts w:eastAsia="楷体_GB2312"/>
          <w:color w:val="000000"/>
          <w:kern w:val="0"/>
          <w:sz w:val="24"/>
          <w:szCs w:val="24"/>
        </w:rPr>
        <w:t>3</w:t>
      </w:r>
      <w:r w:rsidRPr="00140F7A">
        <w:rPr>
          <w:rFonts w:eastAsia="楷体_GB2312" w:cs="楷体_GB2312" w:hint="eastAsia"/>
          <w:color w:val="000000"/>
          <w:kern w:val="0"/>
          <w:sz w:val="24"/>
          <w:szCs w:val="24"/>
        </w:rPr>
        <w:t>门（法医学导论、法医物证学、法医毒物分析），省级创新创业教育示范课程建设</w:t>
      </w:r>
      <w:r w:rsidRPr="00140F7A">
        <w:rPr>
          <w:rFonts w:eastAsia="楷体_GB2312"/>
          <w:color w:val="000000"/>
          <w:kern w:val="0"/>
          <w:sz w:val="24"/>
          <w:szCs w:val="24"/>
        </w:rPr>
        <w:t>2</w:t>
      </w:r>
      <w:r w:rsidRPr="00140F7A">
        <w:rPr>
          <w:rFonts w:eastAsia="楷体_GB2312" w:cs="楷体_GB2312" w:hint="eastAsia"/>
          <w:color w:val="000000"/>
          <w:kern w:val="0"/>
          <w:sz w:val="24"/>
          <w:szCs w:val="24"/>
        </w:rPr>
        <w:t>门，</w:t>
      </w:r>
      <w:r>
        <w:rPr>
          <w:rFonts w:eastAsia="楷体_GB2312" w:cs="楷体_GB2312" w:hint="eastAsia"/>
          <w:color w:val="000000"/>
          <w:kern w:val="0"/>
          <w:sz w:val="24"/>
          <w:szCs w:val="24"/>
        </w:rPr>
        <w:t>并结合网络课程、虚拟实验教学平台，</w:t>
      </w:r>
      <w:r w:rsidRPr="00140F7A">
        <w:rPr>
          <w:rFonts w:eastAsia="楷体_GB2312" w:cs="楷体_GB2312" w:hint="eastAsia"/>
          <w:color w:val="000000"/>
          <w:kern w:val="0"/>
          <w:sz w:val="24"/>
          <w:szCs w:val="24"/>
        </w:rPr>
        <w:t>积极开展课内课外、线上线下相结合的全新教学模式；</w:t>
      </w:r>
      <w:r w:rsidRPr="00140F7A">
        <w:rPr>
          <w:rFonts w:eastAsia="楷体_GB2312" w:cs="楷体_GB2312" w:hint="eastAsia"/>
          <w:kern w:val="0"/>
          <w:sz w:val="24"/>
          <w:szCs w:val="24"/>
        </w:rPr>
        <w:t>借助</w:t>
      </w:r>
      <w:r w:rsidRPr="00140F7A">
        <w:rPr>
          <w:rFonts w:eastAsia="楷体_GB2312" w:cs="楷体_GB2312" w:hint="eastAsia"/>
          <w:sz w:val="24"/>
          <w:szCs w:val="24"/>
        </w:rPr>
        <w:t>临床实验技能平台，</w:t>
      </w:r>
      <w:r w:rsidRPr="00140F7A">
        <w:rPr>
          <w:rFonts w:eastAsia="楷体_GB2312" w:cs="楷体_GB2312" w:hint="eastAsia"/>
          <w:kern w:val="0"/>
          <w:sz w:val="24"/>
          <w:szCs w:val="24"/>
        </w:rPr>
        <w:t>重点推进了临床医学专业系统整合课程改革，</w:t>
      </w:r>
      <w:r w:rsidRPr="00140F7A">
        <w:rPr>
          <w:rFonts w:eastAsia="楷体_GB2312" w:cs="楷体_GB2312" w:hint="eastAsia"/>
          <w:sz w:val="24"/>
          <w:szCs w:val="24"/>
        </w:rPr>
        <w:t>实现了实践教学学科间的融合及基础－临床技能实验中心的资源共享。</w:t>
      </w:r>
    </w:p>
    <w:p w:rsidR="00255B76" w:rsidRPr="00140F7A" w:rsidRDefault="00255B76" w:rsidP="00AA55DF">
      <w:pPr>
        <w:ind w:firstLineChars="200" w:firstLine="31680"/>
        <w:rPr>
          <w:rFonts w:eastAsia="楷体_GB2312"/>
          <w:sz w:val="28"/>
          <w:szCs w:val="28"/>
        </w:rPr>
      </w:pPr>
      <w:r w:rsidRPr="00140F7A">
        <w:rPr>
          <w:rFonts w:eastAsia="楷体_GB2312" w:cs="楷体_GB2312" w:hint="eastAsia"/>
          <w:sz w:val="28"/>
          <w:szCs w:val="28"/>
        </w:rPr>
        <w:t>（二）人才培养成效评价</w:t>
      </w:r>
    </w:p>
    <w:p w:rsidR="00255B76" w:rsidRPr="00140F7A" w:rsidRDefault="00255B76" w:rsidP="00AA55DF">
      <w:pPr>
        <w:spacing w:line="360" w:lineRule="auto"/>
        <w:ind w:firstLineChars="200" w:firstLine="31680"/>
        <w:jc w:val="left"/>
        <w:rPr>
          <w:rStyle w:val="HTMLSample"/>
          <w:rFonts w:ascii="Times New Roman" w:eastAsia="楷体_GB2312" w:hAnsi="Times New Roman" w:cs="Times New Roman"/>
          <w:b/>
          <w:bCs/>
          <w:sz w:val="24"/>
          <w:szCs w:val="24"/>
        </w:rPr>
      </w:pPr>
      <w:r w:rsidRPr="00140F7A">
        <w:rPr>
          <w:rFonts w:eastAsia="楷体_GB2312" w:cs="楷体_GB2312" w:hint="eastAsia"/>
          <w:sz w:val="24"/>
          <w:szCs w:val="24"/>
        </w:rPr>
        <w:t>中心组建了实践教学与科研相结合的团队，建立了由研究生、各年级本科生组成的阶梯式课题小组，将大学生创新性实验项目与教师科研课题紧密结合，加强大学生科研思维的训练。</w:t>
      </w:r>
      <w:r w:rsidRPr="00140F7A">
        <w:rPr>
          <w:rFonts w:eastAsia="楷体_GB2312"/>
          <w:sz w:val="24"/>
          <w:szCs w:val="24"/>
        </w:rPr>
        <w:t>2016</w:t>
      </w:r>
      <w:r w:rsidRPr="00140F7A">
        <w:rPr>
          <w:rFonts w:eastAsia="楷体_GB2312" w:cs="楷体_GB2312" w:hint="eastAsia"/>
          <w:sz w:val="24"/>
          <w:szCs w:val="24"/>
        </w:rPr>
        <w:t>年度，中心教师指导</w:t>
      </w:r>
      <w:r>
        <w:rPr>
          <w:rFonts w:eastAsia="楷体_GB2312" w:cs="楷体_GB2312" w:hint="eastAsia"/>
          <w:sz w:val="24"/>
          <w:szCs w:val="24"/>
        </w:rPr>
        <w:t>基础医学和法医学专业</w:t>
      </w:r>
      <w:r w:rsidRPr="00140F7A">
        <w:rPr>
          <w:rStyle w:val="HTMLSample"/>
          <w:rFonts w:ascii="Times New Roman" w:eastAsia="楷体_GB2312" w:hAnsi="Times New Roman" w:cs="楷体_GB2312" w:hint="eastAsia"/>
          <w:sz w:val="24"/>
          <w:szCs w:val="24"/>
        </w:rPr>
        <w:t>本科生申请</w:t>
      </w:r>
      <w:r w:rsidRPr="00140F7A">
        <w:rPr>
          <w:rStyle w:val="HTMLSample"/>
          <w:rFonts w:ascii="Times New Roman" w:eastAsia="楷体" w:hAnsi="Times New Roman" w:cs="Times New Roman"/>
          <w:sz w:val="24"/>
          <w:szCs w:val="24"/>
        </w:rPr>
        <w:t>“</w:t>
      </w:r>
      <w:r w:rsidRPr="002952D6">
        <w:rPr>
          <w:rStyle w:val="HTMLSample"/>
          <w:rFonts w:ascii="楷体_GB2312" w:eastAsia="楷体_GB2312" w:hAnsi="Times New Roman" w:cs="楷体_GB2312" w:hint="eastAsia"/>
          <w:sz w:val="24"/>
          <w:szCs w:val="24"/>
        </w:rPr>
        <w:t>大学生创新训练项目”</w:t>
      </w:r>
      <w:r w:rsidRPr="00140F7A">
        <w:rPr>
          <w:rStyle w:val="HTMLSample"/>
          <w:rFonts w:ascii="Times New Roman" w:eastAsia="楷体_GB2312" w:hAnsi="Times New Roman" w:cs="Times New Roman"/>
          <w:sz w:val="24"/>
          <w:szCs w:val="24"/>
        </w:rPr>
        <w:t>19</w:t>
      </w:r>
      <w:r w:rsidRPr="00140F7A">
        <w:rPr>
          <w:rStyle w:val="HTMLSample"/>
          <w:rFonts w:ascii="Times New Roman" w:eastAsia="楷体_GB2312" w:hAnsi="Times New Roman" w:cs="楷体_GB2312" w:hint="eastAsia"/>
          <w:sz w:val="24"/>
          <w:szCs w:val="24"/>
        </w:rPr>
        <w:t>项，其中国家级</w:t>
      </w:r>
      <w:r w:rsidRPr="00140F7A">
        <w:rPr>
          <w:rStyle w:val="HTMLSample"/>
          <w:rFonts w:ascii="Times New Roman" w:eastAsia="楷体_GB2312" w:hAnsi="Times New Roman" w:cs="Times New Roman"/>
          <w:sz w:val="24"/>
          <w:szCs w:val="24"/>
        </w:rPr>
        <w:t>2</w:t>
      </w:r>
      <w:r w:rsidRPr="00140F7A">
        <w:rPr>
          <w:rStyle w:val="HTMLSample"/>
          <w:rFonts w:ascii="Times New Roman" w:eastAsia="楷体_GB2312" w:hAnsi="Times New Roman" w:cs="楷体_GB2312" w:hint="eastAsia"/>
          <w:sz w:val="24"/>
          <w:szCs w:val="24"/>
        </w:rPr>
        <w:t>项，省级</w:t>
      </w:r>
      <w:r w:rsidRPr="00140F7A">
        <w:rPr>
          <w:rStyle w:val="HTMLSample"/>
          <w:rFonts w:ascii="Times New Roman" w:eastAsia="楷体_GB2312" w:hAnsi="Times New Roman" w:cs="Times New Roman"/>
          <w:sz w:val="24"/>
          <w:szCs w:val="24"/>
        </w:rPr>
        <w:t>4</w:t>
      </w:r>
      <w:r w:rsidRPr="00140F7A">
        <w:rPr>
          <w:rStyle w:val="HTMLSample"/>
          <w:rFonts w:ascii="Times New Roman" w:eastAsia="楷体_GB2312" w:hAnsi="Times New Roman" w:cs="楷体_GB2312" w:hint="eastAsia"/>
          <w:sz w:val="24"/>
          <w:szCs w:val="24"/>
        </w:rPr>
        <w:t>项。申请</w:t>
      </w:r>
      <w:r w:rsidRPr="00140F7A">
        <w:rPr>
          <w:rStyle w:val="HTMLSample"/>
          <w:rFonts w:ascii="Times New Roman" w:eastAsia="楷体" w:hAnsi="Times New Roman" w:cs="Times New Roman"/>
          <w:sz w:val="24"/>
          <w:szCs w:val="24"/>
        </w:rPr>
        <w:t>“</w:t>
      </w:r>
      <w:r w:rsidRPr="0054427E">
        <w:rPr>
          <w:rStyle w:val="HTMLSample"/>
          <w:rFonts w:ascii="楷体_GB2312" w:eastAsia="楷体_GB2312" w:hAnsi="Times New Roman" w:cs="楷体_GB2312" w:hint="eastAsia"/>
          <w:sz w:val="24"/>
          <w:szCs w:val="24"/>
        </w:rPr>
        <w:t>四川大学科研训练计划”</w:t>
      </w:r>
      <w:r w:rsidRPr="00140F7A">
        <w:rPr>
          <w:rStyle w:val="HTMLSample"/>
          <w:rFonts w:ascii="Times New Roman" w:eastAsia="楷体_GB2312" w:hAnsi="Times New Roman" w:cs="Times New Roman"/>
          <w:sz w:val="24"/>
          <w:szCs w:val="24"/>
        </w:rPr>
        <w:t>8</w:t>
      </w:r>
      <w:r w:rsidRPr="00140F7A">
        <w:rPr>
          <w:rStyle w:val="HTMLSample"/>
          <w:rFonts w:ascii="Times New Roman" w:eastAsia="楷体_GB2312" w:hAnsi="Times New Roman" w:cs="楷体_GB2312" w:hint="eastAsia"/>
          <w:sz w:val="24"/>
          <w:szCs w:val="24"/>
        </w:rPr>
        <w:t>项。指导学生发表研究论文</w:t>
      </w:r>
      <w:r w:rsidRPr="00140F7A">
        <w:rPr>
          <w:rStyle w:val="HTMLSample"/>
          <w:rFonts w:ascii="Times New Roman" w:eastAsia="楷体_GB2312" w:hAnsi="Times New Roman" w:cs="Times New Roman"/>
          <w:sz w:val="24"/>
          <w:szCs w:val="24"/>
        </w:rPr>
        <w:t>10</w:t>
      </w:r>
      <w:r w:rsidRPr="00140F7A">
        <w:rPr>
          <w:rStyle w:val="HTMLSample"/>
          <w:rFonts w:ascii="Times New Roman" w:eastAsia="楷体_GB2312" w:hAnsi="Times New Roman" w:cs="楷体_GB2312" w:hint="eastAsia"/>
          <w:sz w:val="24"/>
          <w:szCs w:val="24"/>
        </w:rPr>
        <w:t>篇。</w:t>
      </w:r>
    </w:p>
    <w:p w:rsidR="00255B76" w:rsidRPr="00140F7A" w:rsidRDefault="00255B76" w:rsidP="00AA55DF">
      <w:pPr>
        <w:spacing w:line="360" w:lineRule="auto"/>
        <w:ind w:firstLineChars="196" w:firstLine="31680"/>
        <w:rPr>
          <w:rStyle w:val="HTMLSample"/>
          <w:rFonts w:ascii="Times New Roman" w:eastAsia="楷体_GB2312" w:hAnsi="Times New Roman" w:cs="Times New Roman"/>
          <w:sz w:val="24"/>
          <w:szCs w:val="24"/>
        </w:rPr>
      </w:pPr>
      <w:r w:rsidRPr="00140F7A">
        <w:rPr>
          <w:rFonts w:eastAsia="楷体_GB2312" w:cs="楷体_GB2312" w:hint="eastAsia"/>
          <w:sz w:val="24"/>
          <w:szCs w:val="24"/>
        </w:rPr>
        <w:t>中心连续两年承办了</w:t>
      </w:r>
      <w:r w:rsidRPr="00140F7A">
        <w:rPr>
          <w:rFonts w:eastAsia="楷体_GB2312"/>
          <w:sz w:val="24"/>
          <w:szCs w:val="24"/>
        </w:rPr>
        <w:t>“</w:t>
      </w:r>
      <w:r w:rsidRPr="00140F7A">
        <w:rPr>
          <w:rFonts w:eastAsia="楷体_GB2312" w:cs="楷体_GB2312" w:hint="eastAsia"/>
          <w:sz w:val="24"/>
          <w:szCs w:val="24"/>
        </w:rPr>
        <w:t>四川</w:t>
      </w:r>
      <w:r w:rsidRPr="00140F7A">
        <w:rPr>
          <w:rStyle w:val="HTMLSample"/>
          <w:rFonts w:ascii="Times New Roman" w:eastAsia="楷体_GB2312" w:hAnsi="Times New Roman" w:cs="楷体_GB2312" w:hint="eastAsia"/>
          <w:sz w:val="24"/>
          <w:szCs w:val="24"/>
        </w:rPr>
        <w:t>省大学生基础医学实验技能与创新实验大赛</w:t>
      </w:r>
      <w:r w:rsidRPr="00140F7A">
        <w:rPr>
          <w:rStyle w:val="HTMLSample"/>
          <w:rFonts w:ascii="Times New Roman" w:eastAsia="楷体_GB2312" w:hAnsi="Times New Roman" w:cs="Times New Roman"/>
          <w:sz w:val="24"/>
          <w:szCs w:val="24"/>
        </w:rPr>
        <w:t>”</w:t>
      </w:r>
      <w:r w:rsidRPr="00140F7A">
        <w:rPr>
          <w:rStyle w:val="HTMLSample"/>
          <w:rFonts w:ascii="Times New Roman" w:eastAsia="楷体_GB2312" w:hAnsi="Times New Roman" w:cs="楷体_GB2312" w:hint="eastAsia"/>
          <w:sz w:val="24"/>
          <w:szCs w:val="24"/>
        </w:rPr>
        <w:t>，并设有专项基金对参赛学生进行实验技能培训。</w:t>
      </w:r>
      <w:r w:rsidRPr="00140F7A">
        <w:rPr>
          <w:rStyle w:val="HTMLSample"/>
          <w:rFonts w:ascii="Times New Roman" w:eastAsia="楷体_GB2312" w:hAnsi="Times New Roman" w:cs="Times New Roman"/>
          <w:sz w:val="24"/>
          <w:szCs w:val="24"/>
        </w:rPr>
        <w:t>2016</w:t>
      </w:r>
      <w:r w:rsidRPr="00140F7A">
        <w:rPr>
          <w:rStyle w:val="HTMLSample"/>
          <w:rFonts w:ascii="Times New Roman" w:eastAsia="楷体_GB2312" w:hAnsi="Times New Roman" w:cs="楷体_GB2312" w:hint="eastAsia"/>
          <w:sz w:val="24"/>
          <w:szCs w:val="24"/>
        </w:rPr>
        <w:t>年度，中心组织和选拔本科生参加了</w:t>
      </w:r>
      <w:r w:rsidRPr="00140F7A">
        <w:rPr>
          <w:rStyle w:val="HTMLSample"/>
          <w:rFonts w:ascii="Times New Roman" w:eastAsia="楷体_GB2312" w:hAnsi="Times New Roman" w:cs="Times New Roman"/>
          <w:sz w:val="24"/>
          <w:szCs w:val="24"/>
        </w:rPr>
        <w:t>“</w:t>
      </w:r>
      <w:r w:rsidRPr="00140F7A">
        <w:rPr>
          <w:rStyle w:val="HTMLSample"/>
          <w:rFonts w:ascii="Times New Roman" w:eastAsia="楷体_GB2312" w:hAnsi="Times New Roman" w:cs="楷体_GB2312" w:hint="eastAsia"/>
          <w:sz w:val="24"/>
          <w:szCs w:val="24"/>
        </w:rPr>
        <w:t>第四届全国大学生基础医学创新论坛暨实验设计大赛</w:t>
      </w:r>
      <w:r w:rsidRPr="00140F7A">
        <w:rPr>
          <w:rStyle w:val="HTMLSample"/>
          <w:rFonts w:ascii="Times New Roman" w:eastAsia="楷体_GB2312" w:hAnsi="Times New Roman" w:cs="Times New Roman"/>
          <w:sz w:val="24"/>
          <w:szCs w:val="24"/>
        </w:rPr>
        <w:t>”</w:t>
      </w:r>
      <w:r w:rsidRPr="00140F7A">
        <w:rPr>
          <w:rStyle w:val="HTMLSample"/>
          <w:rFonts w:ascii="Times New Roman" w:eastAsia="楷体_GB2312" w:hAnsi="Times New Roman" w:cs="楷体_GB2312" w:hint="eastAsia"/>
          <w:sz w:val="24"/>
          <w:szCs w:val="24"/>
        </w:rPr>
        <w:t>，并获得</w:t>
      </w:r>
      <w:r w:rsidRPr="00140F7A">
        <w:rPr>
          <w:rStyle w:val="HTMLSample"/>
          <w:rFonts w:ascii="Times New Roman" w:eastAsia="楷体_GB2312" w:hAnsi="Times New Roman" w:cs="Times New Roman"/>
          <w:sz w:val="24"/>
          <w:szCs w:val="24"/>
        </w:rPr>
        <w:t>1</w:t>
      </w:r>
      <w:r w:rsidRPr="00140F7A">
        <w:rPr>
          <w:rStyle w:val="HTMLSample"/>
          <w:rFonts w:ascii="Times New Roman" w:eastAsia="楷体_GB2312" w:hAnsi="Times New Roman" w:cs="楷体_GB2312" w:hint="eastAsia"/>
          <w:sz w:val="24"/>
          <w:szCs w:val="24"/>
        </w:rPr>
        <w:t>个三等奖，</w:t>
      </w:r>
      <w:r w:rsidRPr="00140F7A">
        <w:rPr>
          <w:rStyle w:val="HTMLSample"/>
          <w:rFonts w:ascii="Times New Roman" w:eastAsia="楷体_GB2312" w:hAnsi="Times New Roman" w:cs="Times New Roman"/>
          <w:sz w:val="24"/>
          <w:szCs w:val="24"/>
        </w:rPr>
        <w:t>2</w:t>
      </w:r>
      <w:r w:rsidRPr="00140F7A">
        <w:rPr>
          <w:rStyle w:val="HTMLSample"/>
          <w:rFonts w:ascii="Times New Roman" w:eastAsia="楷体_GB2312" w:hAnsi="Times New Roman" w:cs="楷体_GB2312" w:hint="eastAsia"/>
          <w:sz w:val="24"/>
          <w:szCs w:val="24"/>
        </w:rPr>
        <w:t>个优秀奖。中心所属两个医学基础本科创新平台的开放为在校本科生大学生创新实验项目的实施和基础医学专业的毕业实习提供了有力的空间及设备保障。本年度，</w:t>
      </w:r>
      <w:r w:rsidRPr="00140F7A">
        <w:rPr>
          <w:rStyle w:val="HTMLSample"/>
          <w:rFonts w:ascii="Times New Roman" w:eastAsia="楷体_GB2312" w:hAnsi="Times New Roman" w:cs="Times New Roman"/>
          <w:sz w:val="24"/>
          <w:szCs w:val="24"/>
        </w:rPr>
        <w:t>2011</w:t>
      </w:r>
      <w:r w:rsidRPr="00140F7A">
        <w:rPr>
          <w:rStyle w:val="HTMLSample"/>
          <w:rFonts w:ascii="Times New Roman" w:eastAsia="楷体_GB2312" w:hAnsi="Times New Roman" w:cs="楷体_GB2312" w:hint="eastAsia"/>
          <w:sz w:val="24"/>
          <w:szCs w:val="24"/>
        </w:rPr>
        <w:t>级基础医学基地班学生在中心实验室和创新实验平台完成本科毕业设计</w:t>
      </w:r>
      <w:r w:rsidRPr="00140F7A">
        <w:rPr>
          <w:rStyle w:val="HTMLSample"/>
          <w:rFonts w:ascii="Times New Roman" w:eastAsia="楷体_GB2312" w:hAnsi="Times New Roman" w:cs="Times New Roman"/>
          <w:sz w:val="24"/>
          <w:szCs w:val="24"/>
        </w:rPr>
        <w:t>42</w:t>
      </w:r>
      <w:r w:rsidRPr="00140F7A">
        <w:rPr>
          <w:rStyle w:val="HTMLSample"/>
          <w:rFonts w:ascii="Times New Roman" w:eastAsia="楷体_GB2312" w:hAnsi="Times New Roman" w:cs="楷体_GB2312" w:hint="eastAsia"/>
          <w:sz w:val="24"/>
          <w:szCs w:val="24"/>
        </w:rPr>
        <w:t>篇，并获得四川大学优秀毕业论文设计一等奖</w:t>
      </w:r>
      <w:r w:rsidRPr="00140F7A">
        <w:rPr>
          <w:rStyle w:val="HTMLSample"/>
          <w:rFonts w:ascii="Times New Roman" w:eastAsia="楷体_GB2312" w:hAnsi="Times New Roman" w:cs="Times New Roman"/>
          <w:sz w:val="24"/>
          <w:szCs w:val="24"/>
        </w:rPr>
        <w:t>1</w:t>
      </w:r>
      <w:r w:rsidRPr="00140F7A">
        <w:rPr>
          <w:rStyle w:val="HTMLSample"/>
          <w:rFonts w:ascii="Times New Roman" w:eastAsia="楷体_GB2312" w:hAnsi="Times New Roman" w:cs="楷体_GB2312" w:hint="eastAsia"/>
          <w:sz w:val="24"/>
          <w:szCs w:val="24"/>
        </w:rPr>
        <w:t>项、二等奖</w:t>
      </w:r>
      <w:r w:rsidRPr="00140F7A">
        <w:rPr>
          <w:rStyle w:val="HTMLSample"/>
          <w:rFonts w:ascii="Times New Roman" w:eastAsia="楷体_GB2312" w:hAnsi="Times New Roman" w:cs="Times New Roman"/>
          <w:sz w:val="24"/>
          <w:szCs w:val="24"/>
        </w:rPr>
        <w:t>1</w:t>
      </w:r>
      <w:r w:rsidRPr="00140F7A">
        <w:rPr>
          <w:rStyle w:val="HTMLSample"/>
          <w:rFonts w:ascii="Times New Roman" w:eastAsia="楷体_GB2312" w:hAnsi="Times New Roman" w:cs="楷体_GB2312" w:hint="eastAsia"/>
          <w:sz w:val="24"/>
          <w:szCs w:val="24"/>
        </w:rPr>
        <w:t>项及三等奖</w:t>
      </w:r>
      <w:r w:rsidRPr="00140F7A">
        <w:rPr>
          <w:rStyle w:val="HTMLSample"/>
          <w:rFonts w:ascii="Times New Roman" w:eastAsia="楷体_GB2312" w:hAnsi="Times New Roman" w:cs="Times New Roman"/>
          <w:sz w:val="24"/>
          <w:szCs w:val="24"/>
        </w:rPr>
        <w:t>2</w:t>
      </w:r>
      <w:r w:rsidRPr="00140F7A">
        <w:rPr>
          <w:rStyle w:val="HTMLSample"/>
          <w:rFonts w:ascii="Times New Roman" w:eastAsia="楷体_GB2312" w:hAnsi="Times New Roman" w:cs="楷体_GB2312" w:hint="eastAsia"/>
          <w:sz w:val="24"/>
          <w:szCs w:val="24"/>
        </w:rPr>
        <w:t>项。</w:t>
      </w:r>
    </w:p>
    <w:p w:rsidR="00255B76" w:rsidRPr="00140F7A" w:rsidRDefault="00255B76" w:rsidP="00AA55DF">
      <w:pPr>
        <w:ind w:firstLineChars="200" w:firstLine="31680"/>
        <w:rPr>
          <w:rFonts w:eastAsia="黑体"/>
          <w:sz w:val="28"/>
          <w:szCs w:val="28"/>
        </w:rPr>
      </w:pPr>
      <w:r w:rsidRPr="00140F7A">
        <w:rPr>
          <w:rFonts w:eastAsia="黑体" w:cs="黑体" w:hint="eastAsia"/>
          <w:sz w:val="28"/>
          <w:szCs w:val="28"/>
        </w:rPr>
        <w:t>二、教学改革与科学研究</w:t>
      </w:r>
    </w:p>
    <w:p w:rsidR="00255B76" w:rsidRPr="00140F7A" w:rsidRDefault="00255B76" w:rsidP="00AA55DF">
      <w:pPr>
        <w:ind w:firstLineChars="200" w:firstLine="31680"/>
        <w:rPr>
          <w:rFonts w:eastAsia="楷体_GB2312"/>
          <w:sz w:val="28"/>
          <w:szCs w:val="28"/>
        </w:rPr>
      </w:pPr>
      <w:r w:rsidRPr="00140F7A">
        <w:rPr>
          <w:rFonts w:eastAsia="楷体_GB2312" w:cs="楷体_GB2312" w:hint="eastAsia"/>
          <w:sz w:val="28"/>
          <w:szCs w:val="28"/>
        </w:rPr>
        <w:t>（一）教学改革立项、进展、完成等情况</w:t>
      </w:r>
    </w:p>
    <w:p w:rsidR="00255B76" w:rsidRPr="00140F7A" w:rsidRDefault="00255B76" w:rsidP="00AA55DF">
      <w:pPr>
        <w:spacing w:line="360" w:lineRule="auto"/>
        <w:ind w:firstLineChars="200" w:firstLine="31680"/>
        <w:rPr>
          <w:rFonts w:eastAsia="楷体_GB2312"/>
          <w:kern w:val="0"/>
          <w:sz w:val="24"/>
          <w:szCs w:val="24"/>
        </w:rPr>
      </w:pPr>
      <w:r w:rsidRPr="00140F7A">
        <w:rPr>
          <w:rFonts w:eastAsia="楷体_GB2312" w:cs="楷体_GB2312" w:hint="eastAsia"/>
          <w:sz w:val="24"/>
          <w:szCs w:val="24"/>
        </w:rPr>
        <w:t>中心鼓励实验教师积极参与教学改革，</w:t>
      </w:r>
      <w:r w:rsidRPr="00140F7A">
        <w:rPr>
          <w:rFonts w:eastAsia="楷体_GB2312"/>
          <w:kern w:val="0"/>
          <w:sz w:val="24"/>
          <w:szCs w:val="24"/>
        </w:rPr>
        <w:t>2016</w:t>
      </w:r>
      <w:r w:rsidRPr="00140F7A">
        <w:rPr>
          <w:rFonts w:eastAsia="楷体_GB2312" w:cs="楷体_GB2312" w:hint="eastAsia"/>
          <w:kern w:val="0"/>
          <w:sz w:val="24"/>
          <w:szCs w:val="24"/>
        </w:rPr>
        <w:t>年度，中心</w:t>
      </w:r>
      <w:r w:rsidRPr="00140F7A">
        <w:rPr>
          <w:rFonts w:eastAsia="楷体" w:cs="楷体" w:hint="eastAsia"/>
          <w:kern w:val="0"/>
          <w:sz w:val="24"/>
          <w:szCs w:val="24"/>
        </w:rPr>
        <w:t>获得</w:t>
      </w:r>
      <w:r w:rsidRPr="00140F7A">
        <w:rPr>
          <w:rFonts w:eastAsia="楷体"/>
          <w:kern w:val="0"/>
          <w:sz w:val="24"/>
          <w:szCs w:val="24"/>
        </w:rPr>
        <w:t>“</w:t>
      </w:r>
      <w:r w:rsidRPr="0054427E">
        <w:rPr>
          <w:rFonts w:ascii="楷体_GB2312" w:eastAsia="楷体_GB2312" w:cs="楷体_GB2312" w:hint="eastAsia"/>
          <w:kern w:val="0"/>
          <w:sz w:val="24"/>
          <w:szCs w:val="24"/>
        </w:rPr>
        <w:t>中国医学教育慕课联盟首批规划课程立项”</w:t>
      </w:r>
      <w:r w:rsidRPr="0054427E">
        <w:rPr>
          <w:rFonts w:ascii="楷体_GB2312" w:eastAsia="楷体_GB2312" w:cs="楷体_GB2312"/>
          <w:kern w:val="0"/>
          <w:sz w:val="24"/>
          <w:szCs w:val="24"/>
        </w:rPr>
        <w:t>1</w:t>
      </w:r>
      <w:r w:rsidRPr="0054427E">
        <w:rPr>
          <w:rFonts w:ascii="楷体_GB2312" w:eastAsia="楷体_GB2312" w:cs="楷体_GB2312" w:hint="eastAsia"/>
          <w:kern w:val="0"/>
          <w:sz w:val="24"/>
          <w:szCs w:val="24"/>
        </w:rPr>
        <w:t>项</w:t>
      </w:r>
      <w:r>
        <w:rPr>
          <w:rFonts w:ascii="楷体_GB2312" w:eastAsia="楷体_GB2312" w:cs="楷体_GB2312" w:hint="eastAsia"/>
          <w:kern w:val="0"/>
          <w:sz w:val="24"/>
          <w:szCs w:val="24"/>
        </w:rPr>
        <w:t>、</w:t>
      </w:r>
      <w:r w:rsidRPr="00802176">
        <w:rPr>
          <w:rFonts w:ascii="楷体_GB2312" w:eastAsia="楷体_GB2312" w:cs="楷体_GB2312" w:hint="eastAsia"/>
          <w:kern w:val="0"/>
          <w:sz w:val="24"/>
          <w:szCs w:val="24"/>
        </w:rPr>
        <w:t>“四川省</w:t>
      </w:r>
      <w:r w:rsidRPr="00802176">
        <w:rPr>
          <w:rFonts w:ascii="楷体_GB2312" w:eastAsia="楷体_GB2312" w:cs="楷体_GB2312"/>
          <w:kern w:val="0"/>
          <w:sz w:val="24"/>
          <w:szCs w:val="24"/>
        </w:rPr>
        <w:t>2013(2014)</w:t>
      </w:r>
      <w:r w:rsidRPr="00802176">
        <w:rPr>
          <w:rFonts w:ascii="楷体_GB2312" w:eastAsia="楷体_GB2312"/>
          <w:kern w:val="0"/>
          <w:sz w:val="24"/>
          <w:szCs w:val="24"/>
        </w:rPr>
        <w:t>—</w:t>
      </w:r>
      <w:r w:rsidRPr="00802176">
        <w:rPr>
          <w:rFonts w:ascii="楷体_GB2312" w:eastAsia="楷体_GB2312" w:cs="楷体_GB2312"/>
          <w:kern w:val="0"/>
          <w:sz w:val="24"/>
          <w:szCs w:val="24"/>
        </w:rPr>
        <w:t>2016</w:t>
      </w:r>
      <w:r w:rsidRPr="00802176">
        <w:rPr>
          <w:rFonts w:ascii="楷体_GB2312" w:eastAsia="楷体_GB2312" w:cs="楷体_GB2312" w:hint="eastAsia"/>
          <w:kern w:val="0"/>
          <w:sz w:val="24"/>
          <w:szCs w:val="24"/>
        </w:rPr>
        <w:t>年高等教育人才培养质量和教学改革项目”</w:t>
      </w:r>
      <w:r>
        <w:rPr>
          <w:rFonts w:ascii="楷体_GB2312" w:eastAsia="楷体_GB2312" w:cs="楷体_GB2312"/>
          <w:kern w:val="0"/>
          <w:sz w:val="24"/>
          <w:szCs w:val="24"/>
        </w:rPr>
        <w:t>1</w:t>
      </w:r>
      <w:r>
        <w:rPr>
          <w:rFonts w:ascii="楷体_GB2312" w:eastAsia="楷体_GB2312" w:cs="楷体_GB2312" w:hint="eastAsia"/>
          <w:kern w:val="0"/>
          <w:sz w:val="24"/>
          <w:szCs w:val="24"/>
        </w:rPr>
        <w:t>项，该项目将人体解剖学与计算机科学、三维动画技术紧密结合，建立数字人，开发出</w:t>
      </w:r>
      <w:r>
        <w:rPr>
          <w:rFonts w:ascii="楷体_GB2312" w:eastAsia="楷体_GB2312" w:cs="楷体_GB2312"/>
          <w:kern w:val="0"/>
          <w:sz w:val="24"/>
          <w:szCs w:val="24"/>
        </w:rPr>
        <w:t>3D</w:t>
      </w:r>
      <w:r>
        <w:rPr>
          <w:rFonts w:ascii="楷体_GB2312" w:eastAsia="楷体_GB2312" w:cs="楷体_GB2312" w:hint="eastAsia"/>
          <w:kern w:val="0"/>
          <w:sz w:val="24"/>
          <w:szCs w:val="24"/>
        </w:rPr>
        <w:t>系统解剖学软件，搭建解剖学数字化实验室用于教学改革实践。目前已完成配套的</w:t>
      </w:r>
      <w:r>
        <w:rPr>
          <w:rFonts w:ascii="楷体_GB2312" w:eastAsia="楷体_GB2312" w:cs="楷体_GB2312"/>
          <w:kern w:val="0"/>
          <w:sz w:val="24"/>
          <w:szCs w:val="24"/>
        </w:rPr>
        <w:t>MOOC</w:t>
      </w:r>
      <w:r>
        <w:rPr>
          <w:rFonts w:ascii="楷体_GB2312" w:eastAsia="楷体_GB2312" w:cs="楷体_GB2312" w:hint="eastAsia"/>
          <w:kern w:val="0"/>
          <w:sz w:val="24"/>
          <w:szCs w:val="24"/>
        </w:rPr>
        <w:t>建设，在中国高等医学</w:t>
      </w:r>
      <w:r>
        <w:rPr>
          <w:rFonts w:ascii="楷体_GB2312" w:eastAsia="楷体_GB2312" w:cs="楷体_GB2312"/>
          <w:kern w:val="0"/>
          <w:sz w:val="24"/>
          <w:szCs w:val="24"/>
        </w:rPr>
        <w:t>MOOC</w:t>
      </w:r>
      <w:r>
        <w:rPr>
          <w:rFonts w:ascii="楷体_GB2312" w:eastAsia="楷体_GB2312" w:cs="楷体_GB2312" w:hint="eastAsia"/>
          <w:kern w:val="0"/>
          <w:sz w:val="24"/>
          <w:szCs w:val="24"/>
        </w:rPr>
        <w:t>平台开课两期，已有</w:t>
      </w:r>
      <w:r>
        <w:rPr>
          <w:rFonts w:ascii="楷体_GB2312" w:eastAsia="楷体_GB2312" w:cs="楷体_GB2312"/>
          <w:kern w:val="0"/>
          <w:sz w:val="24"/>
          <w:szCs w:val="24"/>
        </w:rPr>
        <w:t>100</w:t>
      </w:r>
      <w:r>
        <w:rPr>
          <w:rFonts w:ascii="楷体_GB2312" w:eastAsia="楷体_GB2312" w:cs="楷体_GB2312" w:hint="eastAsia"/>
          <w:kern w:val="0"/>
          <w:sz w:val="24"/>
          <w:szCs w:val="24"/>
        </w:rPr>
        <w:t>多所院校注册使用，充分体现传统和现代的结合、高校和企业的合作；此外，本中心还</w:t>
      </w:r>
      <w:r w:rsidRPr="0054427E">
        <w:rPr>
          <w:rFonts w:ascii="楷体_GB2312" w:eastAsia="楷体_GB2312" w:cs="楷体_GB2312" w:hint="eastAsia"/>
          <w:kern w:val="0"/>
          <w:sz w:val="24"/>
          <w:szCs w:val="24"/>
        </w:rPr>
        <w:t>承担“四川大学</w:t>
      </w:r>
      <w:r w:rsidRPr="0054427E">
        <w:rPr>
          <w:rFonts w:ascii="楷体_GB2312" w:eastAsia="楷体_GB2312" w:cs="楷体_GB2312" w:hint="eastAsia"/>
          <w:sz w:val="24"/>
          <w:szCs w:val="24"/>
        </w:rPr>
        <w:t>本科实验教学改革建设项目</w:t>
      </w:r>
      <w:r w:rsidRPr="0054427E">
        <w:rPr>
          <w:rFonts w:ascii="楷体_GB2312" w:eastAsia="楷体_GB2312" w:cs="楷体_GB2312" w:hint="eastAsia"/>
          <w:kern w:val="0"/>
          <w:sz w:val="24"/>
          <w:szCs w:val="24"/>
        </w:rPr>
        <w:t>”</w:t>
      </w:r>
      <w:r w:rsidRPr="0054427E">
        <w:rPr>
          <w:rFonts w:ascii="楷体_GB2312" w:eastAsia="楷体_GB2312" w:cs="楷体_GB2312"/>
          <w:sz w:val="24"/>
          <w:szCs w:val="24"/>
        </w:rPr>
        <w:t>12</w:t>
      </w:r>
      <w:r w:rsidRPr="0054427E">
        <w:rPr>
          <w:rFonts w:ascii="楷体_GB2312" w:eastAsia="楷体_GB2312" w:cs="楷体_GB2312" w:hint="eastAsia"/>
          <w:sz w:val="24"/>
          <w:szCs w:val="24"/>
        </w:rPr>
        <w:t>项。这些教学改革项目已陆续在我们的本</w:t>
      </w:r>
      <w:r w:rsidRPr="00140F7A">
        <w:rPr>
          <w:rFonts w:eastAsia="楷体_GB2312" w:cs="楷体_GB2312" w:hint="eastAsia"/>
          <w:sz w:val="24"/>
          <w:szCs w:val="24"/>
        </w:rPr>
        <w:t>科实验教学中开展应用。</w:t>
      </w:r>
    </w:p>
    <w:p w:rsidR="00255B76" w:rsidRPr="00140F7A" w:rsidRDefault="00255B76" w:rsidP="00AA55DF">
      <w:pPr>
        <w:spacing w:line="360" w:lineRule="auto"/>
        <w:ind w:firstLineChars="200" w:firstLine="31680"/>
        <w:rPr>
          <w:rFonts w:eastAsia="楷体"/>
          <w:sz w:val="24"/>
          <w:szCs w:val="24"/>
        </w:rPr>
      </w:pPr>
      <w:r w:rsidRPr="0054427E">
        <w:rPr>
          <w:rFonts w:ascii="楷体_GB2312" w:eastAsia="楷体_GB2312" w:cs="楷体_GB2312"/>
          <w:sz w:val="24"/>
          <w:szCs w:val="24"/>
        </w:rPr>
        <w:t>2016</w:t>
      </w:r>
      <w:r w:rsidRPr="0054427E">
        <w:rPr>
          <w:rFonts w:ascii="楷体_GB2312" w:eastAsia="楷体_GB2312" w:cs="楷体_GB2312" w:hint="eastAsia"/>
          <w:sz w:val="24"/>
          <w:szCs w:val="24"/>
        </w:rPr>
        <w:t>年度，</w:t>
      </w:r>
      <w:r>
        <w:rPr>
          <w:rFonts w:ascii="楷体_GB2312" w:eastAsia="楷体_GB2312" w:cs="楷体_GB2312" w:hint="eastAsia"/>
          <w:sz w:val="24"/>
          <w:szCs w:val="24"/>
        </w:rPr>
        <w:t>在原有的实验教材体系基础上，</w:t>
      </w:r>
      <w:r w:rsidRPr="0054427E">
        <w:rPr>
          <w:rFonts w:ascii="楷体_GB2312" w:eastAsia="楷体_GB2312" w:cs="楷体_GB2312" w:hint="eastAsia"/>
          <w:sz w:val="24"/>
          <w:szCs w:val="24"/>
        </w:rPr>
        <w:t>中心负责主编的</w:t>
      </w:r>
      <w:r w:rsidRPr="0054427E">
        <w:rPr>
          <w:rFonts w:ascii="楷体_GB2312" w:eastAsia="楷体_GB2312" w:cs="楷体_GB2312"/>
          <w:sz w:val="24"/>
          <w:szCs w:val="24"/>
        </w:rPr>
        <w:t>7</w:t>
      </w:r>
      <w:r w:rsidRPr="0054427E">
        <w:rPr>
          <w:rFonts w:ascii="楷体_GB2312" w:eastAsia="楷体_GB2312" w:cs="楷体_GB2312" w:hint="eastAsia"/>
          <w:sz w:val="24"/>
          <w:szCs w:val="24"/>
        </w:rPr>
        <w:t>本实验教材均正式出版，其中</w:t>
      </w:r>
      <w:r w:rsidRPr="0054427E">
        <w:rPr>
          <w:rFonts w:ascii="楷体_GB2312" w:eastAsia="楷体_GB2312" w:cs="楷体_GB2312"/>
          <w:sz w:val="24"/>
          <w:szCs w:val="24"/>
        </w:rPr>
        <w:t>4</w:t>
      </w:r>
      <w:r w:rsidRPr="0054427E">
        <w:rPr>
          <w:rFonts w:ascii="楷体_GB2312" w:eastAsia="楷体_GB2312" w:cs="楷体_GB2312" w:hint="eastAsia"/>
          <w:sz w:val="24"/>
          <w:szCs w:val="24"/>
        </w:rPr>
        <w:t>本为国家级规划教材</w:t>
      </w:r>
      <w:r w:rsidRPr="00140F7A">
        <w:rPr>
          <w:rFonts w:eastAsia="楷体" w:cs="楷体" w:hint="eastAsia"/>
          <w:sz w:val="24"/>
          <w:szCs w:val="24"/>
        </w:rPr>
        <w:t>。</w:t>
      </w:r>
      <w:r>
        <w:rPr>
          <w:rFonts w:ascii="楷体_GB2312" w:eastAsia="楷体_GB2312" w:cs="楷体_GB2312" w:hint="eastAsia"/>
          <w:sz w:val="24"/>
          <w:szCs w:val="24"/>
        </w:rPr>
        <w:t>这些教材利用二维码增殖服务，添加视频、习题和拓展阅读，供学生实验课外预习或复习。</w:t>
      </w:r>
    </w:p>
    <w:p w:rsidR="00255B76" w:rsidRPr="0054427E" w:rsidRDefault="00255B76" w:rsidP="00AA55DF">
      <w:pPr>
        <w:spacing w:line="360" w:lineRule="auto"/>
        <w:ind w:firstLineChars="200" w:firstLine="31680"/>
        <w:rPr>
          <w:rFonts w:ascii="楷体_GB2312" w:eastAsia="楷体_GB2312"/>
          <w:sz w:val="24"/>
          <w:szCs w:val="24"/>
        </w:rPr>
      </w:pPr>
      <w:r w:rsidRPr="0054427E">
        <w:rPr>
          <w:rFonts w:ascii="楷体_GB2312" w:eastAsia="楷体_GB2312" w:cs="楷体_GB2312" w:hint="eastAsia"/>
          <w:sz w:val="24"/>
          <w:szCs w:val="24"/>
        </w:rPr>
        <w:t>实验教学改革的举措也结出了丰硕的成果，</w:t>
      </w:r>
      <w:r w:rsidRPr="0054427E">
        <w:rPr>
          <w:rFonts w:ascii="楷体_GB2312" w:eastAsia="楷体_GB2312" w:cs="楷体_GB2312"/>
          <w:sz w:val="24"/>
          <w:szCs w:val="24"/>
        </w:rPr>
        <w:t>2016</w:t>
      </w:r>
      <w:r w:rsidRPr="0054427E">
        <w:rPr>
          <w:rFonts w:ascii="楷体_GB2312" w:eastAsia="楷体_GB2312" w:cs="楷体_GB2312" w:hint="eastAsia"/>
          <w:sz w:val="24"/>
          <w:szCs w:val="24"/>
        </w:rPr>
        <w:t>年度，本中心教师发表教学研究论文</w:t>
      </w:r>
      <w:r w:rsidRPr="0054427E">
        <w:rPr>
          <w:rFonts w:ascii="楷体_GB2312" w:eastAsia="楷体_GB2312" w:cs="楷体_GB2312"/>
          <w:sz w:val="24"/>
          <w:szCs w:val="24"/>
        </w:rPr>
        <w:t>6</w:t>
      </w:r>
      <w:r w:rsidRPr="0054427E">
        <w:rPr>
          <w:rFonts w:ascii="楷体_GB2312" w:eastAsia="楷体_GB2312" w:cs="楷体_GB2312" w:hint="eastAsia"/>
          <w:sz w:val="24"/>
          <w:szCs w:val="24"/>
        </w:rPr>
        <w:t>篇，其中</w:t>
      </w:r>
      <w:r w:rsidRPr="0054427E">
        <w:rPr>
          <w:rFonts w:ascii="楷体_GB2312" w:eastAsia="楷体_GB2312" w:cs="楷体_GB2312"/>
          <w:sz w:val="24"/>
          <w:szCs w:val="24"/>
        </w:rPr>
        <w:t>SSCI</w:t>
      </w:r>
      <w:r w:rsidRPr="0054427E">
        <w:rPr>
          <w:rFonts w:ascii="楷体_GB2312" w:eastAsia="楷体_GB2312" w:cs="楷体_GB2312" w:hint="eastAsia"/>
          <w:sz w:val="24"/>
          <w:szCs w:val="24"/>
        </w:rPr>
        <w:t>论文</w:t>
      </w:r>
      <w:r w:rsidRPr="0054427E">
        <w:rPr>
          <w:rFonts w:ascii="楷体_GB2312" w:eastAsia="楷体_GB2312" w:cs="楷体_GB2312"/>
          <w:sz w:val="24"/>
          <w:szCs w:val="24"/>
        </w:rPr>
        <w:t>1</w:t>
      </w:r>
      <w:r w:rsidRPr="0054427E">
        <w:rPr>
          <w:rFonts w:ascii="楷体_GB2312" w:eastAsia="楷体_GB2312" w:cs="楷体_GB2312" w:hint="eastAsia"/>
          <w:sz w:val="24"/>
          <w:szCs w:val="24"/>
        </w:rPr>
        <w:t>篇，</w:t>
      </w:r>
      <w:r w:rsidRPr="0054427E">
        <w:rPr>
          <w:rFonts w:ascii="楷体_GB2312" w:eastAsia="楷体_GB2312" w:cs="楷体_GB2312"/>
          <w:sz w:val="24"/>
          <w:szCs w:val="24"/>
        </w:rPr>
        <w:t>CSCD</w:t>
      </w:r>
      <w:r w:rsidRPr="0054427E">
        <w:rPr>
          <w:rFonts w:ascii="楷体_GB2312" w:eastAsia="楷体_GB2312" w:cs="楷体_GB2312" w:hint="eastAsia"/>
          <w:sz w:val="24"/>
          <w:szCs w:val="24"/>
        </w:rPr>
        <w:t>论文</w:t>
      </w:r>
      <w:r w:rsidRPr="0054427E">
        <w:rPr>
          <w:rFonts w:ascii="楷体_GB2312" w:eastAsia="楷体_GB2312" w:cs="楷体_GB2312"/>
          <w:sz w:val="24"/>
          <w:szCs w:val="24"/>
        </w:rPr>
        <w:t>5</w:t>
      </w:r>
      <w:r w:rsidRPr="0054427E">
        <w:rPr>
          <w:rFonts w:ascii="楷体_GB2312" w:eastAsia="楷体_GB2312" w:cs="楷体_GB2312" w:hint="eastAsia"/>
          <w:sz w:val="24"/>
          <w:szCs w:val="24"/>
        </w:rPr>
        <w:t>篇，详见第二部分</w:t>
      </w:r>
      <w:r w:rsidRPr="0054427E">
        <w:rPr>
          <w:rFonts w:ascii="楷体_GB2312" w:eastAsia="楷体_GB2312" w:cs="楷体_GB2312"/>
          <w:sz w:val="24"/>
          <w:szCs w:val="24"/>
        </w:rPr>
        <w:t xml:space="preserve"> </w:t>
      </w:r>
      <w:r w:rsidRPr="0054427E">
        <w:rPr>
          <w:rFonts w:ascii="楷体_GB2312" w:eastAsia="楷体_GB2312" w:cs="楷体_GB2312" w:hint="eastAsia"/>
          <w:sz w:val="24"/>
          <w:szCs w:val="24"/>
        </w:rPr>
        <w:t>“示范中心数据”的“研究成果，发表论文及专著情况”。有</w:t>
      </w:r>
      <w:r w:rsidRPr="0054427E">
        <w:rPr>
          <w:rFonts w:ascii="楷体_GB2312" w:eastAsia="楷体_GB2312" w:cs="楷体_GB2312"/>
          <w:sz w:val="24"/>
          <w:szCs w:val="24"/>
        </w:rPr>
        <w:t>4</w:t>
      </w:r>
      <w:r w:rsidRPr="0054427E">
        <w:rPr>
          <w:rFonts w:ascii="楷体_GB2312" w:eastAsia="楷体_GB2312" w:cs="楷体_GB2312" w:hint="eastAsia"/>
          <w:sz w:val="24"/>
          <w:szCs w:val="24"/>
        </w:rPr>
        <w:t>项教改成果获得了</w:t>
      </w:r>
      <w:r w:rsidRPr="0054427E">
        <w:rPr>
          <w:rFonts w:ascii="楷体_GB2312" w:eastAsia="楷体_GB2312" w:cs="楷体_GB2312"/>
          <w:sz w:val="24"/>
          <w:szCs w:val="24"/>
        </w:rPr>
        <w:t>2016</w:t>
      </w:r>
      <w:r w:rsidRPr="0054427E">
        <w:rPr>
          <w:rFonts w:ascii="楷体_GB2312" w:eastAsia="楷体_GB2312" w:cs="楷体_GB2312" w:hint="eastAsia"/>
          <w:sz w:val="24"/>
          <w:szCs w:val="24"/>
        </w:rPr>
        <w:t>年度“四川大学教学成果”一等奖，另有两项成果分别获得二等奖及三等奖，</w:t>
      </w:r>
      <w:r>
        <w:rPr>
          <w:rFonts w:ascii="楷体_GB2312" w:eastAsia="楷体_GB2312" w:cs="楷体_GB2312" w:hint="eastAsia"/>
          <w:sz w:val="24"/>
          <w:szCs w:val="24"/>
        </w:rPr>
        <w:t>其中三项被推荐申报四川省教学成果一等奖</w:t>
      </w:r>
      <w:r w:rsidRPr="0054427E">
        <w:rPr>
          <w:rFonts w:ascii="楷体_GB2312" w:eastAsia="楷体_GB2312" w:cs="楷体_GB2312" w:hint="eastAsia"/>
          <w:sz w:val="24"/>
          <w:szCs w:val="24"/>
        </w:rPr>
        <w:t>。</w:t>
      </w:r>
    </w:p>
    <w:p w:rsidR="00255B76" w:rsidRPr="00140F7A" w:rsidRDefault="00255B76" w:rsidP="00AA55DF">
      <w:pPr>
        <w:ind w:firstLineChars="200" w:firstLine="31680"/>
        <w:rPr>
          <w:rFonts w:eastAsia="楷体_GB2312"/>
          <w:sz w:val="28"/>
          <w:szCs w:val="28"/>
        </w:rPr>
      </w:pPr>
      <w:r w:rsidRPr="00140F7A">
        <w:rPr>
          <w:rFonts w:eastAsia="楷体_GB2312" w:cs="楷体_GB2312" w:hint="eastAsia"/>
          <w:sz w:val="28"/>
          <w:szCs w:val="28"/>
        </w:rPr>
        <w:t>（二）科学研究等情况</w:t>
      </w:r>
    </w:p>
    <w:p w:rsidR="00255B76" w:rsidRPr="00140F7A" w:rsidRDefault="00255B76" w:rsidP="00AA55DF">
      <w:pPr>
        <w:spacing w:line="360" w:lineRule="auto"/>
        <w:ind w:firstLineChars="200" w:firstLine="31680"/>
        <w:rPr>
          <w:rFonts w:eastAsia="楷体_GB2312"/>
          <w:sz w:val="24"/>
          <w:szCs w:val="24"/>
        </w:rPr>
      </w:pPr>
      <w:r w:rsidRPr="00140F7A">
        <w:rPr>
          <w:rFonts w:eastAsia="楷体_GB2312" w:cs="楷体_GB2312" w:hint="eastAsia"/>
          <w:sz w:val="24"/>
          <w:szCs w:val="24"/>
        </w:rPr>
        <w:t>中心科研氛围浓厚，崇尚学术，不断创新，科研产出丰厚。</w:t>
      </w:r>
      <w:r w:rsidRPr="00140F7A">
        <w:rPr>
          <w:rFonts w:eastAsia="楷体_GB2312"/>
          <w:sz w:val="24"/>
          <w:szCs w:val="24"/>
        </w:rPr>
        <w:t>2016</w:t>
      </w:r>
      <w:r w:rsidRPr="00140F7A">
        <w:rPr>
          <w:rFonts w:eastAsia="楷体_GB2312" w:cs="楷体_GB2312" w:hint="eastAsia"/>
          <w:sz w:val="24"/>
          <w:szCs w:val="24"/>
        </w:rPr>
        <w:t>年度，中心共承担省部级以上科研项目</w:t>
      </w:r>
      <w:r w:rsidRPr="00140F7A">
        <w:rPr>
          <w:rFonts w:eastAsia="楷体_GB2312"/>
          <w:sz w:val="24"/>
          <w:szCs w:val="24"/>
        </w:rPr>
        <w:t>42</w:t>
      </w:r>
      <w:r w:rsidRPr="00140F7A">
        <w:rPr>
          <w:rFonts w:eastAsia="楷体_GB2312" w:cs="楷体_GB2312" w:hint="eastAsia"/>
          <w:sz w:val="24"/>
          <w:szCs w:val="24"/>
        </w:rPr>
        <w:t>项，获得科研经费</w:t>
      </w:r>
      <w:r w:rsidRPr="00140F7A">
        <w:rPr>
          <w:rFonts w:eastAsia="楷体_GB2312"/>
          <w:sz w:val="24"/>
          <w:szCs w:val="24"/>
        </w:rPr>
        <w:t>770.2</w:t>
      </w:r>
      <w:r w:rsidRPr="00140F7A">
        <w:rPr>
          <w:rFonts w:eastAsia="楷体_GB2312" w:cs="楷体_GB2312" w:hint="eastAsia"/>
          <w:sz w:val="24"/>
          <w:szCs w:val="24"/>
        </w:rPr>
        <w:t>万元，详见第二部分</w:t>
      </w:r>
      <w:r w:rsidRPr="00140F7A">
        <w:rPr>
          <w:rFonts w:eastAsia="楷体_GB2312"/>
          <w:sz w:val="24"/>
          <w:szCs w:val="24"/>
        </w:rPr>
        <w:t xml:space="preserve"> “</w:t>
      </w:r>
      <w:r w:rsidRPr="00140F7A">
        <w:rPr>
          <w:rFonts w:eastAsia="楷体_GB2312" w:cs="楷体_GB2312" w:hint="eastAsia"/>
          <w:sz w:val="24"/>
          <w:szCs w:val="24"/>
        </w:rPr>
        <w:t>示范中心数据</w:t>
      </w:r>
      <w:r w:rsidRPr="00140F7A">
        <w:rPr>
          <w:rFonts w:eastAsia="楷体_GB2312"/>
          <w:sz w:val="24"/>
          <w:szCs w:val="24"/>
        </w:rPr>
        <w:t>”</w:t>
      </w:r>
      <w:r w:rsidRPr="00140F7A">
        <w:rPr>
          <w:rFonts w:eastAsia="楷体_GB2312" w:cs="楷体_GB2312" w:hint="eastAsia"/>
          <w:sz w:val="24"/>
          <w:szCs w:val="24"/>
        </w:rPr>
        <w:t>的</w:t>
      </w:r>
      <w:r w:rsidRPr="00140F7A">
        <w:rPr>
          <w:rFonts w:eastAsia="楷体_GB2312"/>
          <w:sz w:val="24"/>
          <w:szCs w:val="24"/>
        </w:rPr>
        <w:t>“</w:t>
      </w:r>
      <w:r w:rsidRPr="00140F7A">
        <w:rPr>
          <w:rFonts w:eastAsia="楷体_GB2312" w:cs="楷体_GB2312" w:hint="eastAsia"/>
          <w:sz w:val="24"/>
          <w:szCs w:val="24"/>
        </w:rPr>
        <w:t>承担科研任务及经费</w:t>
      </w:r>
      <w:r w:rsidRPr="00140F7A">
        <w:rPr>
          <w:rFonts w:eastAsia="楷体_GB2312"/>
          <w:sz w:val="24"/>
          <w:szCs w:val="24"/>
        </w:rPr>
        <w:t>”</w:t>
      </w:r>
      <w:r w:rsidRPr="00140F7A">
        <w:rPr>
          <w:rFonts w:eastAsia="楷体_GB2312" w:cs="楷体_GB2312" w:hint="eastAsia"/>
          <w:sz w:val="24"/>
          <w:szCs w:val="24"/>
        </w:rPr>
        <w:t>。中心教师获得发明专利</w:t>
      </w:r>
      <w:r w:rsidRPr="00140F7A">
        <w:rPr>
          <w:rFonts w:eastAsia="楷体_GB2312"/>
          <w:sz w:val="24"/>
          <w:szCs w:val="24"/>
        </w:rPr>
        <w:t>2</w:t>
      </w:r>
      <w:r w:rsidRPr="00140F7A">
        <w:rPr>
          <w:rFonts w:eastAsia="楷体_GB2312" w:cs="楷体_GB2312" w:hint="eastAsia"/>
          <w:sz w:val="24"/>
          <w:szCs w:val="24"/>
        </w:rPr>
        <w:t>项，发表科研论文</w:t>
      </w:r>
      <w:r w:rsidRPr="00140F7A">
        <w:rPr>
          <w:rFonts w:eastAsia="楷体_GB2312"/>
          <w:sz w:val="24"/>
          <w:szCs w:val="24"/>
        </w:rPr>
        <w:t>106</w:t>
      </w:r>
      <w:r w:rsidRPr="00140F7A">
        <w:rPr>
          <w:rFonts w:eastAsia="楷体_GB2312" w:cs="楷体_GB2312" w:hint="eastAsia"/>
          <w:sz w:val="24"/>
          <w:szCs w:val="24"/>
        </w:rPr>
        <w:t>篇，其中</w:t>
      </w:r>
      <w:r w:rsidRPr="00140F7A">
        <w:rPr>
          <w:rFonts w:eastAsia="楷体_GB2312"/>
          <w:sz w:val="24"/>
          <w:szCs w:val="24"/>
        </w:rPr>
        <w:t>SCI</w:t>
      </w:r>
      <w:r w:rsidRPr="00140F7A">
        <w:rPr>
          <w:rFonts w:eastAsia="楷体_GB2312" w:cs="楷体_GB2312" w:hint="eastAsia"/>
          <w:sz w:val="24"/>
          <w:szCs w:val="24"/>
        </w:rPr>
        <w:t>论文</w:t>
      </w:r>
      <w:r w:rsidRPr="00140F7A">
        <w:rPr>
          <w:rFonts w:eastAsia="楷体_GB2312"/>
          <w:sz w:val="24"/>
          <w:szCs w:val="24"/>
        </w:rPr>
        <w:t>76</w:t>
      </w:r>
      <w:r w:rsidRPr="00140F7A">
        <w:rPr>
          <w:rFonts w:eastAsia="楷体_GB2312" w:cs="楷体_GB2312" w:hint="eastAsia"/>
          <w:sz w:val="24"/>
          <w:szCs w:val="24"/>
        </w:rPr>
        <w:t>篇，</w:t>
      </w:r>
      <w:r w:rsidRPr="00140F7A">
        <w:rPr>
          <w:rFonts w:eastAsia="楷体_GB2312"/>
          <w:sz w:val="24"/>
          <w:szCs w:val="24"/>
        </w:rPr>
        <w:t>EI</w:t>
      </w:r>
      <w:r w:rsidRPr="00140F7A">
        <w:rPr>
          <w:rFonts w:eastAsia="楷体_GB2312" w:cs="楷体_GB2312" w:hint="eastAsia"/>
          <w:sz w:val="24"/>
          <w:szCs w:val="24"/>
        </w:rPr>
        <w:t>论文</w:t>
      </w:r>
      <w:r w:rsidRPr="00140F7A">
        <w:rPr>
          <w:rFonts w:eastAsia="楷体_GB2312"/>
          <w:sz w:val="24"/>
          <w:szCs w:val="24"/>
        </w:rPr>
        <w:t>1</w:t>
      </w:r>
      <w:r w:rsidRPr="00140F7A">
        <w:rPr>
          <w:rFonts w:eastAsia="楷体_GB2312" w:cs="楷体_GB2312" w:hint="eastAsia"/>
          <w:sz w:val="24"/>
          <w:szCs w:val="24"/>
        </w:rPr>
        <w:t>篇，</w:t>
      </w:r>
      <w:r w:rsidRPr="00140F7A">
        <w:rPr>
          <w:rFonts w:eastAsia="楷体_GB2312"/>
          <w:sz w:val="24"/>
          <w:szCs w:val="24"/>
        </w:rPr>
        <w:t>CSCD</w:t>
      </w:r>
      <w:r w:rsidRPr="00140F7A">
        <w:rPr>
          <w:rFonts w:eastAsia="楷体_GB2312" w:cs="楷体_GB2312" w:hint="eastAsia"/>
          <w:sz w:val="24"/>
          <w:szCs w:val="24"/>
        </w:rPr>
        <w:t>论文</w:t>
      </w:r>
      <w:r w:rsidRPr="00140F7A">
        <w:rPr>
          <w:rFonts w:eastAsia="楷体_GB2312"/>
          <w:sz w:val="24"/>
          <w:szCs w:val="24"/>
        </w:rPr>
        <w:t>29</w:t>
      </w:r>
      <w:r w:rsidRPr="00140F7A">
        <w:rPr>
          <w:rFonts w:eastAsia="楷体_GB2312" w:cs="楷体_GB2312" w:hint="eastAsia"/>
          <w:sz w:val="24"/>
          <w:szCs w:val="24"/>
        </w:rPr>
        <w:t>篇，详见第二部分</w:t>
      </w:r>
      <w:r w:rsidRPr="00140F7A">
        <w:rPr>
          <w:rFonts w:eastAsia="楷体"/>
          <w:sz w:val="24"/>
          <w:szCs w:val="24"/>
        </w:rPr>
        <w:t xml:space="preserve"> </w:t>
      </w:r>
      <w:r w:rsidRPr="00140F7A">
        <w:rPr>
          <w:rFonts w:eastAsia="楷体_GB2312"/>
          <w:sz w:val="24"/>
          <w:szCs w:val="24"/>
        </w:rPr>
        <w:t>“</w:t>
      </w:r>
      <w:r w:rsidRPr="00140F7A">
        <w:rPr>
          <w:rFonts w:eastAsia="楷体_GB2312" w:cs="楷体_GB2312" w:hint="eastAsia"/>
          <w:sz w:val="24"/>
          <w:szCs w:val="24"/>
        </w:rPr>
        <w:t>示范中心数据</w:t>
      </w:r>
      <w:r w:rsidRPr="00140F7A">
        <w:rPr>
          <w:rFonts w:eastAsia="楷体_GB2312"/>
          <w:sz w:val="24"/>
          <w:szCs w:val="24"/>
        </w:rPr>
        <w:t>”</w:t>
      </w:r>
      <w:r w:rsidRPr="00140F7A">
        <w:rPr>
          <w:rFonts w:eastAsia="楷体_GB2312" w:cs="楷体_GB2312" w:hint="eastAsia"/>
          <w:sz w:val="24"/>
          <w:szCs w:val="24"/>
        </w:rPr>
        <w:t>的</w:t>
      </w:r>
      <w:r w:rsidRPr="00140F7A">
        <w:rPr>
          <w:rFonts w:eastAsia="楷体_GB2312"/>
          <w:sz w:val="24"/>
          <w:szCs w:val="24"/>
        </w:rPr>
        <w:t>“</w:t>
      </w:r>
      <w:r w:rsidRPr="00140F7A">
        <w:rPr>
          <w:rFonts w:eastAsia="楷体_GB2312" w:cs="楷体_GB2312" w:hint="eastAsia"/>
          <w:sz w:val="24"/>
          <w:szCs w:val="24"/>
        </w:rPr>
        <w:t>研究成果</w:t>
      </w:r>
      <w:r w:rsidRPr="00140F7A">
        <w:rPr>
          <w:rFonts w:eastAsia="楷体_GB2312"/>
          <w:sz w:val="24"/>
          <w:szCs w:val="24"/>
        </w:rPr>
        <w:t>”</w:t>
      </w:r>
      <w:r w:rsidRPr="00140F7A">
        <w:rPr>
          <w:rFonts w:eastAsia="楷体_GB2312" w:cs="楷体_GB2312" w:hint="eastAsia"/>
          <w:sz w:val="24"/>
          <w:szCs w:val="24"/>
        </w:rPr>
        <w:t>。</w:t>
      </w:r>
      <w:r>
        <w:rPr>
          <w:rFonts w:eastAsia="楷体_GB2312" w:cs="楷体_GB2312" w:hint="eastAsia"/>
          <w:sz w:val="24"/>
          <w:szCs w:val="24"/>
        </w:rPr>
        <w:t>良好的科研基础为本科生申请创新创业项目提供了人员、平台、项目和经费的保证。</w:t>
      </w:r>
    </w:p>
    <w:p w:rsidR="00255B76" w:rsidRPr="00140F7A" w:rsidRDefault="00255B76" w:rsidP="00AA55DF">
      <w:pPr>
        <w:ind w:firstLineChars="200" w:firstLine="31680"/>
        <w:rPr>
          <w:rFonts w:eastAsia="黑体"/>
          <w:sz w:val="28"/>
          <w:szCs w:val="28"/>
        </w:rPr>
      </w:pPr>
      <w:r w:rsidRPr="00140F7A">
        <w:rPr>
          <w:rFonts w:eastAsia="黑体" w:cs="黑体" w:hint="eastAsia"/>
          <w:sz w:val="28"/>
          <w:szCs w:val="28"/>
        </w:rPr>
        <w:t>三、人才队伍建设</w:t>
      </w:r>
    </w:p>
    <w:p w:rsidR="00255B76" w:rsidRDefault="00255B76" w:rsidP="00AA55DF">
      <w:pPr>
        <w:ind w:firstLineChars="200" w:firstLine="31680"/>
        <w:rPr>
          <w:rFonts w:eastAsia="楷体_GB2312"/>
          <w:sz w:val="28"/>
          <w:szCs w:val="28"/>
        </w:rPr>
      </w:pPr>
      <w:r w:rsidRPr="00140F7A">
        <w:rPr>
          <w:rFonts w:eastAsia="楷体_GB2312" w:cs="楷体_GB2312" w:hint="eastAsia"/>
          <w:sz w:val="28"/>
          <w:szCs w:val="28"/>
        </w:rPr>
        <w:t>（一）队伍建设基本情况</w:t>
      </w:r>
    </w:p>
    <w:p w:rsidR="00255B76" w:rsidRPr="002952D6" w:rsidRDefault="00255B76" w:rsidP="00AA55DF">
      <w:pPr>
        <w:spacing w:line="360" w:lineRule="auto"/>
        <w:ind w:firstLineChars="150" w:firstLine="31680"/>
        <w:rPr>
          <w:rFonts w:eastAsia="楷体_GB2312"/>
          <w:sz w:val="24"/>
          <w:szCs w:val="24"/>
        </w:rPr>
      </w:pPr>
      <w:r>
        <w:rPr>
          <w:rFonts w:eastAsia="楷体_GB2312" w:cs="楷体_GB2312" w:hint="eastAsia"/>
          <w:sz w:val="24"/>
          <w:szCs w:val="24"/>
        </w:rPr>
        <w:t>中心实施校院两级管理。</w:t>
      </w:r>
      <w:r w:rsidRPr="00140F7A">
        <w:rPr>
          <w:rFonts w:eastAsia="楷体_GB2312" w:cs="楷体_GB2312" w:hint="eastAsia"/>
          <w:sz w:val="24"/>
          <w:szCs w:val="24"/>
        </w:rPr>
        <w:t>学校高度重视实验教学队伍的建设，通过分类指导，</w:t>
      </w:r>
      <w:r w:rsidRPr="007946FD">
        <w:rPr>
          <w:rFonts w:eastAsia="楷体_GB2312" w:cs="楷体_GB2312" w:hint="eastAsia"/>
          <w:sz w:val="24"/>
          <w:szCs w:val="24"/>
        </w:rPr>
        <w:t>合理规划，</w:t>
      </w:r>
      <w:r w:rsidRPr="002952D6">
        <w:rPr>
          <w:rFonts w:eastAsia="楷体_GB2312" w:cs="楷体_GB2312" w:hint="eastAsia"/>
          <w:sz w:val="24"/>
          <w:szCs w:val="24"/>
        </w:rPr>
        <w:t>建立了一支结构合理、充满活力、求真务实、勇于探索、</w:t>
      </w:r>
      <w:r>
        <w:rPr>
          <w:rFonts w:eastAsia="楷体_GB2312" w:cs="楷体_GB2312" w:hint="eastAsia"/>
          <w:sz w:val="24"/>
          <w:szCs w:val="24"/>
        </w:rPr>
        <w:t>传承创新</w:t>
      </w:r>
      <w:r w:rsidRPr="002952D6">
        <w:rPr>
          <w:rFonts w:eastAsia="楷体_GB2312" w:cs="楷体_GB2312" w:hint="eastAsia"/>
          <w:sz w:val="24"/>
          <w:szCs w:val="24"/>
        </w:rPr>
        <w:t>、理论和实践互通的实验教学队伍，核心骨干年富力强、相对稳定，曾多次获得四川大学实验室建设与规划先进集体。本中心负责人为国家级教学名师，长期战斗在教学科研一线，实践经验丰富，曾获得多项国家级教学成果奖，为国家级精品课程负责人，热爱实验教学与管理工作，具有较强组织管理能力。截止</w:t>
      </w:r>
      <w:r w:rsidRPr="002952D6">
        <w:rPr>
          <w:rFonts w:eastAsia="楷体_GB2312"/>
          <w:sz w:val="24"/>
          <w:szCs w:val="24"/>
        </w:rPr>
        <w:t>2016</w:t>
      </w:r>
      <w:r w:rsidRPr="002952D6">
        <w:rPr>
          <w:rFonts w:eastAsia="楷体_GB2312" w:cs="楷体_GB2312" w:hint="eastAsia"/>
          <w:sz w:val="24"/>
          <w:szCs w:val="24"/>
        </w:rPr>
        <w:t>年度，本中心拥有固定实验教师、实验室管理人员及实验技术人员</w:t>
      </w:r>
      <w:r w:rsidRPr="002952D6">
        <w:rPr>
          <w:rFonts w:eastAsia="楷体_GB2312"/>
          <w:sz w:val="24"/>
          <w:szCs w:val="24"/>
        </w:rPr>
        <w:t>146</w:t>
      </w:r>
      <w:r w:rsidRPr="002952D6">
        <w:rPr>
          <w:rFonts w:eastAsia="楷体_GB2312" w:cs="楷体_GB2312" w:hint="eastAsia"/>
          <w:sz w:val="24"/>
          <w:szCs w:val="24"/>
        </w:rPr>
        <w:t>名，其中高级职称</w:t>
      </w:r>
      <w:r w:rsidRPr="002952D6">
        <w:rPr>
          <w:rFonts w:eastAsia="楷体_GB2312"/>
          <w:sz w:val="24"/>
          <w:szCs w:val="24"/>
        </w:rPr>
        <w:t>81</w:t>
      </w:r>
      <w:r w:rsidRPr="002952D6">
        <w:rPr>
          <w:rFonts w:eastAsia="楷体_GB2312" w:cs="楷体_GB2312" w:hint="eastAsia"/>
          <w:sz w:val="24"/>
          <w:szCs w:val="24"/>
        </w:rPr>
        <w:t>人（占总人数的</w:t>
      </w:r>
      <w:r w:rsidRPr="002952D6">
        <w:rPr>
          <w:rFonts w:eastAsia="楷体_GB2312"/>
          <w:sz w:val="24"/>
          <w:szCs w:val="24"/>
        </w:rPr>
        <w:t>55%</w:t>
      </w:r>
      <w:r w:rsidRPr="002952D6">
        <w:rPr>
          <w:rFonts w:eastAsia="楷体_GB2312" w:cs="楷体_GB2312" w:hint="eastAsia"/>
          <w:sz w:val="24"/>
          <w:szCs w:val="24"/>
        </w:rPr>
        <w:t>），</w:t>
      </w:r>
      <w:r w:rsidRPr="002952D6">
        <w:rPr>
          <w:rFonts w:eastAsia="楷体_GB2312"/>
          <w:sz w:val="24"/>
          <w:szCs w:val="24"/>
        </w:rPr>
        <w:t>83</w:t>
      </w:r>
      <w:r w:rsidRPr="002952D6">
        <w:rPr>
          <w:rFonts w:eastAsia="楷体_GB2312" w:cs="楷体_GB2312" w:hint="eastAsia"/>
          <w:sz w:val="24"/>
          <w:szCs w:val="24"/>
        </w:rPr>
        <w:t>人具有博士学位（占总人数的</w:t>
      </w:r>
      <w:r w:rsidRPr="002952D6">
        <w:rPr>
          <w:rFonts w:eastAsia="楷体_GB2312"/>
          <w:sz w:val="24"/>
          <w:szCs w:val="24"/>
        </w:rPr>
        <w:t>57%</w:t>
      </w:r>
      <w:r w:rsidRPr="002952D6">
        <w:rPr>
          <w:rFonts w:eastAsia="楷体_GB2312" w:cs="楷体_GB2312" w:hint="eastAsia"/>
          <w:sz w:val="24"/>
          <w:szCs w:val="24"/>
        </w:rPr>
        <w:t>），详见第二部分。中心还有由教育部法医学教学指导委员会主任委员（侯一平）、教育部基础医学教学指导委员会副主任委员（鲍朗）、四川省教学名师（侯一平、郑煜）等组成的学术带头人队伍。</w:t>
      </w:r>
    </w:p>
    <w:p w:rsidR="00255B76" w:rsidRPr="002952D6" w:rsidRDefault="00255B76" w:rsidP="00AA55DF">
      <w:pPr>
        <w:spacing w:line="360" w:lineRule="auto"/>
        <w:ind w:firstLineChars="200" w:firstLine="31680"/>
        <w:rPr>
          <w:rFonts w:eastAsia="楷体_GB2312"/>
          <w:sz w:val="24"/>
          <w:szCs w:val="24"/>
        </w:rPr>
      </w:pPr>
      <w:r w:rsidRPr="002952D6">
        <w:rPr>
          <w:rFonts w:eastAsia="楷体_GB2312" w:cs="楷体_GB2312" w:hint="eastAsia"/>
          <w:sz w:val="24"/>
          <w:szCs w:val="24"/>
        </w:rPr>
        <w:t>（二）队伍建设的举措与取得的成绩等</w:t>
      </w:r>
    </w:p>
    <w:p w:rsidR="00255B76" w:rsidRPr="00487F5D" w:rsidRDefault="00255B76" w:rsidP="00AA55DF">
      <w:pPr>
        <w:spacing w:line="360" w:lineRule="auto"/>
        <w:ind w:firstLineChars="200" w:firstLine="31680"/>
        <w:rPr>
          <w:rFonts w:eastAsia="楷体_GB2312"/>
          <w:sz w:val="24"/>
          <w:szCs w:val="24"/>
        </w:rPr>
      </w:pPr>
      <w:r w:rsidRPr="00487F5D">
        <w:rPr>
          <w:rFonts w:eastAsia="楷体_GB2312" w:cs="楷体_GB2312" w:hint="eastAsia"/>
          <w:sz w:val="24"/>
          <w:szCs w:val="24"/>
        </w:rPr>
        <w:t>学校制订了</w:t>
      </w:r>
      <w:r w:rsidRPr="00487F5D">
        <w:rPr>
          <w:rFonts w:eastAsia="楷体_GB2312"/>
          <w:sz w:val="24"/>
          <w:szCs w:val="24"/>
        </w:rPr>
        <w:t>“</w:t>
      </w:r>
      <w:r w:rsidRPr="00487F5D">
        <w:rPr>
          <w:rFonts w:eastAsia="楷体_GB2312" w:cs="楷体_GB2312" w:hint="eastAsia"/>
          <w:sz w:val="24"/>
          <w:szCs w:val="24"/>
        </w:rPr>
        <w:t>四川大学实验技术项目立项及成果奖励办法</w:t>
      </w:r>
      <w:r w:rsidRPr="00487F5D">
        <w:rPr>
          <w:rFonts w:eastAsia="楷体_GB2312"/>
          <w:sz w:val="24"/>
          <w:szCs w:val="24"/>
        </w:rPr>
        <w:t>”</w:t>
      </w:r>
      <w:r w:rsidRPr="00487F5D">
        <w:rPr>
          <w:rFonts w:eastAsia="楷体" w:cs="楷体" w:hint="eastAsia"/>
          <w:sz w:val="24"/>
          <w:szCs w:val="24"/>
        </w:rPr>
        <w:t>，</w:t>
      </w:r>
      <w:r w:rsidRPr="00487F5D">
        <w:rPr>
          <w:rFonts w:eastAsia="楷体_GB2312" w:cs="楷体_GB2312" w:hint="eastAsia"/>
          <w:sz w:val="24"/>
          <w:szCs w:val="24"/>
        </w:rPr>
        <w:t>鼓励实验教师和实验技术人员积极参与实验技术、方法和手段的改革与创新，鼓励自制、开发实验仪器设备。实验室及设备管理处定期组织实验技术项目申报、评审与资助，并对研究成果进行奖励。</w:t>
      </w:r>
      <w:r w:rsidRPr="00487F5D">
        <w:rPr>
          <w:rFonts w:eastAsia="楷体_GB2312"/>
          <w:sz w:val="24"/>
          <w:szCs w:val="24"/>
        </w:rPr>
        <w:t>2016</w:t>
      </w:r>
      <w:r w:rsidRPr="00487F5D">
        <w:rPr>
          <w:rFonts w:eastAsia="楷体_GB2312" w:cs="楷体_GB2312" w:hint="eastAsia"/>
          <w:sz w:val="24"/>
          <w:szCs w:val="24"/>
        </w:rPr>
        <w:t>年度，本中心实验教师及实验技术人员承担</w:t>
      </w:r>
      <w:r w:rsidRPr="002952D6">
        <w:rPr>
          <w:rFonts w:eastAsia="楷体_GB2312"/>
          <w:b/>
          <w:bCs/>
          <w:sz w:val="24"/>
          <w:szCs w:val="24"/>
        </w:rPr>
        <w:t>“</w:t>
      </w:r>
      <w:r w:rsidRPr="002952D6">
        <w:rPr>
          <w:rFonts w:eastAsia="楷体_GB2312" w:cs="楷体_GB2312" w:hint="eastAsia"/>
          <w:b/>
          <w:bCs/>
          <w:sz w:val="24"/>
          <w:szCs w:val="24"/>
        </w:rPr>
        <w:t>四川大学实验技术立项</w:t>
      </w:r>
      <w:r w:rsidRPr="002952D6">
        <w:rPr>
          <w:rFonts w:eastAsia="楷体_GB2312"/>
          <w:b/>
          <w:bCs/>
          <w:sz w:val="24"/>
          <w:szCs w:val="24"/>
        </w:rPr>
        <w:t>”14</w:t>
      </w:r>
      <w:r w:rsidRPr="002952D6">
        <w:rPr>
          <w:rFonts w:eastAsia="楷体_GB2312" w:cs="楷体_GB2312" w:hint="eastAsia"/>
          <w:b/>
          <w:bCs/>
          <w:sz w:val="24"/>
          <w:szCs w:val="24"/>
        </w:rPr>
        <w:t>项</w:t>
      </w:r>
      <w:r w:rsidRPr="00487F5D">
        <w:rPr>
          <w:rFonts w:eastAsia="楷体_GB2312" w:cs="楷体_GB2312" w:hint="eastAsia"/>
          <w:sz w:val="24"/>
          <w:szCs w:val="24"/>
        </w:rPr>
        <w:t>，均已应用于实验教学中。</w:t>
      </w:r>
    </w:p>
    <w:p w:rsidR="00255B76" w:rsidRPr="00487F5D" w:rsidRDefault="00255B76" w:rsidP="00AA55DF">
      <w:pPr>
        <w:spacing w:line="360" w:lineRule="auto"/>
        <w:ind w:firstLineChars="200" w:firstLine="31680"/>
        <w:rPr>
          <w:rFonts w:eastAsia="楷体_GB2312"/>
          <w:sz w:val="24"/>
          <w:szCs w:val="24"/>
        </w:rPr>
      </w:pPr>
      <w:r w:rsidRPr="00487F5D">
        <w:rPr>
          <w:rFonts w:eastAsia="楷体_GB2312" w:cs="楷体_GB2312" w:hint="eastAsia"/>
          <w:sz w:val="24"/>
          <w:szCs w:val="24"/>
        </w:rPr>
        <w:t>本年度中心新</w:t>
      </w:r>
      <w:r>
        <w:rPr>
          <w:rFonts w:eastAsia="楷体_GB2312" w:cs="楷体_GB2312" w:hint="eastAsia"/>
          <w:sz w:val="24"/>
          <w:szCs w:val="24"/>
        </w:rPr>
        <w:t>进</w:t>
      </w:r>
      <w:r w:rsidRPr="00487F5D">
        <w:rPr>
          <w:rFonts w:eastAsia="楷体_GB2312" w:cs="楷体_GB2312" w:hint="eastAsia"/>
          <w:sz w:val="24"/>
          <w:szCs w:val="24"/>
        </w:rPr>
        <w:t>青年教师均具有博士学位，有</w:t>
      </w:r>
      <w:r w:rsidRPr="00487F5D">
        <w:rPr>
          <w:rFonts w:eastAsia="楷体_GB2312"/>
          <w:sz w:val="24"/>
          <w:szCs w:val="24"/>
        </w:rPr>
        <w:t>2</w:t>
      </w:r>
      <w:r w:rsidRPr="00487F5D">
        <w:rPr>
          <w:rFonts w:eastAsia="楷体_GB2312" w:cs="楷体_GB2312" w:hint="eastAsia"/>
          <w:sz w:val="24"/>
          <w:szCs w:val="24"/>
        </w:rPr>
        <w:t>位专职实验人员获得了博士学位，外出培训学习</w:t>
      </w:r>
      <w:r w:rsidRPr="00487F5D">
        <w:rPr>
          <w:rFonts w:eastAsia="楷体_GB2312"/>
          <w:sz w:val="24"/>
          <w:szCs w:val="24"/>
        </w:rPr>
        <w:t>10</w:t>
      </w:r>
      <w:r w:rsidRPr="00487F5D">
        <w:rPr>
          <w:rFonts w:eastAsia="楷体_GB2312" w:cs="楷体_GB2312" w:hint="eastAsia"/>
          <w:sz w:val="24"/>
          <w:szCs w:val="24"/>
        </w:rPr>
        <w:t>人次，公开发表研究论文</w:t>
      </w:r>
      <w:r w:rsidRPr="00487F5D">
        <w:rPr>
          <w:rFonts w:eastAsia="楷体_GB2312"/>
          <w:sz w:val="24"/>
          <w:szCs w:val="24"/>
        </w:rPr>
        <w:t>112</w:t>
      </w:r>
      <w:r w:rsidRPr="00487F5D">
        <w:rPr>
          <w:rFonts w:eastAsia="楷体_GB2312" w:cs="楷体_GB2312" w:hint="eastAsia"/>
          <w:sz w:val="24"/>
          <w:szCs w:val="24"/>
        </w:rPr>
        <w:t>篇，详见第二部分。留学归国人员参与实验教学比例达</w:t>
      </w:r>
      <w:r w:rsidRPr="00487F5D">
        <w:rPr>
          <w:rFonts w:eastAsia="楷体_GB2312"/>
          <w:sz w:val="24"/>
          <w:szCs w:val="24"/>
        </w:rPr>
        <w:t>100%</w:t>
      </w:r>
      <w:r w:rsidRPr="00487F5D">
        <w:rPr>
          <w:rFonts w:eastAsia="楷体_GB2312" w:cs="楷体_GB2312" w:hint="eastAsia"/>
          <w:sz w:val="24"/>
          <w:szCs w:val="24"/>
        </w:rPr>
        <w:t>。</w:t>
      </w:r>
    </w:p>
    <w:p w:rsidR="00255B76" w:rsidRPr="00487F5D" w:rsidRDefault="00255B76" w:rsidP="00AA55DF">
      <w:pPr>
        <w:spacing w:line="360" w:lineRule="auto"/>
        <w:ind w:firstLineChars="200" w:firstLine="31680"/>
        <w:rPr>
          <w:rFonts w:eastAsia="楷体_GB2312"/>
          <w:sz w:val="24"/>
          <w:szCs w:val="24"/>
        </w:rPr>
      </w:pPr>
      <w:r w:rsidRPr="00487F5D">
        <w:rPr>
          <w:rFonts w:eastAsia="楷体_GB2312"/>
          <w:sz w:val="24"/>
          <w:szCs w:val="24"/>
        </w:rPr>
        <w:t>2016</w:t>
      </w:r>
      <w:r w:rsidRPr="00487F5D">
        <w:rPr>
          <w:rFonts w:eastAsia="楷体_GB2312" w:cs="楷体_GB2312" w:hint="eastAsia"/>
          <w:sz w:val="24"/>
          <w:szCs w:val="24"/>
        </w:rPr>
        <w:t>年度，中心有多位教师由于在本科实验教学工作中的努力和教改探索获得多项校级教学优秀奖。中心还获得了</w:t>
      </w:r>
      <w:r w:rsidRPr="00487F5D">
        <w:rPr>
          <w:rFonts w:eastAsia="楷体_GB2312"/>
          <w:sz w:val="24"/>
          <w:szCs w:val="24"/>
        </w:rPr>
        <w:t>2016</w:t>
      </w:r>
      <w:r w:rsidRPr="00487F5D">
        <w:rPr>
          <w:rFonts w:eastAsia="楷体_GB2312" w:cs="楷体_GB2312" w:hint="eastAsia"/>
          <w:sz w:val="24"/>
          <w:szCs w:val="24"/>
        </w:rPr>
        <w:t>年度的四川大学本科教学先进集体。</w:t>
      </w:r>
    </w:p>
    <w:p w:rsidR="00255B76" w:rsidRPr="00140F7A" w:rsidRDefault="00255B76" w:rsidP="00AA55DF">
      <w:pPr>
        <w:ind w:firstLineChars="200" w:firstLine="31680"/>
        <w:rPr>
          <w:rFonts w:eastAsia="黑体"/>
          <w:sz w:val="28"/>
          <w:szCs w:val="28"/>
        </w:rPr>
      </w:pPr>
      <w:r w:rsidRPr="00140F7A">
        <w:rPr>
          <w:rFonts w:eastAsia="黑体" w:cs="黑体" w:hint="eastAsia"/>
          <w:sz w:val="28"/>
          <w:szCs w:val="28"/>
        </w:rPr>
        <w:t>四、信息化建设、开放运行和示范辐射</w:t>
      </w:r>
    </w:p>
    <w:p w:rsidR="00255B76" w:rsidRPr="00140F7A" w:rsidRDefault="00255B76" w:rsidP="00AA55DF">
      <w:pPr>
        <w:ind w:firstLineChars="200" w:firstLine="31680"/>
        <w:rPr>
          <w:rFonts w:eastAsia="楷体_GB2312"/>
          <w:sz w:val="28"/>
          <w:szCs w:val="28"/>
        </w:rPr>
      </w:pPr>
      <w:r w:rsidRPr="00140F7A">
        <w:rPr>
          <w:rFonts w:eastAsia="楷体_GB2312" w:cs="楷体_GB2312" w:hint="eastAsia"/>
          <w:sz w:val="28"/>
          <w:szCs w:val="28"/>
        </w:rPr>
        <w:t>（一）信息化资源、平台建设，人员信息化能力提升等情况</w:t>
      </w:r>
    </w:p>
    <w:p w:rsidR="00255B76" w:rsidRPr="00140F7A" w:rsidRDefault="00255B76" w:rsidP="00AA55DF">
      <w:pPr>
        <w:spacing w:line="360" w:lineRule="auto"/>
        <w:ind w:firstLineChars="200" w:firstLine="31680"/>
        <w:rPr>
          <w:rFonts w:eastAsia="楷体_GB2312"/>
          <w:sz w:val="24"/>
          <w:szCs w:val="24"/>
        </w:rPr>
      </w:pPr>
      <w:r w:rsidRPr="00140F7A">
        <w:rPr>
          <w:rFonts w:eastAsia="楷体_GB2312" w:cs="楷体_GB2312" w:hint="eastAsia"/>
          <w:sz w:val="24"/>
          <w:szCs w:val="24"/>
        </w:rPr>
        <w:t>本中心设有专人定期对已有的实验教学网站</w:t>
      </w:r>
      <w:r w:rsidRPr="00465A7C">
        <w:rPr>
          <w:rFonts w:cs="仿宋_GB2312" w:hint="eastAsia"/>
          <w:b/>
          <w:bCs/>
        </w:rPr>
        <w:t>。</w:t>
      </w:r>
      <w:r w:rsidRPr="00140F7A">
        <w:rPr>
          <w:rFonts w:eastAsia="楷体_GB2312" w:cs="楷体_GB2312" w:hint="eastAsia"/>
          <w:sz w:val="24"/>
          <w:szCs w:val="24"/>
        </w:rPr>
        <w:t>基础</w:t>
      </w:r>
      <w:r w:rsidRPr="00140F7A">
        <w:rPr>
          <w:rFonts w:eastAsia="楷体_GB2312"/>
          <w:sz w:val="24"/>
          <w:szCs w:val="24"/>
        </w:rPr>
        <w:t>-</w:t>
      </w:r>
      <w:r w:rsidRPr="00140F7A">
        <w:rPr>
          <w:rFonts w:eastAsia="楷体_GB2312" w:cs="楷体_GB2312" w:hint="eastAsia"/>
          <w:sz w:val="24"/>
          <w:szCs w:val="24"/>
        </w:rPr>
        <w:t>临床</w:t>
      </w:r>
      <w:r w:rsidRPr="00140F7A">
        <w:rPr>
          <w:rFonts w:eastAsia="楷体_GB2312"/>
          <w:sz w:val="24"/>
          <w:szCs w:val="24"/>
        </w:rPr>
        <w:t>“</w:t>
      </w:r>
      <w:r w:rsidRPr="00140F7A">
        <w:rPr>
          <w:rFonts w:eastAsia="楷体_GB2312" w:cs="楷体_GB2312" w:hint="eastAsia"/>
          <w:sz w:val="24"/>
          <w:szCs w:val="24"/>
        </w:rPr>
        <w:t>华西病案讨论</w:t>
      </w:r>
      <w:r w:rsidRPr="00140F7A">
        <w:rPr>
          <w:rFonts w:eastAsia="楷体_GB2312"/>
          <w:sz w:val="24"/>
          <w:szCs w:val="24"/>
        </w:rPr>
        <w:t>”</w:t>
      </w:r>
      <w:r w:rsidRPr="00140F7A">
        <w:rPr>
          <w:rFonts w:eastAsia="楷体_GB2312" w:cs="楷体_GB2312" w:hint="eastAsia"/>
          <w:sz w:val="24"/>
          <w:szCs w:val="24"/>
        </w:rPr>
        <w:t>平台（</w:t>
      </w:r>
      <w:r w:rsidRPr="00140F7A">
        <w:rPr>
          <w:rFonts w:eastAsia="楷体_GB2312"/>
          <w:sz w:val="24"/>
          <w:szCs w:val="24"/>
        </w:rPr>
        <w:t xml:space="preserve"> </w:t>
      </w:r>
      <w:hyperlink r:id="rId8" w:history="1">
        <w:r w:rsidRPr="00140F7A">
          <w:rPr>
            <w:rStyle w:val="Hyperlink"/>
            <w:rFonts w:eastAsia="楷体_GB2312"/>
            <w:color w:val="auto"/>
            <w:sz w:val="24"/>
            <w:szCs w:val="24"/>
          </w:rPr>
          <w:t>http://hx.scu.edu.cn/ lcyx04/batl/</w:t>
        </w:r>
      </w:hyperlink>
      <w:r w:rsidRPr="00140F7A">
        <w:rPr>
          <w:rFonts w:eastAsia="楷体_GB2312" w:cs="楷体_GB2312" w:hint="eastAsia"/>
          <w:sz w:val="24"/>
          <w:szCs w:val="24"/>
        </w:rPr>
        <w:t>）、</w:t>
      </w:r>
      <w:r w:rsidRPr="00140F7A">
        <w:rPr>
          <w:rFonts w:eastAsia="楷体_GB2312"/>
          <w:sz w:val="24"/>
          <w:szCs w:val="24"/>
        </w:rPr>
        <w:t>“</w:t>
      </w:r>
      <w:r w:rsidRPr="00140F7A">
        <w:rPr>
          <w:rFonts w:eastAsia="楷体_GB2312" w:cs="楷体_GB2312" w:hint="eastAsia"/>
          <w:sz w:val="24"/>
          <w:szCs w:val="24"/>
        </w:rPr>
        <w:t>四川大学网易网络题库及考试系统</w:t>
      </w:r>
      <w:r w:rsidRPr="00140F7A">
        <w:rPr>
          <w:rFonts w:eastAsia="楷体_GB2312"/>
          <w:sz w:val="24"/>
          <w:szCs w:val="24"/>
        </w:rPr>
        <w:t>”</w:t>
      </w:r>
      <w:r w:rsidRPr="00140F7A">
        <w:rPr>
          <w:rFonts w:eastAsia="楷体_GB2312" w:cs="楷体_GB2312" w:hint="eastAsia"/>
          <w:sz w:val="24"/>
          <w:szCs w:val="24"/>
        </w:rPr>
        <w:t>进行维护和更新，确保网站的正常使用。</w:t>
      </w:r>
      <w:r w:rsidRPr="00140F7A">
        <w:rPr>
          <w:rFonts w:eastAsia="楷体_GB2312"/>
          <w:sz w:val="24"/>
          <w:szCs w:val="24"/>
        </w:rPr>
        <w:t>2016</w:t>
      </w:r>
      <w:r w:rsidRPr="00140F7A">
        <w:rPr>
          <w:rFonts w:eastAsia="楷体_GB2312" w:cs="楷体_GB2312" w:hint="eastAsia"/>
          <w:sz w:val="24"/>
          <w:szCs w:val="24"/>
        </w:rPr>
        <w:t>年度中心实验教学网站访问量</w:t>
      </w:r>
      <w:r w:rsidRPr="00140F7A">
        <w:rPr>
          <w:rFonts w:eastAsia="楷体_GB2312"/>
          <w:sz w:val="24"/>
          <w:szCs w:val="24"/>
        </w:rPr>
        <w:t>5800</w:t>
      </w:r>
      <w:r w:rsidRPr="00140F7A">
        <w:rPr>
          <w:rFonts w:eastAsia="楷体_GB2312" w:cs="楷体_GB2312" w:hint="eastAsia"/>
          <w:sz w:val="24"/>
          <w:szCs w:val="24"/>
        </w:rPr>
        <w:t>人次，信息资源总量</w:t>
      </w:r>
      <w:r w:rsidRPr="00140F7A">
        <w:rPr>
          <w:rFonts w:eastAsia="楷体_GB2312"/>
          <w:sz w:val="24"/>
          <w:szCs w:val="24"/>
        </w:rPr>
        <w:t>2.1GMb</w:t>
      </w:r>
      <w:r w:rsidRPr="00140F7A">
        <w:rPr>
          <w:rFonts w:eastAsia="楷体_GB2312" w:cs="楷体_GB2312" w:hint="eastAsia"/>
          <w:sz w:val="24"/>
          <w:szCs w:val="24"/>
        </w:rPr>
        <w:t>，年度信息化资源更新量</w:t>
      </w:r>
      <w:r w:rsidRPr="00140F7A">
        <w:rPr>
          <w:rFonts w:eastAsia="楷体_GB2312"/>
          <w:sz w:val="24"/>
          <w:szCs w:val="24"/>
        </w:rPr>
        <w:t>877Mb</w:t>
      </w:r>
      <w:r w:rsidRPr="00140F7A">
        <w:rPr>
          <w:rFonts w:eastAsia="楷体_GB2312" w:cs="楷体_GB2312" w:hint="eastAsia"/>
          <w:sz w:val="24"/>
          <w:szCs w:val="24"/>
        </w:rPr>
        <w:t>。</w:t>
      </w:r>
    </w:p>
    <w:p w:rsidR="00255B76" w:rsidRPr="00140F7A" w:rsidRDefault="00255B76" w:rsidP="00AA55DF">
      <w:pPr>
        <w:spacing w:line="360" w:lineRule="auto"/>
        <w:ind w:firstLineChars="200" w:firstLine="31680"/>
        <w:rPr>
          <w:rFonts w:eastAsia="楷体_GB2312"/>
          <w:sz w:val="24"/>
          <w:szCs w:val="24"/>
        </w:rPr>
      </w:pPr>
      <w:r w:rsidRPr="00140F7A">
        <w:rPr>
          <w:rFonts w:eastAsia="楷体_GB2312"/>
          <w:sz w:val="24"/>
          <w:szCs w:val="24"/>
        </w:rPr>
        <w:t>2015</w:t>
      </w:r>
      <w:r w:rsidRPr="00140F7A">
        <w:rPr>
          <w:rFonts w:eastAsia="楷体_GB2312" w:cs="楷体_GB2312" w:hint="eastAsia"/>
          <w:sz w:val="24"/>
          <w:szCs w:val="24"/>
        </w:rPr>
        <w:t>年</w:t>
      </w:r>
      <w:r w:rsidRPr="00140F7A">
        <w:rPr>
          <w:rFonts w:eastAsia="楷体_GB2312"/>
          <w:sz w:val="24"/>
          <w:szCs w:val="24"/>
        </w:rPr>
        <w:t>7</w:t>
      </w:r>
      <w:r w:rsidRPr="00140F7A">
        <w:rPr>
          <w:rFonts w:eastAsia="楷体_GB2312" w:cs="楷体_GB2312" w:hint="eastAsia"/>
          <w:sz w:val="24"/>
          <w:szCs w:val="24"/>
        </w:rPr>
        <w:t>月，中心联合企业开始建设基础医学仿真实验教学平台，该教学平台包括解剖学实验中心、形态学实验中心、生物分子实验中心、机能学实验中心。其中的机能学实验中心包含心血管、呼吸、神经骨骼肌系统、消化、泌尿、药物效应动力学实验和药物代谢动力学实验</w:t>
      </w:r>
      <w:r w:rsidRPr="00140F7A">
        <w:rPr>
          <w:rFonts w:eastAsia="楷体_GB2312"/>
          <w:sz w:val="24"/>
          <w:szCs w:val="24"/>
        </w:rPr>
        <w:t>7</w:t>
      </w:r>
      <w:r w:rsidRPr="00140F7A">
        <w:rPr>
          <w:rFonts w:eastAsia="楷体_GB2312" w:cs="楷体_GB2312" w:hint="eastAsia"/>
          <w:sz w:val="24"/>
          <w:szCs w:val="24"/>
        </w:rPr>
        <w:t>个系统共</w:t>
      </w:r>
      <w:r w:rsidRPr="00140F7A">
        <w:rPr>
          <w:rFonts w:eastAsia="楷体_GB2312"/>
          <w:sz w:val="24"/>
          <w:szCs w:val="24"/>
        </w:rPr>
        <w:t>78</w:t>
      </w:r>
      <w:r w:rsidRPr="00140F7A">
        <w:rPr>
          <w:rFonts w:eastAsia="楷体_GB2312" w:cs="楷体_GB2312" w:hint="eastAsia"/>
          <w:sz w:val="24"/>
          <w:szCs w:val="24"/>
        </w:rPr>
        <w:t>个实验项目，信息资源总量</w:t>
      </w:r>
      <w:r w:rsidRPr="00140F7A">
        <w:rPr>
          <w:rFonts w:eastAsia="楷体_GB2312"/>
          <w:sz w:val="24"/>
          <w:szCs w:val="24"/>
        </w:rPr>
        <w:t>40GMb</w:t>
      </w:r>
      <w:r w:rsidRPr="00140F7A">
        <w:rPr>
          <w:rFonts w:eastAsia="楷体_GB2312" w:cs="楷体_GB2312" w:hint="eastAsia"/>
          <w:sz w:val="24"/>
          <w:szCs w:val="24"/>
        </w:rPr>
        <w:t>，涵盖了机能学实验</w:t>
      </w:r>
      <w:r w:rsidRPr="00140F7A">
        <w:rPr>
          <w:rFonts w:ascii="宋体" w:eastAsia="宋体" w:hAnsi="宋体" w:cs="宋体" w:hint="eastAsia"/>
          <w:sz w:val="24"/>
          <w:szCs w:val="24"/>
        </w:rPr>
        <w:t>Ⅰ</w:t>
      </w:r>
      <w:r w:rsidRPr="00140F7A">
        <w:rPr>
          <w:rFonts w:eastAsia="楷体_GB2312" w:cs="楷体_GB2312" w:hint="eastAsia"/>
          <w:sz w:val="24"/>
          <w:szCs w:val="24"/>
        </w:rPr>
        <w:t>、</w:t>
      </w:r>
      <w:r w:rsidRPr="00140F7A">
        <w:rPr>
          <w:rFonts w:ascii="宋体" w:eastAsia="宋体" w:hAnsi="宋体" w:cs="宋体" w:hint="eastAsia"/>
          <w:sz w:val="24"/>
          <w:szCs w:val="24"/>
        </w:rPr>
        <w:t>Ⅱ</w:t>
      </w:r>
      <w:r w:rsidRPr="00140F7A">
        <w:rPr>
          <w:rFonts w:eastAsia="楷体_GB2312" w:cs="楷体_GB2312" w:hint="eastAsia"/>
          <w:sz w:val="24"/>
          <w:szCs w:val="24"/>
        </w:rPr>
        <w:t>、</w:t>
      </w:r>
      <w:r w:rsidRPr="00140F7A">
        <w:rPr>
          <w:rFonts w:ascii="宋体" w:eastAsia="宋体" w:hAnsi="宋体" w:cs="宋体" w:hint="eastAsia"/>
          <w:sz w:val="24"/>
          <w:szCs w:val="24"/>
        </w:rPr>
        <w:t>Ⅲ</w:t>
      </w:r>
      <w:r w:rsidRPr="00140F7A">
        <w:rPr>
          <w:rFonts w:eastAsia="楷体_GB2312" w:cs="楷体_GB2312" w:hint="eastAsia"/>
          <w:sz w:val="24"/>
          <w:szCs w:val="24"/>
        </w:rPr>
        <w:t>、</w:t>
      </w:r>
      <w:r w:rsidRPr="00140F7A">
        <w:rPr>
          <w:rFonts w:ascii="宋体" w:eastAsia="宋体" w:hAnsi="宋体" w:cs="宋体" w:hint="eastAsia"/>
          <w:sz w:val="24"/>
          <w:szCs w:val="24"/>
        </w:rPr>
        <w:t>Ⅳ</w:t>
      </w:r>
      <w:r w:rsidRPr="00140F7A">
        <w:rPr>
          <w:rFonts w:eastAsia="楷体_GB2312" w:cs="楷体_GB2312" w:hint="eastAsia"/>
          <w:sz w:val="24"/>
          <w:szCs w:val="24"/>
        </w:rPr>
        <w:t>层次及临床模块课程的所用课程。同学通过虚拟平台可以规范手术操作、熟悉实验过程，还可以对于某些无法开展的实验进行在线学习。</w:t>
      </w:r>
      <w:r w:rsidRPr="00140F7A">
        <w:rPr>
          <w:rFonts w:eastAsia="楷体_GB2312"/>
          <w:sz w:val="24"/>
          <w:szCs w:val="24"/>
        </w:rPr>
        <w:t>2016</w:t>
      </w:r>
      <w:r w:rsidRPr="00140F7A">
        <w:rPr>
          <w:rFonts w:eastAsia="楷体_GB2312" w:cs="楷体_GB2312" w:hint="eastAsia"/>
          <w:sz w:val="24"/>
          <w:szCs w:val="24"/>
        </w:rPr>
        <w:t>年，我们将学生登录虚拟平台进行学习的情况纳入期末考试，占总成绩的</w:t>
      </w:r>
      <w:r w:rsidRPr="00140F7A">
        <w:rPr>
          <w:rFonts w:eastAsia="楷体_GB2312"/>
          <w:sz w:val="24"/>
          <w:szCs w:val="24"/>
        </w:rPr>
        <w:t>10%</w:t>
      </w:r>
      <w:r w:rsidRPr="00140F7A">
        <w:rPr>
          <w:rFonts w:eastAsia="楷体_GB2312" w:cs="楷体_GB2312" w:hint="eastAsia"/>
          <w:sz w:val="24"/>
          <w:szCs w:val="24"/>
        </w:rPr>
        <w:t>。截止</w:t>
      </w:r>
      <w:r w:rsidRPr="00140F7A">
        <w:rPr>
          <w:rFonts w:eastAsia="楷体_GB2312"/>
          <w:sz w:val="24"/>
          <w:szCs w:val="24"/>
        </w:rPr>
        <w:t>2016</w:t>
      </w:r>
      <w:r w:rsidRPr="00140F7A">
        <w:rPr>
          <w:rFonts w:eastAsia="楷体_GB2312" w:cs="楷体_GB2312" w:hint="eastAsia"/>
          <w:sz w:val="24"/>
          <w:szCs w:val="24"/>
        </w:rPr>
        <w:t>年底，机能虚拟实验教学网站的访问量已达到</w:t>
      </w:r>
      <w:r w:rsidRPr="00140F7A">
        <w:rPr>
          <w:rFonts w:eastAsia="楷体_GB2312"/>
          <w:sz w:val="24"/>
          <w:szCs w:val="24"/>
        </w:rPr>
        <w:t>26424</w:t>
      </w:r>
      <w:r w:rsidRPr="00140F7A">
        <w:rPr>
          <w:rFonts w:eastAsia="楷体_GB2312" w:cs="楷体_GB2312" w:hint="eastAsia"/>
          <w:sz w:val="24"/>
          <w:szCs w:val="24"/>
        </w:rPr>
        <w:t>人次。解剖学实验中心与成都华城天府数字科技有限公司联合开发的解剖数字实验教学系统、</w:t>
      </w:r>
      <w:r w:rsidRPr="00140F7A">
        <w:rPr>
          <w:rStyle w:val="HTMLSample"/>
          <w:rFonts w:ascii="Times New Roman" w:eastAsia="楷体_GB2312" w:hAnsi="Times New Roman" w:cs="楷体_GB2312" w:hint="eastAsia"/>
          <w:sz w:val="24"/>
          <w:szCs w:val="24"/>
        </w:rPr>
        <w:t>与人民卫生出版社联合开发的</w:t>
      </w:r>
      <w:r w:rsidRPr="00140F7A">
        <w:rPr>
          <w:rStyle w:val="HTMLSample"/>
          <w:rFonts w:ascii="Times New Roman" w:eastAsia="楷体_GB2312" w:hAnsi="Times New Roman" w:cs="Times New Roman"/>
          <w:sz w:val="24"/>
          <w:szCs w:val="24"/>
        </w:rPr>
        <w:t>3D</w:t>
      </w:r>
      <w:r w:rsidRPr="00140F7A">
        <w:rPr>
          <w:rStyle w:val="HTMLSample"/>
          <w:rFonts w:ascii="Times New Roman" w:eastAsia="楷体_GB2312" w:hAnsi="Times New Roman" w:cs="楷体_GB2312" w:hint="eastAsia"/>
          <w:sz w:val="24"/>
          <w:szCs w:val="24"/>
        </w:rPr>
        <w:t>系统解剖教学系统（</w:t>
      </w:r>
      <w:r w:rsidRPr="00140F7A">
        <w:rPr>
          <w:rStyle w:val="HTMLSample"/>
          <w:rFonts w:ascii="Times New Roman" w:eastAsia="楷体_GB2312" w:hAnsi="Times New Roman" w:cs="Times New Roman"/>
          <w:sz w:val="24"/>
          <w:szCs w:val="24"/>
        </w:rPr>
        <w:t>VR</w:t>
      </w:r>
      <w:r w:rsidRPr="00140F7A">
        <w:rPr>
          <w:rStyle w:val="HTMLSample"/>
          <w:rFonts w:ascii="Times New Roman" w:eastAsia="楷体_GB2312" w:hAnsi="Times New Roman" w:cs="楷体_GB2312" w:hint="eastAsia"/>
          <w:sz w:val="24"/>
          <w:szCs w:val="24"/>
        </w:rPr>
        <w:t>版）也于</w:t>
      </w:r>
      <w:r w:rsidRPr="00140F7A">
        <w:rPr>
          <w:rStyle w:val="HTMLSample"/>
          <w:rFonts w:ascii="Times New Roman" w:eastAsia="楷体_GB2312" w:hAnsi="Times New Roman" w:cs="Times New Roman"/>
          <w:sz w:val="24"/>
          <w:szCs w:val="24"/>
        </w:rPr>
        <w:t>2016</w:t>
      </w:r>
      <w:r w:rsidRPr="00140F7A">
        <w:rPr>
          <w:rStyle w:val="HTMLSample"/>
          <w:rFonts w:ascii="Times New Roman" w:eastAsia="楷体_GB2312" w:hAnsi="Times New Roman" w:cs="楷体_GB2312" w:hint="eastAsia"/>
          <w:sz w:val="24"/>
          <w:szCs w:val="24"/>
        </w:rPr>
        <w:t>年投入使用。</w:t>
      </w:r>
    </w:p>
    <w:p w:rsidR="00255B76" w:rsidRDefault="00255B76" w:rsidP="00AA55DF">
      <w:pPr>
        <w:ind w:firstLineChars="200" w:firstLine="31680"/>
        <w:rPr>
          <w:rFonts w:eastAsia="楷体_GB2312"/>
          <w:sz w:val="28"/>
          <w:szCs w:val="28"/>
        </w:rPr>
      </w:pPr>
      <w:r w:rsidRPr="00140F7A">
        <w:rPr>
          <w:rFonts w:eastAsia="楷体_GB2312" w:cs="楷体_GB2312" w:hint="eastAsia"/>
          <w:sz w:val="28"/>
          <w:szCs w:val="28"/>
        </w:rPr>
        <w:t>（二）开放运行、安全运行等情况</w:t>
      </w:r>
    </w:p>
    <w:p w:rsidR="00255B76" w:rsidRDefault="00255B76" w:rsidP="00AA55DF">
      <w:pPr>
        <w:spacing w:line="360" w:lineRule="auto"/>
        <w:ind w:firstLineChars="200" w:firstLine="31680"/>
        <w:rPr>
          <w:rFonts w:eastAsia="楷体_GB2312"/>
          <w:sz w:val="24"/>
          <w:szCs w:val="24"/>
        </w:rPr>
      </w:pPr>
      <w:r w:rsidRPr="002952D6">
        <w:rPr>
          <w:rFonts w:eastAsia="楷体_GB2312" w:cs="楷体_GB2312" w:hint="eastAsia"/>
          <w:sz w:val="24"/>
          <w:szCs w:val="24"/>
        </w:rPr>
        <w:t>中心建筑面积</w:t>
      </w:r>
      <w:r w:rsidRPr="002952D6">
        <w:rPr>
          <w:rFonts w:eastAsia="楷体_GB2312"/>
          <w:sz w:val="24"/>
          <w:szCs w:val="24"/>
        </w:rPr>
        <w:t>6600</w:t>
      </w:r>
      <w:r w:rsidRPr="002952D6">
        <w:rPr>
          <w:rFonts w:eastAsia="楷体_GB2312" w:cs="楷体_GB2312" w:hint="eastAsia"/>
          <w:sz w:val="24"/>
          <w:szCs w:val="24"/>
        </w:rPr>
        <w:t>㎡，分布于环境优美的江安和华西校区。实验室布局合理，有完善的规章制度和应急设施。</w:t>
      </w:r>
    </w:p>
    <w:p w:rsidR="00255B76" w:rsidRDefault="00255B76" w:rsidP="00AA55DF">
      <w:pPr>
        <w:spacing w:line="360" w:lineRule="auto"/>
        <w:ind w:firstLineChars="200" w:firstLine="31680"/>
        <w:rPr>
          <w:noProof/>
          <w:sz w:val="24"/>
          <w:szCs w:val="24"/>
        </w:rPr>
      </w:pPr>
      <w:r w:rsidRPr="00E71CC3">
        <w:rPr>
          <w:noProof/>
          <w:sz w:val="24"/>
          <w:szCs w:val="24"/>
        </w:rPr>
        <w:pict>
          <v:shape id="图片 2" o:spid="_x0000_i1026" type="#_x0000_t75" style="width:372.75pt;height:445.5pt;visibility:visible">
            <v:imagedata r:id="rId9" o:title=""/>
          </v:shape>
        </w:pict>
      </w:r>
    </w:p>
    <w:p w:rsidR="00255B76" w:rsidRPr="00140F7A" w:rsidRDefault="00255B76" w:rsidP="00593D41">
      <w:pPr>
        <w:spacing w:afterLines="100" w:line="360" w:lineRule="auto"/>
        <w:jc w:val="center"/>
        <w:rPr>
          <w:rFonts w:eastAsia="楷体"/>
          <w:b/>
          <w:bCs/>
          <w:sz w:val="24"/>
          <w:szCs w:val="24"/>
        </w:rPr>
      </w:pPr>
      <w:r w:rsidRPr="00140F7A">
        <w:rPr>
          <w:rFonts w:eastAsia="楷体" w:cs="楷体" w:hint="eastAsia"/>
          <w:b/>
          <w:bCs/>
          <w:sz w:val="24"/>
          <w:szCs w:val="24"/>
        </w:rPr>
        <w:t>图</w:t>
      </w:r>
      <w:r>
        <w:rPr>
          <w:rFonts w:eastAsia="楷体"/>
          <w:b/>
          <w:bCs/>
          <w:sz w:val="24"/>
          <w:szCs w:val="24"/>
        </w:rPr>
        <w:t>2-3</w:t>
      </w:r>
      <w:r w:rsidRPr="00140F7A">
        <w:rPr>
          <w:rFonts w:eastAsia="楷体"/>
          <w:b/>
          <w:bCs/>
          <w:sz w:val="24"/>
          <w:szCs w:val="24"/>
        </w:rPr>
        <w:t xml:space="preserve">  2016</w:t>
      </w:r>
      <w:r w:rsidRPr="00140F7A">
        <w:rPr>
          <w:rFonts w:eastAsia="楷体" w:cs="楷体" w:hint="eastAsia"/>
          <w:b/>
          <w:bCs/>
          <w:sz w:val="24"/>
          <w:szCs w:val="24"/>
        </w:rPr>
        <w:t>年度中心安全知识讲座</w:t>
      </w:r>
    </w:p>
    <w:p w:rsidR="00255B76" w:rsidRPr="00380FD2" w:rsidRDefault="00255B76" w:rsidP="00AA55DF">
      <w:pPr>
        <w:spacing w:line="360" w:lineRule="auto"/>
        <w:ind w:firstLineChars="200" w:firstLine="31680"/>
        <w:rPr>
          <w:rFonts w:eastAsia="楷体_GB2312"/>
          <w:sz w:val="24"/>
          <w:szCs w:val="24"/>
        </w:rPr>
      </w:pPr>
      <w:r w:rsidRPr="00380FD2">
        <w:rPr>
          <w:rFonts w:eastAsia="楷体_GB2312" w:cs="楷体_GB2312" w:hint="eastAsia"/>
          <w:sz w:val="24"/>
          <w:szCs w:val="24"/>
        </w:rPr>
        <w:t>中心基础实验室</w:t>
      </w:r>
      <w:r>
        <w:rPr>
          <w:rFonts w:eastAsia="楷体_GB2312" w:cs="楷体_GB2312" w:hint="eastAsia"/>
          <w:sz w:val="24"/>
          <w:szCs w:val="24"/>
        </w:rPr>
        <w:t>和</w:t>
      </w:r>
      <w:r w:rsidRPr="00487F5D">
        <w:rPr>
          <w:rFonts w:eastAsia="楷体_GB2312" w:cs="楷体_GB2312" w:hint="eastAsia"/>
          <w:sz w:val="24"/>
          <w:szCs w:val="24"/>
        </w:rPr>
        <w:t>专业实验室</w:t>
      </w:r>
      <w:r>
        <w:rPr>
          <w:rFonts w:eastAsia="楷体_GB2312" w:cs="楷体_GB2312" w:hint="eastAsia"/>
          <w:sz w:val="24"/>
          <w:szCs w:val="24"/>
        </w:rPr>
        <w:t>各</w:t>
      </w:r>
      <w:r w:rsidRPr="00380FD2">
        <w:rPr>
          <w:rFonts w:eastAsia="楷体_GB2312" w:cs="楷体_GB2312" w:hint="eastAsia"/>
          <w:sz w:val="24"/>
          <w:szCs w:val="24"/>
        </w:rPr>
        <w:t>有仪器设备</w:t>
      </w:r>
      <w:r w:rsidRPr="00487F5D">
        <w:rPr>
          <w:rFonts w:eastAsia="楷体_GB2312" w:cs="楷体_GB2312" w:hint="eastAsia"/>
          <w:sz w:val="24"/>
          <w:szCs w:val="24"/>
        </w:rPr>
        <w:t>有</w:t>
      </w:r>
      <w:r w:rsidRPr="00487F5D">
        <w:rPr>
          <w:rFonts w:eastAsia="楷体_GB2312"/>
          <w:sz w:val="24"/>
          <w:szCs w:val="24"/>
        </w:rPr>
        <w:t>2262</w:t>
      </w:r>
      <w:r w:rsidRPr="00487F5D">
        <w:rPr>
          <w:rFonts w:eastAsia="楷体_GB2312" w:cs="楷体_GB2312" w:hint="eastAsia"/>
          <w:sz w:val="24"/>
          <w:szCs w:val="24"/>
        </w:rPr>
        <w:t>台</w:t>
      </w:r>
      <w:r>
        <w:rPr>
          <w:rFonts w:eastAsia="楷体_GB2312" w:cs="楷体_GB2312" w:hint="eastAsia"/>
          <w:sz w:val="24"/>
          <w:szCs w:val="24"/>
        </w:rPr>
        <w:t>和</w:t>
      </w:r>
      <w:r w:rsidRPr="00487F5D">
        <w:rPr>
          <w:rFonts w:eastAsia="楷体_GB2312"/>
          <w:sz w:val="24"/>
          <w:szCs w:val="24"/>
        </w:rPr>
        <w:t>4256</w:t>
      </w:r>
      <w:r w:rsidRPr="00487F5D">
        <w:rPr>
          <w:rFonts w:eastAsia="楷体_GB2312" w:cs="楷体_GB2312" w:hint="eastAsia"/>
          <w:sz w:val="24"/>
          <w:szCs w:val="24"/>
        </w:rPr>
        <w:t>台，</w:t>
      </w:r>
      <w:r>
        <w:rPr>
          <w:rFonts w:eastAsia="楷体_GB2312" w:cs="楷体_GB2312" w:hint="eastAsia"/>
          <w:sz w:val="24"/>
          <w:szCs w:val="24"/>
        </w:rPr>
        <w:t>设备品质精良、配置合理，更新及时，</w:t>
      </w:r>
      <w:r w:rsidRPr="00487F5D">
        <w:rPr>
          <w:rFonts w:eastAsia="楷体_GB2312" w:cs="楷体_GB2312" w:hint="eastAsia"/>
          <w:sz w:val="24"/>
          <w:szCs w:val="24"/>
        </w:rPr>
        <w:t>能充分满足实验教学和科研训练的要求；</w:t>
      </w:r>
      <w:r w:rsidRPr="00252E78">
        <w:rPr>
          <w:rFonts w:eastAsia="楷体_GB2312" w:cs="楷体_GB2312" w:hint="eastAsia"/>
          <w:sz w:val="24"/>
          <w:szCs w:val="24"/>
        </w:rPr>
        <w:t>学校还设有专项维修基金，</w:t>
      </w:r>
      <w:r>
        <w:rPr>
          <w:rFonts w:eastAsia="楷体_GB2312" w:cs="楷体_GB2312" w:hint="eastAsia"/>
          <w:sz w:val="24"/>
          <w:szCs w:val="24"/>
        </w:rPr>
        <w:t>保证设备的正常运行。</w:t>
      </w:r>
    </w:p>
    <w:p w:rsidR="00255B76" w:rsidRDefault="00255B76" w:rsidP="00AA55DF">
      <w:pPr>
        <w:spacing w:line="360" w:lineRule="auto"/>
        <w:ind w:firstLineChars="200" w:firstLine="31680"/>
        <w:rPr>
          <w:rFonts w:eastAsia="楷体_GB2312"/>
          <w:sz w:val="24"/>
          <w:szCs w:val="24"/>
        </w:rPr>
      </w:pPr>
      <w:r w:rsidRPr="00140F7A">
        <w:rPr>
          <w:rFonts w:eastAsia="楷体_GB2312" w:cs="楷体_GB2312" w:hint="eastAsia"/>
          <w:sz w:val="24"/>
          <w:szCs w:val="24"/>
        </w:rPr>
        <w:t>中心实行开放式运行机制，对校内外本科生、研究生、继续教育学生开放，并接受拟参加国际比赛的中学生的培训工作。医学基础实验平台从早上</w:t>
      </w:r>
      <w:r w:rsidRPr="00140F7A">
        <w:rPr>
          <w:rFonts w:eastAsia="楷体_GB2312"/>
          <w:sz w:val="24"/>
          <w:szCs w:val="24"/>
        </w:rPr>
        <w:t>8</w:t>
      </w:r>
      <w:r>
        <w:rPr>
          <w:rFonts w:eastAsia="楷体_GB2312"/>
          <w:sz w:val="24"/>
          <w:szCs w:val="24"/>
        </w:rPr>
        <w:t>:</w:t>
      </w:r>
      <w:r w:rsidRPr="00140F7A">
        <w:rPr>
          <w:rFonts w:eastAsia="楷体_GB2312"/>
          <w:sz w:val="24"/>
          <w:szCs w:val="24"/>
        </w:rPr>
        <w:t>00</w:t>
      </w:r>
      <w:r w:rsidRPr="00140F7A">
        <w:rPr>
          <w:rFonts w:eastAsia="楷体_GB2312" w:cs="楷体_GB2312" w:hint="eastAsia"/>
          <w:sz w:val="24"/>
          <w:szCs w:val="24"/>
        </w:rPr>
        <w:t>到晚上</w:t>
      </w:r>
      <w:r w:rsidRPr="00140F7A">
        <w:rPr>
          <w:rFonts w:eastAsia="楷体_GB2312"/>
          <w:sz w:val="24"/>
          <w:szCs w:val="24"/>
        </w:rPr>
        <w:t>22</w:t>
      </w:r>
      <w:r>
        <w:rPr>
          <w:rFonts w:eastAsia="楷体_GB2312"/>
          <w:sz w:val="24"/>
          <w:szCs w:val="24"/>
        </w:rPr>
        <w:t>:</w:t>
      </w:r>
      <w:r w:rsidRPr="00140F7A">
        <w:rPr>
          <w:rFonts w:eastAsia="楷体_GB2312"/>
          <w:sz w:val="24"/>
          <w:szCs w:val="24"/>
        </w:rPr>
        <w:t>00</w:t>
      </w:r>
      <w:r w:rsidRPr="00140F7A">
        <w:rPr>
          <w:rFonts w:eastAsia="楷体_GB2312" w:cs="楷体_GB2312" w:hint="eastAsia"/>
          <w:sz w:val="24"/>
          <w:szCs w:val="24"/>
        </w:rPr>
        <w:t>开放，设值班教师和值班实验员接待本科学生；基础医学和法医学两个专业实验平台对两个专业的本科生实行全天候开放。</w:t>
      </w:r>
    </w:p>
    <w:p w:rsidR="00255B76" w:rsidRDefault="00255B76" w:rsidP="00AA55DF">
      <w:pPr>
        <w:spacing w:line="360" w:lineRule="auto"/>
        <w:ind w:firstLineChars="200" w:firstLine="31680"/>
        <w:rPr>
          <w:rFonts w:eastAsia="楷体_GB2312"/>
          <w:sz w:val="24"/>
          <w:szCs w:val="24"/>
        </w:rPr>
      </w:pPr>
      <w:r w:rsidRPr="00140F7A">
        <w:rPr>
          <w:rFonts w:eastAsia="楷体_GB2312" w:cs="楷体_GB2312" w:hint="eastAsia"/>
          <w:sz w:val="24"/>
          <w:szCs w:val="24"/>
        </w:rPr>
        <w:t>中心要求各实验室每月进行</w:t>
      </w:r>
      <w:r>
        <w:rPr>
          <w:rFonts w:eastAsia="楷体_GB2312"/>
          <w:sz w:val="24"/>
          <w:szCs w:val="24"/>
        </w:rPr>
        <w:t>1</w:t>
      </w:r>
      <w:r w:rsidRPr="00140F7A">
        <w:rPr>
          <w:rFonts w:eastAsia="楷体_GB2312" w:cs="楷体_GB2312" w:hint="eastAsia"/>
          <w:sz w:val="24"/>
          <w:szCs w:val="24"/>
        </w:rPr>
        <w:t>次安全检查，每</w:t>
      </w:r>
      <w:r>
        <w:rPr>
          <w:rFonts w:eastAsia="楷体_GB2312" w:cs="楷体_GB2312" w:hint="eastAsia"/>
          <w:sz w:val="24"/>
          <w:szCs w:val="24"/>
        </w:rPr>
        <w:t>年开展</w:t>
      </w:r>
      <w:r>
        <w:rPr>
          <w:rFonts w:eastAsia="楷体_GB2312"/>
          <w:sz w:val="24"/>
          <w:szCs w:val="24"/>
        </w:rPr>
        <w:t>2</w:t>
      </w:r>
      <w:r w:rsidRPr="00140F7A">
        <w:rPr>
          <w:rFonts w:eastAsia="楷体_GB2312" w:cs="楷体_GB2312" w:hint="eastAsia"/>
          <w:sz w:val="24"/>
          <w:szCs w:val="24"/>
        </w:rPr>
        <w:t>次</w:t>
      </w:r>
      <w:r>
        <w:rPr>
          <w:rFonts w:eastAsia="楷体_GB2312" w:cs="楷体_GB2312" w:hint="eastAsia"/>
          <w:sz w:val="24"/>
          <w:szCs w:val="24"/>
        </w:rPr>
        <w:t>以上</w:t>
      </w:r>
      <w:r w:rsidRPr="00140F7A">
        <w:rPr>
          <w:rFonts w:eastAsia="楷体_GB2312" w:cs="楷体_GB2312" w:hint="eastAsia"/>
          <w:sz w:val="24"/>
          <w:szCs w:val="24"/>
        </w:rPr>
        <w:t>中心范围</w:t>
      </w:r>
      <w:r>
        <w:rPr>
          <w:rFonts w:eastAsia="楷体_GB2312" w:cs="楷体_GB2312" w:hint="eastAsia"/>
          <w:sz w:val="24"/>
          <w:szCs w:val="24"/>
        </w:rPr>
        <w:t>的</w:t>
      </w:r>
      <w:r w:rsidRPr="00140F7A">
        <w:rPr>
          <w:rFonts w:eastAsia="楷体_GB2312" w:cs="楷体_GB2312" w:hint="eastAsia"/>
          <w:sz w:val="24"/>
          <w:szCs w:val="24"/>
        </w:rPr>
        <w:t>联合安全检查，每年进行安全技术讲座</w:t>
      </w:r>
      <w:r>
        <w:rPr>
          <w:rFonts w:eastAsia="楷体_GB2312"/>
          <w:sz w:val="24"/>
          <w:szCs w:val="24"/>
        </w:rPr>
        <w:t>2</w:t>
      </w:r>
      <w:r w:rsidRPr="00140F7A">
        <w:rPr>
          <w:rFonts w:eastAsia="楷体_GB2312" w:cs="楷体_GB2312" w:hint="eastAsia"/>
          <w:sz w:val="24"/>
          <w:szCs w:val="24"/>
        </w:rPr>
        <w:t>次</w:t>
      </w:r>
      <w:r>
        <w:rPr>
          <w:rFonts w:eastAsia="楷体_GB2312" w:cs="楷体_GB2312" w:hint="eastAsia"/>
          <w:sz w:val="24"/>
          <w:szCs w:val="24"/>
        </w:rPr>
        <w:t>（</w:t>
      </w:r>
      <w:r w:rsidRPr="00140F7A">
        <w:rPr>
          <w:rFonts w:eastAsia="楷体_GB2312" w:cs="楷体_GB2312" w:hint="eastAsia"/>
          <w:sz w:val="24"/>
          <w:szCs w:val="24"/>
        </w:rPr>
        <w:t>图</w:t>
      </w:r>
      <w:r>
        <w:rPr>
          <w:rFonts w:eastAsia="楷体_GB2312"/>
          <w:sz w:val="24"/>
          <w:szCs w:val="24"/>
        </w:rPr>
        <w:t>2-3</w:t>
      </w:r>
      <w:r>
        <w:rPr>
          <w:rFonts w:eastAsia="楷体_GB2312" w:cs="楷体_GB2312" w:hint="eastAsia"/>
          <w:sz w:val="24"/>
          <w:szCs w:val="24"/>
        </w:rPr>
        <w:t>）</w:t>
      </w:r>
      <w:r w:rsidRPr="00140F7A">
        <w:rPr>
          <w:rFonts w:eastAsia="楷体_GB2312" w:cs="楷体_GB2312" w:hint="eastAsia"/>
          <w:sz w:val="24"/>
          <w:szCs w:val="24"/>
        </w:rPr>
        <w:t>。</w:t>
      </w:r>
    </w:p>
    <w:p w:rsidR="00255B76" w:rsidRPr="00140F7A" w:rsidRDefault="00255B76" w:rsidP="00AA55DF">
      <w:pPr>
        <w:ind w:firstLineChars="200" w:firstLine="31680"/>
        <w:rPr>
          <w:rFonts w:eastAsia="楷体_GB2312"/>
          <w:sz w:val="28"/>
          <w:szCs w:val="28"/>
        </w:rPr>
      </w:pPr>
      <w:r w:rsidRPr="00140F7A">
        <w:rPr>
          <w:rFonts w:eastAsia="楷体_GB2312" w:cs="楷体_GB2312" w:hint="eastAsia"/>
          <w:sz w:val="28"/>
          <w:szCs w:val="28"/>
        </w:rPr>
        <w:t>（三）对外交流合作、发挥示范引领、支持中西部高校实验教学改革等情况</w:t>
      </w:r>
    </w:p>
    <w:p w:rsidR="00255B76" w:rsidRPr="00140F7A" w:rsidRDefault="00255B76" w:rsidP="00AA55DF">
      <w:pPr>
        <w:spacing w:line="360" w:lineRule="auto"/>
        <w:ind w:rightChars="98" w:right="31680" w:firstLineChars="200" w:firstLine="31680"/>
        <w:rPr>
          <w:rFonts w:eastAsia="楷体_GB2312"/>
          <w:kern w:val="0"/>
          <w:sz w:val="24"/>
          <w:szCs w:val="24"/>
        </w:rPr>
      </w:pPr>
      <w:r w:rsidRPr="00140F7A">
        <w:rPr>
          <w:rFonts w:eastAsia="楷体_GB2312" w:cs="楷体_GB2312" w:hint="eastAsia"/>
          <w:kern w:val="0"/>
          <w:sz w:val="24"/>
          <w:szCs w:val="24"/>
        </w:rPr>
        <w:t>中心多元化的平台建设、科学规范的管理、先进的教学理念、丰富的实验教学法，尤其是科教结合、理论与实践结合、产学研结合的良性循环体系受到兄弟院校的关注，已成为学校对外开放的窗口之一。</w:t>
      </w:r>
      <w:r w:rsidRPr="00140F7A">
        <w:rPr>
          <w:rFonts w:eastAsia="楷体_GB2312"/>
          <w:kern w:val="0"/>
          <w:sz w:val="24"/>
          <w:szCs w:val="24"/>
        </w:rPr>
        <w:t>2016</w:t>
      </w:r>
      <w:r w:rsidRPr="00140F7A">
        <w:rPr>
          <w:rFonts w:eastAsia="楷体_GB2312" w:cs="楷体_GB2312" w:hint="eastAsia"/>
          <w:kern w:val="0"/>
          <w:sz w:val="24"/>
          <w:szCs w:val="24"/>
        </w:rPr>
        <w:t>年度，本中心承办大型会议</w:t>
      </w:r>
      <w:r w:rsidRPr="00140F7A">
        <w:rPr>
          <w:rFonts w:eastAsia="楷体_GB2312"/>
          <w:kern w:val="0"/>
          <w:sz w:val="24"/>
          <w:szCs w:val="24"/>
        </w:rPr>
        <w:t>1</w:t>
      </w:r>
      <w:r w:rsidRPr="00140F7A">
        <w:rPr>
          <w:rFonts w:eastAsia="楷体_GB2312" w:cs="楷体_GB2312" w:hint="eastAsia"/>
          <w:kern w:val="0"/>
          <w:sz w:val="24"/>
          <w:szCs w:val="24"/>
        </w:rPr>
        <w:t>次、承办学科竞赛</w:t>
      </w:r>
      <w:r w:rsidRPr="00140F7A">
        <w:rPr>
          <w:rFonts w:eastAsia="楷体_GB2312"/>
          <w:kern w:val="0"/>
          <w:sz w:val="24"/>
          <w:szCs w:val="24"/>
        </w:rPr>
        <w:t>2</w:t>
      </w:r>
      <w:r w:rsidRPr="00140F7A">
        <w:rPr>
          <w:rFonts w:eastAsia="楷体_GB2312" w:cs="楷体_GB2312" w:hint="eastAsia"/>
          <w:kern w:val="0"/>
          <w:sz w:val="24"/>
          <w:szCs w:val="24"/>
        </w:rPr>
        <w:t>次，中心主任侯一平教授应邀在上海举办的</w:t>
      </w:r>
      <w:r w:rsidRPr="00140F7A">
        <w:rPr>
          <w:rFonts w:eastAsia="楷体_GB2312"/>
          <w:kern w:val="0"/>
          <w:sz w:val="24"/>
          <w:szCs w:val="24"/>
        </w:rPr>
        <w:t>“</w:t>
      </w:r>
      <w:r w:rsidRPr="00140F7A">
        <w:rPr>
          <w:rFonts w:eastAsia="楷体_GB2312" w:cs="楷体_GB2312" w:hint="eastAsia"/>
          <w:kern w:val="0"/>
          <w:sz w:val="24"/>
          <w:szCs w:val="24"/>
        </w:rPr>
        <w:t>双清论坛</w:t>
      </w:r>
      <w:r w:rsidRPr="00140F7A">
        <w:rPr>
          <w:rFonts w:eastAsia="楷体_GB2312"/>
          <w:kern w:val="0"/>
          <w:sz w:val="24"/>
          <w:szCs w:val="24"/>
        </w:rPr>
        <w:t>”</w:t>
      </w:r>
      <w:r w:rsidRPr="00140F7A">
        <w:rPr>
          <w:rFonts w:eastAsia="楷体_GB2312" w:cs="楷体_GB2312" w:hint="eastAsia"/>
          <w:kern w:val="0"/>
          <w:sz w:val="24"/>
          <w:szCs w:val="24"/>
        </w:rPr>
        <w:t>上以</w:t>
      </w:r>
      <w:r w:rsidRPr="00140F7A">
        <w:rPr>
          <w:rFonts w:eastAsia="楷体_GB2312"/>
          <w:kern w:val="0"/>
          <w:sz w:val="24"/>
          <w:szCs w:val="24"/>
        </w:rPr>
        <w:t>“</w:t>
      </w:r>
      <w:r w:rsidRPr="00140F7A">
        <w:rPr>
          <w:rFonts w:eastAsia="楷体_GB2312" w:cs="楷体_GB2312" w:hint="eastAsia"/>
          <w:kern w:val="0"/>
          <w:sz w:val="24"/>
          <w:szCs w:val="24"/>
        </w:rPr>
        <w:t>损伤机制研究促进法医科学研究</w:t>
      </w:r>
      <w:r w:rsidRPr="00140F7A">
        <w:rPr>
          <w:rFonts w:eastAsia="楷体_GB2312"/>
          <w:kern w:val="0"/>
          <w:sz w:val="24"/>
          <w:szCs w:val="24"/>
        </w:rPr>
        <w:t>”</w:t>
      </w:r>
      <w:r w:rsidRPr="00140F7A">
        <w:rPr>
          <w:rFonts w:eastAsia="楷体_GB2312" w:cs="楷体_GB2312" w:hint="eastAsia"/>
          <w:kern w:val="0"/>
          <w:sz w:val="24"/>
          <w:szCs w:val="24"/>
        </w:rPr>
        <w:t>为题作大会发言。</w:t>
      </w:r>
    </w:p>
    <w:p w:rsidR="00255B76" w:rsidRPr="00140F7A" w:rsidRDefault="00255B76" w:rsidP="00A025D0">
      <w:pPr>
        <w:jc w:val="center"/>
        <w:rPr>
          <w:rFonts w:eastAsia="楷体"/>
          <w:sz w:val="28"/>
          <w:szCs w:val="28"/>
        </w:rPr>
      </w:pPr>
      <w:r w:rsidRPr="00E71CC3">
        <w:rPr>
          <w:rFonts w:eastAsia="楷体"/>
          <w:noProof/>
          <w:sz w:val="28"/>
          <w:szCs w:val="28"/>
        </w:rPr>
        <w:pict>
          <v:shape id="图片 15" o:spid="_x0000_i1027" type="#_x0000_t75" style="width:369.75pt;height:170.25pt;visibility:visible">
            <v:imagedata r:id="rId10" o:title=""/>
          </v:shape>
        </w:pict>
      </w:r>
    </w:p>
    <w:p w:rsidR="00255B76" w:rsidRPr="00140F7A" w:rsidRDefault="00255B76" w:rsidP="00AA55DF">
      <w:pPr>
        <w:ind w:firstLineChars="200" w:firstLine="31680"/>
        <w:rPr>
          <w:rFonts w:eastAsia="仿宋"/>
          <w:kern w:val="0"/>
          <w:sz w:val="24"/>
          <w:szCs w:val="24"/>
        </w:rPr>
      </w:pPr>
      <w:r w:rsidRPr="00140F7A">
        <w:rPr>
          <w:rFonts w:eastAsia="仿宋"/>
          <w:kern w:val="0"/>
          <w:sz w:val="24"/>
          <w:szCs w:val="24"/>
        </w:rPr>
        <w:t xml:space="preserve">           </w:t>
      </w:r>
    </w:p>
    <w:p w:rsidR="00255B76" w:rsidRDefault="00255B76" w:rsidP="00A025D0">
      <w:pPr>
        <w:jc w:val="center"/>
        <w:rPr>
          <w:rFonts w:eastAsia="楷体_GB2312"/>
          <w:b/>
          <w:bCs/>
          <w:kern w:val="0"/>
          <w:sz w:val="24"/>
          <w:szCs w:val="24"/>
        </w:rPr>
      </w:pPr>
      <w:r w:rsidRPr="00140F7A">
        <w:rPr>
          <w:rFonts w:eastAsia="楷体_GB2312" w:cs="楷体_GB2312" w:hint="eastAsia"/>
          <w:b/>
          <w:bCs/>
          <w:kern w:val="0"/>
          <w:sz w:val="24"/>
          <w:szCs w:val="24"/>
        </w:rPr>
        <w:t>图</w:t>
      </w:r>
      <w:r>
        <w:rPr>
          <w:rFonts w:eastAsia="楷体_GB2312"/>
          <w:b/>
          <w:bCs/>
          <w:kern w:val="0"/>
          <w:sz w:val="24"/>
          <w:szCs w:val="24"/>
        </w:rPr>
        <w:t>4</w:t>
      </w:r>
      <w:r w:rsidRPr="00140F7A">
        <w:rPr>
          <w:rFonts w:eastAsia="楷体_GB2312"/>
          <w:b/>
          <w:bCs/>
          <w:kern w:val="0"/>
          <w:sz w:val="24"/>
          <w:szCs w:val="24"/>
        </w:rPr>
        <w:t xml:space="preserve">  </w:t>
      </w:r>
      <w:r w:rsidRPr="00140F7A">
        <w:rPr>
          <w:rFonts w:eastAsia="楷体_GB2312" w:cs="楷体_GB2312" w:hint="eastAsia"/>
          <w:b/>
          <w:bCs/>
          <w:kern w:val="0"/>
          <w:sz w:val="24"/>
          <w:szCs w:val="24"/>
        </w:rPr>
        <w:t>兄弟院校来中心参观学习图片</w:t>
      </w:r>
    </w:p>
    <w:p w:rsidR="00255B76" w:rsidRPr="00140F7A" w:rsidRDefault="00255B76" w:rsidP="00AA55DF">
      <w:pPr>
        <w:spacing w:line="360" w:lineRule="auto"/>
        <w:ind w:rightChars="98" w:right="31680" w:firstLineChars="200" w:firstLine="31680"/>
        <w:rPr>
          <w:rFonts w:eastAsia="楷体_GB2312"/>
          <w:kern w:val="0"/>
          <w:sz w:val="24"/>
          <w:szCs w:val="24"/>
        </w:rPr>
      </w:pPr>
      <w:r w:rsidRPr="00140F7A">
        <w:rPr>
          <w:rFonts w:eastAsia="楷体_GB2312" w:cs="楷体_GB2312" w:hint="eastAsia"/>
          <w:kern w:val="0"/>
          <w:sz w:val="24"/>
          <w:szCs w:val="24"/>
        </w:rPr>
        <w:t>中心还接待了河南大学、浙江大学、中山大学、第二军医大学、贵阳中医学院、湖北民族学院、昆明理工大学、汉中职业学校等国内同行参观考察达</w:t>
      </w:r>
      <w:r w:rsidRPr="00140F7A">
        <w:rPr>
          <w:rFonts w:eastAsia="楷体_GB2312"/>
          <w:kern w:val="0"/>
          <w:sz w:val="24"/>
          <w:szCs w:val="24"/>
        </w:rPr>
        <w:t>10</w:t>
      </w:r>
      <w:r w:rsidRPr="00140F7A">
        <w:rPr>
          <w:rFonts w:eastAsia="楷体_GB2312" w:cs="楷体_GB2312" w:hint="eastAsia"/>
          <w:kern w:val="0"/>
          <w:sz w:val="24"/>
          <w:szCs w:val="24"/>
        </w:rPr>
        <w:t>多人次，接受了</w:t>
      </w:r>
      <w:r w:rsidRPr="00140F7A">
        <w:rPr>
          <w:rFonts w:eastAsia="楷体_GB2312"/>
          <w:kern w:val="0"/>
          <w:sz w:val="24"/>
          <w:szCs w:val="24"/>
        </w:rPr>
        <w:t>4</w:t>
      </w:r>
      <w:r w:rsidRPr="00140F7A">
        <w:rPr>
          <w:rFonts w:eastAsia="楷体_GB2312" w:cs="楷体_GB2312" w:hint="eastAsia"/>
          <w:kern w:val="0"/>
          <w:sz w:val="24"/>
          <w:szCs w:val="24"/>
        </w:rPr>
        <w:t>名来自兄弟院校的教师进修学习。中心机能实验室成功承办了</w:t>
      </w:r>
      <w:r>
        <w:rPr>
          <w:rFonts w:eastAsia="楷体_GB2312" w:cs="楷体_GB2312" w:hint="eastAsia"/>
          <w:kern w:val="0"/>
          <w:sz w:val="24"/>
          <w:szCs w:val="24"/>
        </w:rPr>
        <w:t>国家继续教育</w:t>
      </w:r>
      <w:r w:rsidRPr="00140F7A">
        <w:rPr>
          <w:rFonts w:eastAsia="楷体_GB2312" w:cs="楷体_GB2312" w:hint="eastAsia"/>
          <w:kern w:val="0"/>
          <w:sz w:val="24"/>
          <w:szCs w:val="24"/>
        </w:rPr>
        <w:t>项目</w:t>
      </w:r>
      <w:r>
        <w:rPr>
          <w:rFonts w:eastAsia="楷体_GB2312"/>
          <w:kern w:val="0"/>
          <w:sz w:val="24"/>
          <w:szCs w:val="24"/>
        </w:rPr>
        <w:t>---</w:t>
      </w:r>
      <w:r w:rsidRPr="00140F7A">
        <w:rPr>
          <w:rFonts w:eastAsia="楷体_GB2312"/>
          <w:kern w:val="0"/>
          <w:sz w:val="24"/>
          <w:szCs w:val="24"/>
        </w:rPr>
        <w:t>“</w:t>
      </w:r>
      <w:r w:rsidRPr="00140F7A">
        <w:rPr>
          <w:rFonts w:eastAsia="楷体_GB2312" w:cs="楷体_GB2312" w:hint="eastAsia"/>
          <w:kern w:val="0"/>
          <w:sz w:val="24"/>
          <w:szCs w:val="24"/>
        </w:rPr>
        <w:t>全国机能实验室骨干教师培训班</w:t>
      </w:r>
      <w:r w:rsidRPr="00140F7A">
        <w:rPr>
          <w:rFonts w:eastAsia="楷体_GB2312"/>
          <w:kern w:val="0"/>
          <w:sz w:val="24"/>
          <w:szCs w:val="24"/>
        </w:rPr>
        <w:t>”</w:t>
      </w:r>
      <w:r w:rsidRPr="00140F7A">
        <w:rPr>
          <w:rFonts w:eastAsia="楷体_GB2312" w:cs="楷体_GB2312" w:hint="eastAsia"/>
          <w:kern w:val="0"/>
          <w:sz w:val="24"/>
          <w:szCs w:val="24"/>
        </w:rPr>
        <w:t>，培训学员</w:t>
      </w:r>
      <w:r>
        <w:rPr>
          <w:rFonts w:eastAsia="楷体_GB2312"/>
          <w:kern w:val="0"/>
          <w:sz w:val="24"/>
          <w:szCs w:val="24"/>
        </w:rPr>
        <w:t>100</w:t>
      </w:r>
      <w:r w:rsidRPr="00140F7A">
        <w:rPr>
          <w:rFonts w:eastAsia="楷体_GB2312" w:cs="楷体_GB2312" w:hint="eastAsia"/>
          <w:kern w:val="0"/>
          <w:sz w:val="24"/>
          <w:szCs w:val="24"/>
        </w:rPr>
        <w:t>余人。</w:t>
      </w:r>
      <w:r w:rsidRPr="00140F7A">
        <w:rPr>
          <w:rFonts w:eastAsia="楷体_GB2312" w:cs="楷体_GB2312" w:hint="eastAsia"/>
          <w:sz w:val="24"/>
          <w:szCs w:val="24"/>
        </w:rPr>
        <w:t>中心的人体解剖学标本成列馆、形态学标本成列馆作为社会科普教育基地，</w:t>
      </w:r>
      <w:r w:rsidRPr="00140F7A">
        <w:rPr>
          <w:rFonts w:eastAsia="楷体_GB2312"/>
          <w:sz w:val="24"/>
          <w:szCs w:val="24"/>
        </w:rPr>
        <w:t>2016</w:t>
      </w:r>
      <w:r w:rsidRPr="00140F7A">
        <w:rPr>
          <w:rFonts w:eastAsia="楷体_GB2312" w:cs="楷体_GB2312" w:hint="eastAsia"/>
          <w:sz w:val="24"/>
          <w:szCs w:val="24"/>
        </w:rPr>
        <w:t>年，接待</w:t>
      </w:r>
      <w:r>
        <w:rPr>
          <w:rFonts w:eastAsia="楷体_GB2312" w:cs="楷体_GB2312" w:hint="eastAsia"/>
          <w:sz w:val="24"/>
          <w:szCs w:val="24"/>
        </w:rPr>
        <w:t>中小</w:t>
      </w:r>
      <w:r w:rsidRPr="00140F7A">
        <w:rPr>
          <w:rFonts w:eastAsia="楷体_GB2312" w:cs="楷体_GB2312" w:hint="eastAsia"/>
          <w:sz w:val="24"/>
          <w:szCs w:val="24"/>
        </w:rPr>
        <w:t>学生及老年大学参观团体</w:t>
      </w:r>
      <w:r w:rsidRPr="00140F7A">
        <w:rPr>
          <w:rFonts w:eastAsia="楷体_GB2312"/>
          <w:sz w:val="24"/>
          <w:szCs w:val="24"/>
        </w:rPr>
        <w:t>10</w:t>
      </w:r>
      <w:r w:rsidRPr="00140F7A">
        <w:rPr>
          <w:rFonts w:eastAsia="楷体_GB2312" w:cs="楷体_GB2312" w:hint="eastAsia"/>
          <w:sz w:val="24"/>
          <w:szCs w:val="24"/>
        </w:rPr>
        <w:t>余次，面向社会公众进行素质教育和科学普及，</w:t>
      </w:r>
      <w:r w:rsidRPr="00140F7A">
        <w:rPr>
          <w:rFonts w:eastAsia="楷体_GB2312" w:cs="楷体_GB2312" w:hint="eastAsia"/>
          <w:kern w:val="0"/>
          <w:sz w:val="24"/>
          <w:szCs w:val="24"/>
        </w:rPr>
        <w:t>详见第二部分</w:t>
      </w:r>
      <w:r w:rsidRPr="00140F7A">
        <w:rPr>
          <w:rFonts w:eastAsia="楷体_GB2312"/>
          <w:kern w:val="0"/>
          <w:sz w:val="24"/>
          <w:szCs w:val="24"/>
        </w:rPr>
        <w:t xml:space="preserve"> </w:t>
      </w:r>
      <w:r w:rsidRPr="00140F7A">
        <w:rPr>
          <w:rFonts w:eastAsia="楷体_GB2312"/>
          <w:sz w:val="24"/>
          <w:szCs w:val="24"/>
        </w:rPr>
        <w:t>“</w:t>
      </w:r>
      <w:r w:rsidRPr="00140F7A">
        <w:rPr>
          <w:rFonts w:eastAsia="楷体_GB2312" w:cs="楷体_GB2312" w:hint="eastAsia"/>
          <w:sz w:val="24"/>
          <w:szCs w:val="24"/>
        </w:rPr>
        <w:t>示范中心数据</w:t>
      </w:r>
      <w:r w:rsidRPr="00140F7A">
        <w:rPr>
          <w:rFonts w:eastAsia="楷体_GB2312"/>
          <w:sz w:val="24"/>
          <w:szCs w:val="24"/>
        </w:rPr>
        <w:t>”</w:t>
      </w:r>
      <w:r w:rsidRPr="00140F7A">
        <w:rPr>
          <w:rFonts w:eastAsia="楷体_GB2312" w:cs="楷体_GB2312" w:hint="eastAsia"/>
          <w:sz w:val="24"/>
          <w:szCs w:val="24"/>
        </w:rPr>
        <w:t>的</w:t>
      </w:r>
      <w:r w:rsidRPr="00140F7A">
        <w:rPr>
          <w:rFonts w:eastAsia="楷体_GB2312"/>
          <w:sz w:val="24"/>
          <w:szCs w:val="24"/>
        </w:rPr>
        <w:t>“</w:t>
      </w:r>
      <w:r w:rsidRPr="00140F7A">
        <w:rPr>
          <w:rFonts w:eastAsia="楷体_GB2312" w:cs="楷体_GB2312" w:hint="eastAsia"/>
          <w:sz w:val="24"/>
          <w:szCs w:val="24"/>
        </w:rPr>
        <w:t>开放运行及示范辐射情况</w:t>
      </w:r>
      <w:r w:rsidRPr="00140F7A">
        <w:rPr>
          <w:rFonts w:eastAsia="楷体_GB2312"/>
          <w:sz w:val="24"/>
          <w:szCs w:val="24"/>
        </w:rPr>
        <w:t>”</w:t>
      </w:r>
      <w:r>
        <w:rPr>
          <w:rFonts w:eastAsia="楷体_GB2312" w:cs="楷体_GB2312" w:hint="eastAsia"/>
          <w:sz w:val="24"/>
          <w:szCs w:val="24"/>
        </w:rPr>
        <w:t>（</w:t>
      </w:r>
      <w:r w:rsidRPr="003E3E52">
        <w:rPr>
          <w:rFonts w:eastAsia="楷体_GB2312"/>
          <w:kern w:val="0"/>
          <w:sz w:val="24"/>
          <w:szCs w:val="24"/>
        </w:rPr>
        <w:t xml:space="preserve"> </w:t>
      </w:r>
      <w:r w:rsidRPr="00140F7A">
        <w:rPr>
          <w:rFonts w:eastAsia="楷体_GB2312" w:cs="楷体_GB2312" w:hint="eastAsia"/>
          <w:kern w:val="0"/>
          <w:sz w:val="24"/>
          <w:szCs w:val="24"/>
        </w:rPr>
        <w:t>图</w:t>
      </w:r>
      <w:r>
        <w:rPr>
          <w:rFonts w:eastAsia="楷体_GB2312"/>
          <w:kern w:val="0"/>
          <w:sz w:val="24"/>
          <w:szCs w:val="24"/>
        </w:rPr>
        <w:t>4-5</w:t>
      </w:r>
      <w:r>
        <w:rPr>
          <w:rFonts w:eastAsia="楷体_GB2312" w:cs="楷体_GB2312" w:hint="eastAsia"/>
          <w:sz w:val="24"/>
          <w:szCs w:val="24"/>
        </w:rPr>
        <w:t>）</w:t>
      </w:r>
      <w:r w:rsidRPr="00140F7A">
        <w:rPr>
          <w:rFonts w:eastAsia="楷体_GB2312" w:cs="楷体_GB2312" w:hint="eastAsia"/>
          <w:kern w:val="0"/>
          <w:sz w:val="24"/>
          <w:szCs w:val="24"/>
        </w:rPr>
        <w:t>。</w:t>
      </w:r>
    </w:p>
    <w:p w:rsidR="00255B76" w:rsidRPr="00140F7A" w:rsidRDefault="00255B76" w:rsidP="00A025D0">
      <w:pPr>
        <w:jc w:val="center"/>
        <w:rPr>
          <w:rFonts w:eastAsia="楷体_GB2312"/>
          <w:sz w:val="28"/>
          <w:szCs w:val="28"/>
        </w:rPr>
      </w:pPr>
      <w:r w:rsidRPr="00E71CC3">
        <w:rPr>
          <w:rFonts w:eastAsia="楷体_GB2312"/>
          <w:noProof/>
          <w:sz w:val="28"/>
          <w:szCs w:val="28"/>
        </w:rPr>
        <w:pict>
          <v:shape id="图片 16" o:spid="_x0000_i1028" type="#_x0000_t75" style="width:380.25pt;height:166.5pt;visibility:visible">
            <v:imagedata r:id="rId11" o:title=""/>
          </v:shape>
        </w:pict>
      </w:r>
    </w:p>
    <w:p w:rsidR="00255B76" w:rsidRPr="00140F7A" w:rsidRDefault="00255B76" w:rsidP="00A025D0">
      <w:pPr>
        <w:jc w:val="center"/>
        <w:rPr>
          <w:rFonts w:eastAsia="楷体_GB2312"/>
          <w:sz w:val="28"/>
          <w:szCs w:val="28"/>
        </w:rPr>
      </w:pPr>
      <w:r w:rsidRPr="00140F7A">
        <w:rPr>
          <w:rFonts w:eastAsia="楷体_GB2312" w:cs="楷体_GB2312" w:hint="eastAsia"/>
          <w:b/>
          <w:bCs/>
          <w:kern w:val="0"/>
          <w:sz w:val="24"/>
          <w:szCs w:val="24"/>
        </w:rPr>
        <w:t>图</w:t>
      </w:r>
      <w:r>
        <w:rPr>
          <w:rFonts w:eastAsia="楷体_GB2312"/>
          <w:b/>
          <w:bCs/>
          <w:kern w:val="0"/>
          <w:sz w:val="24"/>
          <w:szCs w:val="24"/>
        </w:rPr>
        <w:t xml:space="preserve">5 </w:t>
      </w:r>
      <w:r w:rsidRPr="00140F7A">
        <w:rPr>
          <w:rFonts w:eastAsia="楷体_GB2312"/>
          <w:b/>
          <w:bCs/>
          <w:kern w:val="0"/>
          <w:sz w:val="24"/>
          <w:szCs w:val="24"/>
        </w:rPr>
        <w:t xml:space="preserve"> </w:t>
      </w:r>
      <w:r w:rsidRPr="00140F7A">
        <w:rPr>
          <w:rFonts w:eastAsia="楷体_GB2312" w:cs="楷体_GB2312" w:hint="eastAsia"/>
          <w:b/>
          <w:bCs/>
          <w:kern w:val="0"/>
          <w:sz w:val="24"/>
          <w:szCs w:val="24"/>
        </w:rPr>
        <w:t>科普活动图片</w:t>
      </w:r>
    </w:p>
    <w:p w:rsidR="00255B76" w:rsidRPr="00140F7A" w:rsidRDefault="00255B76" w:rsidP="00AA55DF">
      <w:pPr>
        <w:ind w:firstLineChars="200" w:firstLine="31680"/>
        <w:rPr>
          <w:rFonts w:eastAsia="黑体"/>
          <w:color w:val="000000"/>
          <w:sz w:val="28"/>
          <w:szCs w:val="28"/>
        </w:rPr>
      </w:pPr>
      <w:r w:rsidRPr="00140F7A">
        <w:rPr>
          <w:rFonts w:eastAsia="黑体" w:cs="黑体" w:hint="eastAsia"/>
          <w:sz w:val="28"/>
          <w:szCs w:val="28"/>
        </w:rPr>
        <w:t>五、</w:t>
      </w:r>
      <w:r w:rsidRPr="00140F7A">
        <w:rPr>
          <w:rFonts w:eastAsia="黑体" w:cs="黑体" w:hint="eastAsia"/>
          <w:color w:val="000000"/>
          <w:sz w:val="28"/>
          <w:szCs w:val="28"/>
        </w:rPr>
        <w:t>示范中心大事记</w:t>
      </w:r>
    </w:p>
    <w:p w:rsidR="00255B76" w:rsidRDefault="00255B76" w:rsidP="00AA55DF">
      <w:pPr>
        <w:ind w:firstLineChars="200" w:firstLine="31680"/>
        <w:rPr>
          <w:rFonts w:eastAsia="楷体_GB2312"/>
          <w:color w:val="000000"/>
          <w:sz w:val="28"/>
          <w:szCs w:val="28"/>
        </w:rPr>
      </w:pPr>
      <w:r w:rsidRPr="00140F7A">
        <w:rPr>
          <w:rFonts w:eastAsia="楷体_GB2312" w:cs="楷体_GB2312" w:hint="eastAsia"/>
          <w:color w:val="000000"/>
          <w:sz w:val="28"/>
          <w:szCs w:val="28"/>
        </w:rPr>
        <w:t>（一）有关媒体对示范中心的重要评价，附相应文字和图片资料。</w:t>
      </w:r>
    </w:p>
    <w:p w:rsidR="00255B76" w:rsidRPr="00140F7A" w:rsidRDefault="00255B76" w:rsidP="000B138A">
      <w:pPr>
        <w:spacing w:line="360" w:lineRule="auto"/>
        <w:jc w:val="center"/>
        <w:rPr>
          <w:rFonts w:eastAsia="楷体_GB2312"/>
          <w:sz w:val="24"/>
          <w:szCs w:val="24"/>
        </w:rPr>
      </w:pPr>
      <w:r w:rsidRPr="00E71CC3">
        <w:rPr>
          <w:rFonts w:eastAsia="楷体_GB2312"/>
          <w:noProof/>
          <w:sz w:val="24"/>
          <w:szCs w:val="24"/>
        </w:rPr>
        <w:pict>
          <v:shape id="图片 14" o:spid="_x0000_i1029" type="#_x0000_t75" style="width:394.5pt;height:296.25pt;visibility:visible">
            <v:imagedata r:id="rId12" o:title=""/>
          </v:shape>
        </w:pict>
      </w:r>
    </w:p>
    <w:p w:rsidR="00255B76" w:rsidRPr="00140F7A" w:rsidRDefault="00255B76" w:rsidP="000B138A">
      <w:pPr>
        <w:jc w:val="center"/>
        <w:rPr>
          <w:rFonts w:eastAsia="楷体"/>
          <w:b/>
          <w:bCs/>
          <w:kern w:val="0"/>
          <w:sz w:val="24"/>
          <w:szCs w:val="24"/>
        </w:rPr>
      </w:pPr>
      <w:r w:rsidRPr="00140F7A">
        <w:rPr>
          <w:rFonts w:eastAsia="楷体" w:cs="楷体" w:hint="eastAsia"/>
          <w:b/>
          <w:bCs/>
          <w:kern w:val="0"/>
          <w:sz w:val="24"/>
          <w:szCs w:val="24"/>
        </w:rPr>
        <w:t>图</w:t>
      </w:r>
      <w:r>
        <w:rPr>
          <w:rFonts w:eastAsia="楷体"/>
          <w:b/>
          <w:bCs/>
          <w:kern w:val="0"/>
          <w:sz w:val="24"/>
          <w:szCs w:val="24"/>
        </w:rPr>
        <w:t>6</w:t>
      </w:r>
      <w:r w:rsidRPr="00140F7A">
        <w:rPr>
          <w:rFonts w:eastAsia="楷体"/>
          <w:b/>
          <w:bCs/>
          <w:kern w:val="0"/>
          <w:sz w:val="24"/>
          <w:szCs w:val="24"/>
        </w:rPr>
        <w:t xml:space="preserve">  </w:t>
      </w:r>
      <w:r w:rsidRPr="00140F7A">
        <w:rPr>
          <w:rFonts w:eastAsia="楷体" w:cs="楷体" w:hint="eastAsia"/>
          <w:b/>
          <w:bCs/>
          <w:kern w:val="0"/>
          <w:sz w:val="24"/>
          <w:szCs w:val="24"/>
        </w:rPr>
        <w:t>媒体评价</w:t>
      </w:r>
    </w:p>
    <w:p w:rsidR="00255B76" w:rsidRPr="00140F7A" w:rsidRDefault="00255B76" w:rsidP="00AA55DF">
      <w:pPr>
        <w:ind w:firstLineChars="200" w:firstLine="31680"/>
        <w:rPr>
          <w:rFonts w:eastAsia="楷体_GB2312"/>
          <w:color w:val="000000"/>
          <w:sz w:val="28"/>
          <w:szCs w:val="28"/>
        </w:rPr>
      </w:pPr>
    </w:p>
    <w:p w:rsidR="00255B76" w:rsidRPr="00140F7A" w:rsidRDefault="00255B76" w:rsidP="00AA55DF">
      <w:pPr>
        <w:spacing w:line="360" w:lineRule="auto"/>
        <w:ind w:firstLineChars="200" w:firstLine="31680"/>
        <w:rPr>
          <w:rFonts w:eastAsia="楷体_GB2312"/>
          <w:sz w:val="24"/>
          <w:szCs w:val="24"/>
        </w:rPr>
      </w:pPr>
      <w:r w:rsidRPr="00140F7A">
        <w:rPr>
          <w:rStyle w:val="HTMLSample"/>
          <w:rFonts w:ascii="Times New Roman" w:eastAsia="楷体_GB2312" w:hAnsi="Times New Roman" w:cs="Times New Roman"/>
          <w:sz w:val="24"/>
          <w:szCs w:val="24"/>
        </w:rPr>
        <w:t>2016</w:t>
      </w:r>
      <w:r w:rsidRPr="00140F7A">
        <w:rPr>
          <w:rStyle w:val="HTMLSample"/>
          <w:rFonts w:ascii="Times New Roman" w:eastAsia="楷体_GB2312" w:hAnsi="Times New Roman" w:cs="楷体_GB2312" w:hint="eastAsia"/>
          <w:sz w:val="24"/>
          <w:szCs w:val="24"/>
        </w:rPr>
        <w:t>年，我中心解剖实验室与人民卫生出版社联合开发的解剖学</w:t>
      </w:r>
      <w:r w:rsidRPr="00140F7A">
        <w:rPr>
          <w:rStyle w:val="HTMLSample"/>
          <w:rFonts w:ascii="Times New Roman" w:eastAsia="楷体_GB2312" w:hAnsi="Times New Roman" w:cs="Times New Roman"/>
          <w:sz w:val="24"/>
          <w:szCs w:val="24"/>
        </w:rPr>
        <w:t>3D</w:t>
      </w:r>
      <w:r w:rsidRPr="00140F7A">
        <w:rPr>
          <w:rStyle w:val="HTMLSample"/>
          <w:rFonts w:ascii="Times New Roman" w:eastAsia="楷体_GB2312" w:hAnsi="Times New Roman" w:cs="楷体_GB2312" w:hint="eastAsia"/>
          <w:sz w:val="24"/>
          <w:szCs w:val="24"/>
        </w:rPr>
        <w:t>教学系统</w:t>
      </w:r>
      <w:r w:rsidRPr="00140F7A">
        <w:rPr>
          <w:rStyle w:val="HTMLSample"/>
          <w:rFonts w:ascii="Times New Roman" w:eastAsia="楷体_GB2312" w:hAnsi="Times New Roman" w:cs="Times New Roman"/>
          <w:sz w:val="24"/>
          <w:szCs w:val="24"/>
        </w:rPr>
        <w:t>VR</w:t>
      </w:r>
      <w:r w:rsidRPr="00140F7A">
        <w:rPr>
          <w:rStyle w:val="HTMLSample"/>
          <w:rFonts w:ascii="Times New Roman" w:eastAsia="楷体_GB2312" w:hAnsi="Times New Roman" w:cs="楷体_GB2312" w:hint="eastAsia"/>
          <w:sz w:val="24"/>
          <w:szCs w:val="24"/>
        </w:rPr>
        <w:t>版历经</w:t>
      </w:r>
      <w:r w:rsidRPr="00140F7A">
        <w:rPr>
          <w:rStyle w:val="HTMLSample"/>
          <w:rFonts w:ascii="Times New Roman" w:eastAsia="楷体_GB2312" w:hAnsi="Times New Roman" w:cs="Times New Roman"/>
          <w:sz w:val="24"/>
          <w:szCs w:val="24"/>
        </w:rPr>
        <w:t>5</w:t>
      </w:r>
      <w:r w:rsidRPr="00140F7A">
        <w:rPr>
          <w:rStyle w:val="HTMLSample"/>
          <w:rFonts w:ascii="Times New Roman" w:eastAsia="楷体_GB2312" w:hAnsi="Times New Roman" w:cs="楷体_GB2312" w:hint="eastAsia"/>
          <w:sz w:val="24"/>
          <w:szCs w:val="24"/>
        </w:rPr>
        <w:t>年的研发正式出版并投入教学实践，该系统利用计算机技术将人体数字化，在</w:t>
      </w:r>
      <w:r w:rsidRPr="00140F7A">
        <w:rPr>
          <w:rStyle w:val="HTMLSample"/>
          <w:rFonts w:ascii="Times New Roman" w:eastAsia="楷体_GB2312" w:hAnsi="Times New Roman" w:cs="Times New Roman"/>
          <w:sz w:val="24"/>
          <w:szCs w:val="24"/>
        </w:rPr>
        <w:t>VRCORE</w:t>
      </w:r>
      <w:r w:rsidRPr="00140F7A">
        <w:rPr>
          <w:rStyle w:val="HTMLSample"/>
          <w:rFonts w:ascii="Times New Roman" w:eastAsia="楷体_GB2312" w:hAnsi="Times New Roman" w:cs="楷体_GB2312" w:hint="eastAsia"/>
          <w:sz w:val="24"/>
          <w:szCs w:val="24"/>
        </w:rPr>
        <w:t>开发者大赛上获得了</w:t>
      </w:r>
      <w:r w:rsidRPr="00140F7A">
        <w:rPr>
          <w:rStyle w:val="HTMLSample"/>
          <w:rFonts w:ascii="Times New Roman" w:eastAsia="楷体_GB2312" w:hAnsi="Times New Roman" w:cs="Times New Roman"/>
          <w:sz w:val="24"/>
          <w:szCs w:val="24"/>
        </w:rPr>
        <w:t>“</w:t>
      </w:r>
      <w:r w:rsidRPr="00140F7A">
        <w:rPr>
          <w:rStyle w:val="HTMLSample"/>
          <w:rFonts w:ascii="Times New Roman" w:eastAsia="楷体_GB2312" w:hAnsi="Times New Roman" w:cs="楷体_GB2312" w:hint="eastAsia"/>
          <w:sz w:val="24"/>
          <w:szCs w:val="24"/>
        </w:rPr>
        <w:t>最佳应用奖和最佳跨界奖提名</w:t>
      </w:r>
      <w:r w:rsidRPr="00140F7A">
        <w:rPr>
          <w:rStyle w:val="HTMLSample"/>
          <w:rFonts w:ascii="Times New Roman" w:eastAsia="楷体_GB2312" w:hAnsi="Times New Roman" w:cs="Times New Roman"/>
          <w:sz w:val="24"/>
          <w:szCs w:val="24"/>
        </w:rPr>
        <w:t>”</w:t>
      </w:r>
      <w:r w:rsidRPr="00140F7A">
        <w:rPr>
          <w:rStyle w:val="HTMLSample"/>
          <w:rFonts w:ascii="Times New Roman" w:eastAsia="楷体_GB2312" w:hAnsi="Times New Roman" w:cs="楷体_GB2312" w:hint="eastAsia"/>
          <w:sz w:val="24"/>
          <w:szCs w:val="24"/>
        </w:rPr>
        <w:t>。</w:t>
      </w:r>
      <w:r>
        <w:rPr>
          <w:rStyle w:val="HTMLSample"/>
          <w:rFonts w:ascii="Times New Roman" w:eastAsia="楷体_GB2312" w:hAnsi="Times New Roman" w:cs="楷体_GB2312" w:hint="eastAsia"/>
          <w:sz w:val="24"/>
          <w:szCs w:val="24"/>
        </w:rPr>
        <w:t>华西都市报、</w:t>
      </w:r>
      <w:r w:rsidRPr="00140F7A">
        <w:rPr>
          <w:rStyle w:val="HTMLSample"/>
          <w:rFonts w:ascii="Times New Roman" w:eastAsia="楷体_GB2312" w:hAnsi="Times New Roman" w:cs="楷体_GB2312" w:hint="eastAsia"/>
          <w:sz w:val="24"/>
          <w:szCs w:val="24"/>
        </w:rPr>
        <w:t>新浪教育、腾讯科技、博客园、深圳新闻、驱动中国等网站均对此进行了</w:t>
      </w:r>
      <w:r>
        <w:rPr>
          <w:rStyle w:val="HTMLSample"/>
          <w:rFonts w:ascii="Times New Roman" w:eastAsia="楷体_GB2312" w:hAnsi="Times New Roman" w:cs="楷体_GB2312" w:hint="eastAsia"/>
          <w:sz w:val="24"/>
          <w:szCs w:val="24"/>
        </w:rPr>
        <w:t>采访和</w:t>
      </w:r>
      <w:r w:rsidRPr="00140F7A">
        <w:rPr>
          <w:rStyle w:val="HTMLSample"/>
          <w:rFonts w:ascii="Times New Roman" w:eastAsia="楷体_GB2312" w:hAnsi="Times New Roman" w:cs="楷体_GB2312" w:hint="eastAsia"/>
          <w:sz w:val="24"/>
          <w:szCs w:val="24"/>
        </w:rPr>
        <w:t>报道</w:t>
      </w:r>
      <w:r>
        <w:rPr>
          <w:rStyle w:val="HTMLSample"/>
          <w:rFonts w:ascii="Times New Roman" w:eastAsia="楷体_GB2312" w:hAnsi="Times New Roman" w:cs="楷体_GB2312" w:hint="eastAsia"/>
          <w:sz w:val="24"/>
          <w:szCs w:val="24"/>
        </w:rPr>
        <w:t>（</w:t>
      </w:r>
      <w:r w:rsidRPr="00140F7A">
        <w:rPr>
          <w:rStyle w:val="HTMLSample"/>
          <w:rFonts w:ascii="Times New Roman" w:eastAsia="楷体_GB2312" w:hAnsi="Times New Roman" w:cs="楷体_GB2312" w:hint="eastAsia"/>
          <w:sz w:val="24"/>
          <w:szCs w:val="24"/>
        </w:rPr>
        <w:t>图</w:t>
      </w:r>
      <w:r>
        <w:rPr>
          <w:rStyle w:val="HTMLSample"/>
          <w:rFonts w:ascii="Times New Roman" w:eastAsia="楷体_GB2312" w:hAnsi="Times New Roman" w:cs="Times New Roman"/>
          <w:sz w:val="24"/>
          <w:szCs w:val="24"/>
        </w:rPr>
        <w:t>6</w:t>
      </w:r>
      <w:r>
        <w:rPr>
          <w:rStyle w:val="HTMLSample"/>
          <w:rFonts w:ascii="Times New Roman" w:eastAsia="楷体_GB2312" w:hAnsi="Times New Roman" w:cs="楷体_GB2312" w:hint="eastAsia"/>
          <w:sz w:val="24"/>
          <w:szCs w:val="24"/>
        </w:rPr>
        <w:t>）</w:t>
      </w:r>
      <w:r w:rsidRPr="00140F7A">
        <w:rPr>
          <w:rStyle w:val="HTMLSample"/>
          <w:rFonts w:ascii="Times New Roman" w:eastAsia="楷体_GB2312" w:hAnsi="Times New Roman" w:cs="楷体_GB2312" w:hint="eastAsia"/>
          <w:sz w:val="24"/>
          <w:szCs w:val="24"/>
        </w:rPr>
        <w:t>。</w:t>
      </w:r>
    </w:p>
    <w:p w:rsidR="00255B76" w:rsidRPr="00140F7A" w:rsidRDefault="00255B76" w:rsidP="00AA55DF">
      <w:pPr>
        <w:spacing w:line="360" w:lineRule="auto"/>
        <w:ind w:firstLineChars="200" w:firstLine="31680"/>
        <w:rPr>
          <w:rFonts w:eastAsia="楷体_GB2312"/>
          <w:color w:val="000000"/>
          <w:sz w:val="28"/>
          <w:szCs w:val="28"/>
        </w:rPr>
      </w:pPr>
      <w:r w:rsidRPr="00140F7A">
        <w:rPr>
          <w:rFonts w:eastAsia="楷体_GB2312" w:cs="楷体_GB2312" w:hint="eastAsia"/>
          <w:color w:val="000000"/>
          <w:sz w:val="28"/>
          <w:szCs w:val="28"/>
        </w:rPr>
        <w:t>（二）省部级以上领导同志视察示范中心的图片及说明等。</w:t>
      </w:r>
    </w:p>
    <w:p w:rsidR="00255B76" w:rsidRPr="002952D6" w:rsidRDefault="00255B76" w:rsidP="00AA55DF">
      <w:pPr>
        <w:spacing w:line="360" w:lineRule="auto"/>
        <w:ind w:firstLineChars="300" w:firstLine="31680"/>
        <w:rPr>
          <w:rFonts w:ascii="楷体_GB2312" w:eastAsia="楷体_GB2312"/>
          <w:color w:val="000000"/>
          <w:sz w:val="24"/>
          <w:szCs w:val="24"/>
        </w:rPr>
      </w:pPr>
      <w:r w:rsidRPr="002952D6">
        <w:rPr>
          <w:rFonts w:ascii="楷体_GB2312" w:eastAsia="楷体_GB2312" w:cs="楷体_GB2312"/>
          <w:color w:val="000000"/>
          <w:sz w:val="24"/>
          <w:szCs w:val="24"/>
        </w:rPr>
        <w:t>2016</w:t>
      </w:r>
      <w:r w:rsidRPr="002952D6">
        <w:rPr>
          <w:rFonts w:ascii="楷体_GB2312" w:eastAsia="楷体_GB2312" w:cs="楷体_GB2312" w:hint="eastAsia"/>
          <w:color w:val="000000"/>
          <w:sz w:val="24"/>
          <w:szCs w:val="24"/>
        </w:rPr>
        <w:t>年度本中心无省部级以上领导同志视察。</w:t>
      </w:r>
    </w:p>
    <w:p w:rsidR="00255B76" w:rsidRPr="00140F7A" w:rsidRDefault="00255B76" w:rsidP="00AA55DF">
      <w:pPr>
        <w:ind w:firstLineChars="200" w:firstLine="31680"/>
        <w:rPr>
          <w:rFonts w:eastAsia="楷体_GB2312"/>
          <w:color w:val="000000"/>
          <w:sz w:val="28"/>
          <w:szCs w:val="28"/>
        </w:rPr>
      </w:pPr>
      <w:r w:rsidRPr="00140F7A">
        <w:rPr>
          <w:rFonts w:eastAsia="楷体_GB2312" w:cs="楷体_GB2312" w:hint="eastAsia"/>
          <w:color w:val="000000"/>
          <w:sz w:val="28"/>
          <w:szCs w:val="28"/>
        </w:rPr>
        <w:t>（三）其它对示范中心发展有重大影响的活动等。</w:t>
      </w:r>
    </w:p>
    <w:p w:rsidR="00255B76" w:rsidRPr="00140F7A" w:rsidRDefault="00255B76" w:rsidP="00AA55DF">
      <w:pPr>
        <w:spacing w:line="360" w:lineRule="auto"/>
        <w:ind w:firstLineChars="200" w:firstLine="31680"/>
        <w:rPr>
          <w:rFonts w:eastAsia="楷体_GB2312"/>
          <w:sz w:val="24"/>
          <w:szCs w:val="24"/>
        </w:rPr>
      </w:pPr>
      <w:r w:rsidRPr="00140F7A">
        <w:rPr>
          <w:rFonts w:eastAsia="楷体_GB2312"/>
          <w:sz w:val="24"/>
          <w:szCs w:val="24"/>
        </w:rPr>
        <w:t xml:space="preserve">1. </w:t>
      </w:r>
      <w:r w:rsidRPr="00140F7A">
        <w:rPr>
          <w:rFonts w:eastAsia="楷体_GB2312" w:cs="楷体_GB2312" w:hint="eastAsia"/>
          <w:sz w:val="24"/>
          <w:szCs w:val="24"/>
        </w:rPr>
        <w:t>中心</w:t>
      </w:r>
      <w:r w:rsidRPr="00140F7A">
        <w:rPr>
          <w:rFonts w:eastAsia="楷体_GB2312"/>
          <w:sz w:val="24"/>
          <w:szCs w:val="24"/>
        </w:rPr>
        <w:t>2015</w:t>
      </w:r>
      <w:r w:rsidRPr="00140F7A">
        <w:rPr>
          <w:rFonts w:eastAsia="楷体_GB2312" w:cs="楷体_GB2312" w:hint="eastAsia"/>
          <w:sz w:val="24"/>
          <w:szCs w:val="24"/>
        </w:rPr>
        <w:t>年开始建设，</w:t>
      </w:r>
      <w:r w:rsidRPr="00140F7A">
        <w:rPr>
          <w:rFonts w:eastAsia="楷体_GB2312"/>
          <w:sz w:val="24"/>
          <w:szCs w:val="24"/>
        </w:rPr>
        <w:t>2016</w:t>
      </w:r>
      <w:r w:rsidRPr="00140F7A">
        <w:rPr>
          <w:rFonts w:eastAsia="楷体_GB2312" w:cs="楷体_GB2312" w:hint="eastAsia"/>
          <w:sz w:val="24"/>
          <w:szCs w:val="24"/>
        </w:rPr>
        <w:t>年建成了满足实验教学和科普活动的人体解剖陈列馆、组织胚胎标本陈列室、寄生虫标本陈列室</w:t>
      </w:r>
      <w:r>
        <w:rPr>
          <w:rFonts w:eastAsia="楷体_GB2312" w:cs="楷体_GB2312" w:hint="eastAsia"/>
          <w:sz w:val="24"/>
          <w:szCs w:val="24"/>
        </w:rPr>
        <w:t>（</w:t>
      </w:r>
      <w:r w:rsidRPr="00140F7A">
        <w:rPr>
          <w:rFonts w:eastAsia="楷体_GB2312" w:cs="楷体_GB2312" w:hint="eastAsia"/>
          <w:sz w:val="24"/>
          <w:szCs w:val="24"/>
        </w:rPr>
        <w:t>图</w:t>
      </w:r>
      <w:r>
        <w:rPr>
          <w:rFonts w:eastAsia="楷体_GB2312"/>
          <w:sz w:val="24"/>
          <w:szCs w:val="24"/>
        </w:rPr>
        <w:t>7</w:t>
      </w:r>
      <w:r>
        <w:rPr>
          <w:rFonts w:eastAsia="楷体_GB2312" w:cs="楷体_GB2312" w:hint="eastAsia"/>
          <w:sz w:val="24"/>
          <w:szCs w:val="24"/>
        </w:rPr>
        <w:t>）</w:t>
      </w:r>
      <w:r w:rsidRPr="00140F7A">
        <w:rPr>
          <w:rFonts w:eastAsia="楷体_GB2312" w:cs="楷体_GB2312" w:hint="eastAsia"/>
          <w:sz w:val="24"/>
          <w:szCs w:val="24"/>
        </w:rPr>
        <w:t>。</w:t>
      </w:r>
    </w:p>
    <w:p w:rsidR="00255B76" w:rsidRPr="00140F7A" w:rsidRDefault="00255B76" w:rsidP="00AA55DF">
      <w:pPr>
        <w:spacing w:line="360" w:lineRule="auto"/>
        <w:ind w:firstLineChars="200" w:firstLine="31680"/>
        <w:jc w:val="center"/>
        <w:rPr>
          <w:b/>
          <w:bCs/>
          <w:noProof/>
          <w:sz w:val="24"/>
          <w:szCs w:val="24"/>
        </w:rPr>
      </w:pPr>
      <w:r w:rsidRPr="00E71CC3">
        <w:rPr>
          <w:rFonts w:eastAsia="楷体"/>
          <w:noProof/>
          <w:sz w:val="24"/>
          <w:szCs w:val="24"/>
        </w:rPr>
        <w:pict>
          <v:shape id="图片 62" o:spid="_x0000_i1030" type="#_x0000_t75" alt="QQ图片20170308122027" style="width:189pt;height:153pt;visibility:visible">
            <v:imagedata r:id="rId13" o:title=""/>
          </v:shape>
        </w:pict>
      </w:r>
      <w:r w:rsidRPr="00E71CC3">
        <w:rPr>
          <w:b/>
          <w:bCs/>
          <w:noProof/>
          <w:sz w:val="24"/>
          <w:szCs w:val="24"/>
        </w:rPr>
        <w:pict>
          <v:shape id="图片 3" o:spid="_x0000_i1031" type="#_x0000_t75" style="width:189pt;height:153pt;visibility:visible">
            <v:imagedata r:id="rId14" o:title=""/>
          </v:shape>
        </w:pict>
      </w:r>
    </w:p>
    <w:p w:rsidR="00255B76" w:rsidRPr="00140F7A" w:rsidRDefault="00255B76" w:rsidP="00593D41">
      <w:pPr>
        <w:spacing w:afterLines="100"/>
        <w:jc w:val="center"/>
        <w:rPr>
          <w:rFonts w:eastAsia="楷体"/>
          <w:b/>
          <w:bCs/>
          <w:kern w:val="0"/>
          <w:sz w:val="24"/>
          <w:szCs w:val="24"/>
        </w:rPr>
      </w:pPr>
      <w:r w:rsidRPr="00140F7A">
        <w:rPr>
          <w:rFonts w:eastAsia="楷体" w:cs="楷体" w:hint="eastAsia"/>
          <w:b/>
          <w:bCs/>
          <w:kern w:val="0"/>
          <w:sz w:val="24"/>
          <w:szCs w:val="24"/>
        </w:rPr>
        <w:t>图</w:t>
      </w:r>
      <w:r>
        <w:rPr>
          <w:rFonts w:eastAsia="楷体"/>
          <w:b/>
          <w:bCs/>
          <w:kern w:val="0"/>
          <w:sz w:val="24"/>
          <w:szCs w:val="24"/>
        </w:rPr>
        <w:t>7</w:t>
      </w:r>
      <w:r w:rsidRPr="00140F7A">
        <w:rPr>
          <w:rFonts w:eastAsia="楷体"/>
          <w:b/>
          <w:bCs/>
          <w:kern w:val="0"/>
          <w:sz w:val="24"/>
          <w:szCs w:val="24"/>
        </w:rPr>
        <w:t xml:space="preserve">   </w:t>
      </w:r>
      <w:r w:rsidRPr="00140F7A">
        <w:rPr>
          <w:rStyle w:val="HTMLSample"/>
          <w:rFonts w:ascii="Times New Roman" w:eastAsia="楷体" w:hAnsi="Times New Roman" w:cs="楷体" w:hint="eastAsia"/>
          <w:b/>
          <w:bCs/>
          <w:sz w:val="24"/>
          <w:szCs w:val="24"/>
        </w:rPr>
        <w:t>人体解剖学标本成列馆及形态学标本成列室</w:t>
      </w:r>
    </w:p>
    <w:p w:rsidR="00255B76" w:rsidRPr="00140F7A" w:rsidRDefault="00255B76" w:rsidP="00AA55DF">
      <w:pPr>
        <w:spacing w:line="360" w:lineRule="auto"/>
        <w:ind w:firstLineChars="200" w:firstLine="31680"/>
        <w:rPr>
          <w:rFonts w:eastAsia="楷体_GB2312"/>
          <w:color w:val="333333"/>
          <w:sz w:val="24"/>
          <w:szCs w:val="24"/>
        </w:rPr>
      </w:pPr>
      <w:r w:rsidRPr="00140F7A">
        <w:rPr>
          <w:rFonts w:eastAsia="楷体"/>
          <w:sz w:val="24"/>
          <w:szCs w:val="24"/>
        </w:rPr>
        <w:t>2.</w:t>
      </w:r>
      <w:r w:rsidRPr="00140F7A">
        <w:rPr>
          <w:rFonts w:eastAsia="楷体_GB2312" w:cs="楷体_GB2312" w:hint="eastAsia"/>
          <w:sz w:val="24"/>
          <w:szCs w:val="24"/>
        </w:rPr>
        <w:t>中心老师积极组织并带队参加各项教学竟赛：</w:t>
      </w:r>
      <w:r w:rsidRPr="00140F7A">
        <w:rPr>
          <w:rFonts w:ascii="宋体" w:eastAsia="宋体" w:hAnsi="宋体" w:cs="宋体" w:hint="eastAsia"/>
          <w:sz w:val="24"/>
          <w:szCs w:val="24"/>
        </w:rPr>
        <w:t>①</w:t>
      </w:r>
      <w:r w:rsidRPr="00140F7A">
        <w:rPr>
          <w:rFonts w:eastAsia="楷体_GB2312"/>
          <w:sz w:val="24"/>
          <w:szCs w:val="24"/>
        </w:rPr>
        <w:t xml:space="preserve"> </w:t>
      </w:r>
      <w:r w:rsidRPr="00140F7A">
        <w:rPr>
          <w:rFonts w:eastAsia="楷体_GB2312" w:cs="楷体_GB2312" w:hint="eastAsia"/>
          <w:sz w:val="24"/>
          <w:szCs w:val="24"/>
        </w:rPr>
        <w:t>主办</w:t>
      </w:r>
      <w:r w:rsidRPr="00140F7A">
        <w:rPr>
          <w:rFonts w:eastAsia="楷体_GB2312"/>
          <w:sz w:val="24"/>
          <w:szCs w:val="24"/>
        </w:rPr>
        <w:t>“</w:t>
      </w:r>
      <w:r w:rsidRPr="00140F7A">
        <w:rPr>
          <w:rFonts w:eastAsia="楷体_GB2312" w:cs="楷体_GB2312" w:hint="eastAsia"/>
          <w:sz w:val="24"/>
          <w:szCs w:val="24"/>
        </w:rPr>
        <w:t>四川大学生理学知识竞赛暨国际医学生理学知识竞赛选拔赛</w:t>
      </w:r>
      <w:r w:rsidRPr="00140F7A">
        <w:rPr>
          <w:rFonts w:eastAsia="楷体_GB2312"/>
          <w:sz w:val="24"/>
          <w:szCs w:val="24"/>
        </w:rPr>
        <w:t>”</w:t>
      </w:r>
      <w:r w:rsidRPr="00140F7A">
        <w:rPr>
          <w:rFonts w:eastAsia="楷体_GB2312" w:cs="楷体_GB2312" w:hint="eastAsia"/>
          <w:sz w:val="24"/>
          <w:szCs w:val="24"/>
        </w:rPr>
        <w:t>；</w:t>
      </w:r>
      <w:r w:rsidRPr="00140F7A">
        <w:rPr>
          <w:rFonts w:ascii="宋体" w:eastAsia="宋体" w:hAnsi="宋体" w:cs="宋体" w:hint="eastAsia"/>
          <w:sz w:val="24"/>
          <w:szCs w:val="24"/>
        </w:rPr>
        <w:t>②</w:t>
      </w:r>
      <w:r w:rsidRPr="00140F7A">
        <w:rPr>
          <w:rFonts w:eastAsia="楷体_GB2312" w:cs="楷体_GB2312" w:hint="eastAsia"/>
          <w:sz w:val="24"/>
          <w:szCs w:val="24"/>
        </w:rPr>
        <w:t>带队参加</w:t>
      </w:r>
      <w:r w:rsidRPr="00140F7A">
        <w:rPr>
          <w:rFonts w:eastAsia="楷体_GB2312"/>
          <w:sz w:val="24"/>
          <w:szCs w:val="24"/>
        </w:rPr>
        <w:t>“</w:t>
      </w:r>
      <w:r w:rsidRPr="00140F7A">
        <w:rPr>
          <w:rFonts w:eastAsia="楷体_GB2312" w:cs="楷体_GB2312" w:hint="eastAsia"/>
          <w:sz w:val="24"/>
          <w:szCs w:val="24"/>
        </w:rPr>
        <w:t>国际生理学知识竞赛第二届中国大陆地区热身赛</w:t>
      </w:r>
      <w:r w:rsidRPr="00140F7A">
        <w:rPr>
          <w:rFonts w:eastAsia="楷体_GB2312"/>
          <w:sz w:val="24"/>
          <w:szCs w:val="24"/>
        </w:rPr>
        <w:t>”</w:t>
      </w:r>
      <w:r w:rsidRPr="00140F7A">
        <w:rPr>
          <w:rFonts w:eastAsia="楷体_GB2312" w:cs="楷体_GB2312" w:hint="eastAsia"/>
          <w:sz w:val="24"/>
          <w:szCs w:val="24"/>
        </w:rPr>
        <w:t>，并获团体第二名；</w:t>
      </w:r>
      <w:r w:rsidRPr="00140F7A">
        <w:rPr>
          <w:rFonts w:ascii="宋体" w:eastAsia="宋体" w:hAnsi="宋体" w:cs="宋体" w:hint="eastAsia"/>
          <w:sz w:val="24"/>
          <w:szCs w:val="24"/>
        </w:rPr>
        <w:t>③</w:t>
      </w:r>
      <w:r w:rsidRPr="00140F7A">
        <w:rPr>
          <w:rFonts w:eastAsia="楷体_GB2312" w:cs="楷体_GB2312" w:hint="eastAsia"/>
          <w:sz w:val="24"/>
          <w:szCs w:val="24"/>
        </w:rPr>
        <w:t>带队参加</w:t>
      </w:r>
      <w:r w:rsidRPr="00140F7A">
        <w:rPr>
          <w:rFonts w:eastAsia="楷体_GB2312"/>
          <w:sz w:val="24"/>
          <w:szCs w:val="24"/>
        </w:rPr>
        <w:t>“</w:t>
      </w:r>
      <w:r w:rsidRPr="00140F7A">
        <w:rPr>
          <w:rFonts w:eastAsia="楷体_GB2312" w:cs="楷体_GB2312" w:hint="eastAsia"/>
          <w:sz w:val="24"/>
          <w:szCs w:val="24"/>
        </w:rPr>
        <w:t>第十四届国际医学院校生理学知识竞赛</w:t>
      </w:r>
      <w:r w:rsidRPr="00140F7A">
        <w:rPr>
          <w:rFonts w:eastAsia="楷体_GB2312"/>
          <w:sz w:val="24"/>
          <w:szCs w:val="24"/>
        </w:rPr>
        <w:t>(14th Inter-Medical School Physiology Quiz, 14th IMSPQ)”</w:t>
      </w:r>
      <w:r w:rsidRPr="00140F7A">
        <w:rPr>
          <w:rFonts w:eastAsia="楷体_GB2312" w:cs="楷体_GB2312" w:hint="eastAsia"/>
          <w:sz w:val="24"/>
          <w:szCs w:val="24"/>
        </w:rPr>
        <w:t>，四川大学代表队获得初赛团队总分第二名，</w:t>
      </w:r>
      <w:r w:rsidRPr="00140F7A">
        <w:rPr>
          <w:rFonts w:eastAsia="楷体_GB2312"/>
          <w:sz w:val="24"/>
          <w:szCs w:val="24"/>
        </w:rPr>
        <w:t>2012</w:t>
      </w:r>
      <w:r w:rsidRPr="00140F7A">
        <w:rPr>
          <w:rFonts w:eastAsia="楷体_GB2312" w:cs="楷体_GB2312" w:hint="eastAsia"/>
          <w:sz w:val="24"/>
          <w:szCs w:val="24"/>
        </w:rPr>
        <w:t>级基础医学专业文继锐同学获个人第三名，</w:t>
      </w:r>
      <w:r w:rsidRPr="00140F7A">
        <w:rPr>
          <w:rFonts w:eastAsia="楷体_GB2312"/>
          <w:sz w:val="24"/>
          <w:szCs w:val="24"/>
        </w:rPr>
        <w:t>2012</w:t>
      </w:r>
      <w:r w:rsidRPr="00140F7A">
        <w:rPr>
          <w:rFonts w:eastAsia="楷体_GB2312" w:cs="楷体_GB2312" w:hint="eastAsia"/>
          <w:sz w:val="24"/>
          <w:szCs w:val="24"/>
        </w:rPr>
        <w:t>级临床五年制苏展豪同学获个人第七名</w:t>
      </w:r>
      <w:r w:rsidRPr="00140F7A">
        <w:rPr>
          <w:rFonts w:eastAsia="楷体_GB2312" w:cs="楷体_GB2312" w:hint="eastAsia"/>
          <w:color w:val="333333"/>
          <w:sz w:val="24"/>
          <w:szCs w:val="24"/>
        </w:rPr>
        <w:t>；</w:t>
      </w:r>
      <w:r w:rsidRPr="00140F7A">
        <w:rPr>
          <w:rFonts w:ascii="宋体" w:eastAsia="宋体" w:hAnsi="宋体" w:cs="宋体" w:hint="eastAsia"/>
          <w:color w:val="333333"/>
          <w:sz w:val="24"/>
          <w:szCs w:val="24"/>
        </w:rPr>
        <w:t>④</w:t>
      </w:r>
      <w:r w:rsidRPr="00140F7A">
        <w:rPr>
          <w:rFonts w:eastAsia="楷体_GB2312" w:cs="楷体_GB2312" w:hint="eastAsia"/>
          <w:color w:val="333333"/>
          <w:sz w:val="24"/>
          <w:szCs w:val="24"/>
        </w:rPr>
        <w:t>带队参加</w:t>
      </w:r>
      <w:r w:rsidRPr="00140F7A">
        <w:rPr>
          <w:rFonts w:eastAsia="楷体_GB2312" w:cs="楷体_GB2312" w:hint="eastAsia"/>
          <w:sz w:val="24"/>
          <w:szCs w:val="24"/>
        </w:rPr>
        <w:t>由国家级实验教学示范中心联席会、中国高等医学教育学会基础医学教育分会、教育部高等学校医药学科基础医学专业与课程教学指导委员会主办，哈尔滨医科大学承办</w:t>
      </w:r>
      <w:r w:rsidRPr="00140F7A">
        <w:rPr>
          <w:rFonts w:eastAsia="楷体_GB2312" w:cs="楷体_GB2312" w:hint="eastAsia"/>
          <w:color w:val="333333"/>
          <w:sz w:val="24"/>
          <w:szCs w:val="24"/>
        </w:rPr>
        <w:t>。</w:t>
      </w:r>
      <w:r w:rsidRPr="00140F7A">
        <w:rPr>
          <w:rFonts w:eastAsia="楷体_GB2312" w:cs="楷体_GB2312" w:hint="eastAsia"/>
          <w:sz w:val="24"/>
          <w:szCs w:val="24"/>
        </w:rPr>
        <w:t>第四届全国大学生基础医学创新论坛暨实验设计大赛，获得了多项奖励</w:t>
      </w:r>
      <w:r w:rsidRPr="00140F7A">
        <w:rPr>
          <w:rFonts w:eastAsia="楷体_GB2312" w:cs="楷体_GB2312" w:hint="eastAsia"/>
          <w:color w:val="333333"/>
          <w:sz w:val="24"/>
          <w:szCs w:val="24"/>
        </w:rPr>
        <w:t>详</w:t>
      </w:r>
      <w:r>
        <w:rPr>
          <w:rFonts w:eastAsia="楷体_GB2312" w:cs="楷体_GB2312" w:hint="eastAsia"/>
          <w:color w:val="333333"/>
          <w:sz w:val="24"/>
          <w:szCs w:val="24"/>
        </w:rPr>
        <w:t>（</w:t>
      </w:r>
      <w:r w:rsidRPr="00140F7A">
        <w:rPr>
          <w:rFonts w:eastAsia="楷体_GB2312" w:cs="楷体_GB2312" w:hint="eastAsia"/>
          <w:color w:val="333333"/>
          <w:sz w:val="24"/>
          <w:szCs w:val="24"/>
        </w:rPr>
        <w:t>图</w:t>
      </w:r>
      <w:r>
        <w:rPr>
          <w:rFonts w:eastAsia="楷体_GB2312"/>
          <w:color w:val="333333"/>
          <w:sz w:val="24"/>
          <w:szCs w:val="24"/>
        </w:rPr>
        <w:t>8</w:t>
      </w:r>
      <w:r>
        <w:rPr>
          <w:rFonts w:eastAsia="楷体_GB2312" w:cs="楷体_GB2312" w:hint="eastAsia"/>
          <w:color w:val="333333"/>
          <w:sz w:val="24"/>
          <w:szCs w:val="24"/>
        </w:rPr>
        <w:t>）</w:t>
      </w:r>
      <w:r w:rsidRPr="00140F7A">
        <w:rPr>
          <w:rFonts w:eastAsia="楷体_GB2312" w:cs="楷体_GB2312" w:hint="eastAsia"/>
          <w:color w:val="333333"/>
          <w:sz w:val="24"/>
          <w:szCs w:val="24"/>
        </w:rPr>
        <w:t>。</w:t>
      </w:r>
    </w:p>
    <w:p w:rsidR="00255B76" w:rsidRPr="00140F7A" w:rsidRDefault="00255B76" w:rsidP="00AA55DF">
      <w:pPr>
        <w:ind w:firstLineChars="200" w:firstLine="31680"/>
        <w:rPr>
          <w:color w:val="333333"/>
          <w:sz w:val="29"/>
          <w:szCs w:val="29"/>
        </w:rPr>
      </w:pPr>
      <w:r w:rsidRPr="00E71CC3">
        <w:rPr>
          <w:noProof/>
          <w:color w:val="333333"/>
          <w:sz w:val="29"/>
          <w:szCs w:val="29"/>
        </w:rPr>
        <w:pict>
          <v:shape id="图片 64" o:spid="_x0000_i1032" type="#_x0000_t75" alt="生理知识竞赛2" style="width:183.75pt;height:159.75pt;visibility:visible">
            <v:imagedata r:id="rId15" o:title=""/>
          </v:shape>
        </w:pict>
      </w:r>
      <w:r w:rsidRPr="00E71CC3">
        <w:rPr>
          <w:noProof/>
          <w:color w:val="333333"/>
          <w:sz w:val="29"/>
          <w:szCs w:val="29"/>
        </w:rPr>
        <w:pict>
          <v:shape id="图片 65" o:spid="_x0000_i1033" type="#_x0000_t75" alt="创新大赛2" style="width:179.25pt;height:165pt;visibility:visible">
            <v:imagedata r:id="rId16" o:title=""/>
          </v:shape>
        </w:pict>
      </w:r>
    </w:p>
    <w:p w:rsidR="00255B76" w:rsidRPr="00140F7A" w:rsidRDefault="00255B76" w:rsidP="00593D41">
      <w:pPr>
        <w:spacing w:afterLines="100"/>
        <w:jc w:val="center"/>
        <w:rPr>
          <w:rFonts w:eastAsia="楷体_GB2312"/>
          <w:b/>
          <w:bCs/>
          <w:sz w:val="24"/>
          <w:szCs w:val="24"/>
        </w:rPr>
      </w:pPr>
      <w:r w:rsidRPr="00140F7A">
        <w:rPr>
          <w:rFonts w:eastAsia="楷体_GB2312" w:cs="楷体_GB2312" w:hint="eastAsia"/>
          <w:b/>
          <w:bCs/>
          <w:kern w:val="0"/>
          <w:sz w:val="24"/>
          <w:szCs w:val="24"/>
        </w:rPr>
        <w:t>图</w:t>
      </w:r>
      <w:r>
        <w:rPr>
          <w:rFonts w:eastAsia="楷体_GB2312"/>
          <w:b/>
          <w:bCs/>
          <w:kern w:val="0"/>
          <w:sz w:val="24"/>
          <w:szCs w:val="24"/>
        </w:rPr>
        <w:t>8</w:t>
      </w:r>
      <w:r w:rsidRPr="00140F7A">
        <w:rPr>
          <w:rFonts w:eastAsia="楷体_GB2312"/>
          <w:b/>
          <w:bCs/>
          <w:kern w:val="0"/>
          <w:sz w:val="24"/>
          <w:szCs w:val="24"/>
        </w:rPr>
        <w:t xml:space="preserve"> </w:t>
      </w:r>
      <w:r>
        <w:rPr>
          <w:rFonts w:eastAsia="楷体_GB2312"/>
          <w:b/>
          <w:bCs/>
          <w:kern w:val="0"/>
          <w:sz w:val="24"/>
          <w:szCs w:val="24"/>
        </w:rPr>
        <w:t xml:space="preserve"> </w:t>
      </w:r>
      <w:r w:rsidRPr="00140F7A">
        <w:rPr>
          <w:rFonts w:eastAsia="楷体_GB2312" w:cs="楷体_GB2312" w:hint="eastAsia"/>
          <w:b/>
          <w:bCs/>
          <w:kern w:val="0"/>
          <w:sz w:val="24"/>
          <w:szCs w:val="24"/>
        </w:rPr>
        <w:t>参加各种</w:t>
      </w:r>
      <w:r w:rsidRPr="00140F7A">
        <w:rPr>
          <w:rStyle w:val="HTMLAcronym"/>
          <w:rFonts w:eastAsia="楷体_GB2312" w:cs="楷体_GB2312" w:hint="eastAsia"/>
          <w:b/>
          <w:bCs/>
          <w:sz w:val="24"/>
          <w:szCs w:val="24"/>
        </w:rPr>
        <w:t>教学竞赛</w:t>
      </w:r>
    </w:p>
    <w:p w:rsidR="00255B76" w:rsidRPr="00140F7A" w:rsidRDefault="00255B76" w:rsidP="00AA55DF">
      <w:pPr>
        <w:spacing w:afterLines="100" w:line="360" w:lineRule="auto"/>
        <w:ind w:firstLineChars="200" w:firstLine="31680"/>
        <w:rPr>
          <w:rFonts w:eastAsia="楷体_GB2312"/>
          <w:sz w:val="24"/>
          <w:szCs w:val="24"/>
        </w:rPr>
      </w:pPr>
      <w:r w:rsidRPr="00140F7A">
        <w:rPr>
          <w:rFonts w:eastAsia="楷体_GB2312"/>
          <w:sz w:val="24"/>
          <w:szCs w:val="24"/>
        </w:rPr>
        <w:t>3.</w:t>
      </w:r>
      <w:r w:rsidRPr="00140F7A">
        <w:rPr>
          <w:rFonts w:eastAsia="楷体_GB2312" w:cs="楷体_GB2312" w:hint="eastAsia"/>
          <w:sz w:val="24"/>
          <w:szCs w:val="24"/>
        </w:rPr>
        <w:t>中心机能实验室举办</w:t>
      </w:r>
      <w:r w:rsidRPr="00140F7A">
        <w:rPr>
          <w:rFonts w:eastAsia="楷体_GB2312"/>
          <w:sz w:val="24"/>
          <w:szCs w:val="24"/>
        </w:rPr>
        <w:t>2016</w:t>
      </w:r>
      <w:r w:rsidRPr="00140F7A">
        <w:rPr>
          <w:rFonts w:eastAsia="楷体_GB2312" w:cs="楷体_GB2312" w:hint="eastAsia"/>
          <w:sz w:val="24"/>
          <w:szCs w:val="24"/>
        </w:rPr>
        <w:t>年四川大学国家继续医学教育项目</w:t>
      </w:r>
      <w:r w:rsidRPr="00140F7A">
        <w:rPr>
          <w:rFonts w:eastAsia="楷体_GB2312"/>
          <w:sz w:val="24"/>
          <w:szCs w:val="24"/>
        </w:rPr>
        <w:t>-</w:t>
      </w:r>
      <w:r w:rsidRPr="00140F7A">
        <w:rPr>
          <w:rFonts w:eastAsia="楷体_GB2312" w:cs="楷体_GB2312" w:hint="eastAsia"/>
          <w:sz w:val="24"/>
          <w:szCs w:val="24"/>
        </w:rPr>
        <w:t>机能实验教学骨干教师培训班，全国高校的教师</w:t>
      </w:r>
      <w:r>
        <w:rPr>
          <w:rFonts w:eastAsia="楷体_GB2312"/>
          <w:sz w:val="24"/>
          <w:szCs w:val="24"/>
        </w:rPr>
        <w:t>100</w:t>
      </w:r>
      <w:r w:rsidRPr="00140F7A">
        <w:rPr>
          <w:rFonts w:eastAsia="楷体_GB2312" w:cs="楷体_GB2312" w:hint="eastAsia"/>
          <w:sz w:val="24"/>
          <w:szCs w:val="24"/>
        </w:rPr>
        <w:t>余人参加</w:t>
      </w:r>
      <w:r>
        <w:rPr>
          <w:rFonts w:eastAsia="楷体_GB2312" w:cs="楷体_GB2312" w:hint="eastAsia"/>
          <w:sz w:val="24"/>
          <w:szCs w:val="24"/>
        </w:rPr>
        <w:t>（</w:t>
      </w:r>
      <w:r w:rsidRPr="00140F7A">
        <w:rPr>
          <w:rFonts w:eastAsia="楷体_GB2312" w:cs="楷体_GB2312" w:hint="eastAsia"/>
          <w:sz w:val="24"/>
          <w:szCs w:val="24"/>
        </w:rPr>
        <w:t>图</w:t>
      </w:r>
      <w:r>
        <w:rPr>
          <w:rFonts w:eastAsia="楷体_GB2312"/>
          <w:sz w:val="24"/>
          <w:szCs w:val="24"/>
        </w:rPr>
        <w:t>9</w:t>
      </w:r>
      <w:r>
        <w:rPr>
          <w:rFonts w:eastAsia="楷体_GB2312" w:cs="楷体_GB2312" w:hint="eastAsia"/>
          <w:sz w:val="24"/>
          <w:szCs w:val="24"/>
        </w:rPr>
        <w:t>）</w:t>
      </w:r>
      <w:r w:rsidRPr="00140F7A">
        <w:rPr>
          <w:rFonts w:eastAsia="楷体_GB2312" w:cs="楷体_GB2312" w:hint="eastAsia"/>
          <w:sz w:val="24"/>
          <w:szCs w:val="24"/>
        </w:rPr>
        <w:t>。</w:t>
      </w:r>
    </w:p>
    <w:p w:rsidR="00255B76" w:rsidRPr="00140F7A" w:rsidRDefault="00255B76" w:rsidP="00A025D0">
      <w:pPr>
        <w:jc w:val="center"/>
        <w:rPr>
          <w:color w:val="555555"/>
          <w:sz w:val="18"/>
          <w:szCs w:val="18"/>
        </w:rPr>
      </w:pPr>
      <w:r w:rsidRPr="00E71CC3">
        <w:rPr>
          <w:noProof/>
          <w:color w:val="555555"/>
          <w:sz w:val="18"/>
          <w:szCs w:val="18"/>
        </w:rPr>
        <w:pict>
          <v:shape id="图片 66" o:spid="_x0000_i1034" type="#_x0000_t75" alt="001" style="width:261.75pt;height:176.25pt;visibility:visible">
            <v:imagedata r:id="rId17" o:title=""/>
          </v:shape>
        </w:pict>
      </w:r>
    </w:p>
    <w:p w:rsidR="00255B76" w:rsidRPr="00A025D0" w:rsidRDefault="00255B76" w:rsidP="00593D41">
      <w:pPr>
        <w:spacing w:afterLines="100"/>
        <w:jc w:val="center"/>
        <w:rPr>
          <w:rFonts w:eastAsia="楷体"/>
          <w:b/>
          <w:bCs/>
          <w:sz w:val="24"/>
          <w:szCs w:val="24"/>
        </w:rPr>
      </w:pPr>
      <w:r w:rsidRPr="00A025D0">
        <w:rPr>
          <w:rFonts w:eastAsia="楷体" w:cs="楷体" w:hint="eastAsia"/>
          <w:b/>
          <w:bCs/>
          <w:sz w:val="24"/>
          <w:szCs w:val="24"/>
        </w:rPr>
        <w:t>图</w:t>
      </w:r>
      <w:r w:rsidRPr="00A025D0">
        <w:rPr>
          <w:rFonts w:eastAsia="楷体"/>
          <w:b/>
          <w:bCs/>
          <w:sz w:val="24"/>
          <w:szCs w:val="24"/>
        </w:rPr>
        <w:t xml:space="preserve">9  </w:t>
      </w:r>
      <w:r w:rsidRPr="00A025D0">
        <w:rPr>
          <w:rFonts w:eastAsia="楷体" w:cs="楷体" w:hint="eastAsia"/>
          <w:b/>
          <w:bCs/>
          <w:sz w:val="24"/>
          <w:szCs w:val="24"/>
        </w:rPr>
        <w:t>技术人员演示实验</w:t>
      </w:r>
    </w:p>
    <w:p w:rsidR="00255B76" w:rsidRPr="00140F7A" w:rsidRDefault="00255B76" w:rsidP="00AA55DF">
      <w:pPr>
        <w:spacing w:afterLines="100" w:line="360" w:lineRule="auto"/>
        <w:ind w:firstLineChars="200" w:firstLine="31680"/>
        <w:rPr>
          <w:rFonts w:eastAsia="楷体_GB2312"/>
          <w:sz w:val="24"/>
          <w:szCs w:val="24"/>
        </w:rPr>
      </w:pPr>
      <w:r w:rsidRPr="00140F7A">
        <w:rPr>
          <w:rFonts w:eastAsia="楷体_GB2312"/>
          <w:sz w:val="24"/>
          <w:szCs w:val="24"/>
        </w:rPr>
        <w:t>5.  2016</w:t>
      </w:r>
      <w:r w:rsidRPr="00140F7A">
        <w:rPr>
          <w:rFonts w:eastAsia="楷体_GB2312" w:cs="楷体_GB2312" w:hint="eastAsia"/>
          <w:sz w:val="24"/>
          <w:szCs w:val="24"/>
        </w:rPr>
        <w:t>年</w:t>
      </w:r>
      <w:r w:rsidRPr="00140F7A">
        <w:rPr>
          <w:rFonts w:eastAsia="楷体_GB2312"/>
          <w:sz w:val="24"/>
          <w:szCs w:val="24"/>
        </w:rPr>
        <w:t>9</w:t>
      </w:r>
      <w:r w:rsidRPr="00140F7A">
        <w:rPr>
          <w:rFonts w:eastAsia="楷体_GB2312" w:cs="楷体_GB2312" w:hint="eastAsia"/>
          <w:sz w:val="24"/>
          <w:szCs w:val="24"/>
        </w:rPr>
        <w:t>月</w:t>
      </w:r>
      <w:r w:rsidRPr="00140F7A">
        <w:rPr>
          <w:rFonts w:eastAsia="楷体_GB2312"/>
          <w:sz w:val="24"/>
          <w:szCs w:val="24"/>
        </w:rPr>
        <w:t>18</w:t>
      </w:r>
      <w:r w:rsidRPr="00140F7A">
        <w:rPr>
          <w:rFonts w:eastAsia="楷体_GB2312" w:cs="楷体_GB2312" w:hint="eastAsia"/>
          <w:sz w:val="24"/>
          <w:szCs w:val="24"/>
        </w:rPr>
        <w:t>日，中心主任侯一平教授及法医学专业实验室多名教师，参加四川大学</w:t>
      </w:r>
      <w:r w:rsidRPr="00140F7A">
        <w:rPr>
          <w:rFonts w:eastAsia="楷体_GB2312"/>
          <w:sz w:val="24"/>
          <w:szCs w:val="24"/>
        </w:rPr>
        <w:t>120</w:t>
      </w:r>
      <w:r w:rsidRPr="00140F7A">
        <w:rPr>
          <w:rFonts w:eastAsia="楷体_GB2312" w:cs="楷体_GB2312" w:hint="eastAsia"/>
          <w:sz w:val="24"/>
          <w:szCs w:val="24"/>
        </w:rPr>
        <w:t>周年校庆</w:t>
      </w:r>
      <w:r w:rsidRPr="00140F7A">
        <w:rPr>
          <w:rFonts w:eastAsia="楷体_GB2312"/>
          <w:sz w:val="24"/>
          <w:szCs w:val="24"/>
        </w:rPr>
        <w:t>“</w:t>
      </w:r>
      <w:r w:rsidRPr="00140F7A">
        <w:rPr>
          <w:rFonts w:eastAsia="楷体_GB2312" w:cs="楷体_GB2312" w:hint="eastAsia"/>
          <w:sz w:val="24"/>
          <w:szCs w:val="24"/>
        </w:rPr>
        <w:t>千人华西医生在身边</w:t>
      </w:r>
      <w:r w:rsidRPr="00140F7A">
        <w:rPr>
          <w:rFonts w:eastAsia="楷体_GB2312"/>
          <w:sz w:val="24"/>
          <w:szCs w:val="24"/>
        </w:rPr>
        <w:t>”</w:t>
      </w:r>
      <w:r w:rsidRPr="00140F7A">
        <w:rPr>
          <w:rFonts w:eastAsia="楷体_GB2312" w:cs="楷体_GB2312" w:hint="eastAsia"/>
          <w:sz w:val="24"/>
          <w:szCs w:val="24"/>
        </w:rPr>
        <w:t>大型义诊活动，华西都市网、成都全接触等多家媒体对此进行了报道</w:t>
      </w:r>
      <w:r>
        <w:rPr>
          <w:rFonts w:eastAsia="楷体_GB2312" w:cs="楷体_GB2312" w:hint="eastAsia"/>
          <w:sz w:val="24"/>
          <w:szCs w:val="24"/>
        </w:rPr>
        <w:t>（</w:t>
      </w:r>
      <w:r w:rsidRPr="00140F7A">
        <w:rPr>
          <w:rFonts w:eastAsia="楷体_GB2312" w:cs="楷体_GB2312" w:hint="eastAsia"/>
          <w:sz w:val="24"/>
          <w:szCs w:val="24"/>
        </w:rPr>
        <w:t>图</w:t>
      </w:r>
      <w:r>
        <w:rPr>
          <w:rFonts w:eastAsia="楷体_GB2312"/>
          <w:sz w:val="24"/>
          <w:szCs w:val="24"/>
        </w:rPr>
        <w:t>10</w:t>
      </w:r>
      <w:r>
        <w:rPr>
          <w:rFonts w:eastAsia="楷体_GB2312" w:cs="楷体_GB2312" w:hint="eastAsia"/>
          <w:sz w:val="24"/>
          <w:szCs w:val="24"/>
        </w:rPr>
        <w:t>）</w:t>
      </w:r>
      <w:r w:rsidRPr="00140F7A">
        <w:rPr>
          <w:rFonts w:eastAsia="楷体_GB2312" w:cs="楷体_GB2312" w:hint="eastAsia"/>
          <w:sz w:val="24"/>
          <w:szCs w:val="24"/>
        </w:rPr>
        <w:t>。</w:t>
      </w:r>
    </w:p>
    <w:p w:rsidR="00255B76" w:rsidRPr="00140F7A" w:rsidRDefault="00255B76" w:rsidP="00A025D0">
      <w:pPr>
        <w:spacing w:line="360" w:lineRule="auto"/>
        <w:jc w:val="center"/>
        <w:rPr>
          <w:rFonts w:eastAsia="楷体"/>
          <w:sz w:val="24"/>
          <w:szCs w:val="24"/>
        </w:rPr>
      </w:pPr>
      <w:r w:rsidRPr="00E71CC3">
        <w:rPr>
          <w:rFonts w:eastAsia="楷体"/>
          <w:noProof/>
          <w:sz w:val="24"/>
          <w:szCs w:val="24"/>
        </w:rPr>
        <w:pict>
          <v:shape id="图片 67" o:spid="_x0000_i1035" type="#_x0000_t75" alt="千人义诊5" style="width:389.25pt;height:177pt;visibility:visible">
            <v:imagedata r:id="rId18" o:title=""/>
          </v:shape>
        </w:pict>
      </w:r>
    </w:p>
    <w:p w:rsidR="00255B76" w:rsidRPr="00140F7A" w:rsidRDefault="00255B76" w:rsidP="00A025D0">
      <w:pPr>
        <w:jc w:val="center"/>
        <w:rPr>
          <w:rFonts w:eastAsia="楷体"/>
          <w:b/>
          <w:bCs/>
          <w:sz w:val="24"/>
          <w:szCs w:val="24"/>
        </w:rPr>
      </w:pPr>
      <w:r w:rsidRPr="00140F7A">
        <w:rPr>
          <w:rFonts w:eastAsia="楷体" w:cs="楷体" w:hint="eastAsia"/>
          <w:b/>
          <w:bCs/>
          <w:sz w:val="24"/>
          <w:szCs w:val="24"/>
        </w:rPr>
        <w:t>图</w:t>
      </w:r>
      <w:r>
        <w:rPr>
          <w:rFonts w:eastAsia="楷体"/>
          <w:b/>
          <w:bCs/>
          <w:sz w:val="24"/>
          <w:szCs w:val="24"/>
        </w:rPr>
        <w:t>10</w:t>
      </w:r>
      <w:r w:rsidRPr="00140F7A">
        <w:rPr>
          <w:rFonts w:eastAsia="楷体"/>
          <w:b/>
          <w:bCs/>
          <w:sz w:val="24"/>
          <w:szCs w:val="24"/>
        </w:rPr>
        <w:t xml:space="preserve">  “</w:t>
      </w:r>
      <w:r w:rsidRPr="00140F7A">
        <w:rPr>
          <w:rFonts w:eastAsia="楷体" w:cs="楷体" w:hint="eastAsia"/>
          <w:b/>
          <w:bCs/>
          <w:sz w:val="24"/>
          <w:szCs w:val="24"/>
        </w:rPr>
        <w:t>千人华西医生在身边</w:t>
      </w:r>
      <w:r w:rsidRPr="00140F7A">
        <w:rPr>
          <w:rFonts w:eastAsia="楷体"/>
          <w:b/>
          <w:bCs/>
          <w:sz w:val="24"/>
          <w:szCs w:val="24"/>
        </w:rPr>
        <w:t>”</w:t>
      </w:r>
      <w:r w:rsidRPr="00140F7A">
        <w:rPr>
          <w:rFonts w:eastAsia="楷体" w:cs="楷体" w:hint="eastAsia"/>
          <w:b/>
          <w:bCs/>
          <w:sz w:val="24"/>
          <w:szCs w:val="24"/>
        </w:rPr>
        <w:t>大型义诊活动</w:t>
      </w:r>
    </w:p>
    <w:p w:rsidR="00255B76" w:rsidRPr="00140F7A" w:rsidRDefault="00255B76" w:rsidP="00AA55DF">
      <w:pPr>
        <w:ind w:firstLineChars="200" w:firstLine="31680"/>
        <w:rPr>
          <w:rFonts w:eastAsia="黑体"/>
          <w:sz w:val="28"/>
          <w:szCs w:val="28"/>
        </w:rPr>
      </w:pPr>
    </w:p>
    <w:p w:rsidR="00255B76" w:rsidRPr="00140F7A" w:rsidRDefault="00255B76" w:rsidP="00AA55DF">
      <w:pPr>
        <w:ind w:firstLineChars="200" w:firstLine="31680"/>
        <w:rPr>
          <w:rFonts w:eastAsia="黑体"/>
          <w:sz w:val="28"/>
          <w:szCs w:val="28"/>
        </w:rPr>
      </w:pPr>
      <w:r w:rsidRPr="00140F7A">
        <w:rPr>
          <w:rFonts w:eastAsia="黑体" w:cs="黑体" w:hint="eastAsia"/>
          <w:sz w:val="28"/>
          <w:szCs w:val="28"/>
        </w:rPr>
        <w:t>六、示范中心存在的主要问题</w:t>
      </w:r>
    </w:p>
    <w:p w:rsidR="00255B76" w:rsidRPr="00140F7A" w:rsidRDefault="00255B76" w:rsidP="00C1449D">
      <w:pPr>
        <w:spacing w:line="360" w:lineRule="auto"/>
        <w:ind w:firstLine="480"/>
        <w:rPr>
          <w:rFonts w:eastAsia="楷体_GB2312"/>
          <w:sz w:val="24"/>
          <w:szCs w:val="24"/>
        </w:rPr>
      </w:pPr>
      <w:r>
        <w:rPr>
          <w:rFonts w:eastAsia="楷体_GB2312"/>
          <w:sz w:val="24"/>
          <w:szCs w:val="24"/>
        </w:rPr>
        <w:t>1</w:t>
      </w:r>
      <w:r w:rsidRPr="00140F7A">
        <w:rPr>
          <w:rFonts w:eastAsia="楷体_GB2312"/>
          <w:sz w:val="24"/>
          <w:szCs w:val="24"/>
        </w:rPr>
        <w:t xml:space="preserve">. </w:t>
      </w:r>
      <w:r w:rsidRPr="00140F7A">
        <w:rPr>
          <w:rFonts w:eastAsia="楷体_GB2312" w:cs="楷体_GB2312" w:hint="eastAsia"/>
          <w:sz w:val="24"/>
          <w:szCs w:val="24"/>
        </w:rPr>
        <w:t>中心实验室缺乏全面信息化、智能化管理系统，目前尚不能实现实验室的全天候开放。</w:t>
      </w:r>
    </w:p>
    <w:p w:rsidR="00255B76" w:rsidRPr="00140F7A" w:rsidRDefault="00255B76" w:rsidP="00C1449D">
      <w:pPr>
        <w:spacing w:line="360" w:lineRule="auto"/>
        <w:ind w:firstLine="480"/>
        <w:rPr>
          <w:rFonts w:eastAsia="楷体_GB2312"/>
          <w:sz w:val="24"/>
          <w:szCs w:val="24"/>
        </w:rPr>
      </w:pPr>
      <w:r>
        <w:rPr>
          <w:rFonts w:eastAsia="楷体_GB2312"/>
          <w:sz w:val="24"/>
          <w:szCs w:val="24"/>
        </w:rPr>
        <w:t>2</w:t>
      </w:r>
      <w:r w:rsidRPr="00140F7A">
        <w:rPr>
          <w:rFonts w:eastAsia="楷体_GB2312"/>
          <w:sz w:val="24"/>
          <w:szCs w:val="24"/>
        </w:rPr>
        <w:t>.</w:t>
      </w:r>
      <w:r w:rsidRPr="00140F7A">
        <w:rPr>
          <w:rFonts w:eastAsia="楷体_GB2312" w:cs="楷体_GB2312" w:hint="eastAsia"/>
          <w:sz w:val="24"/>
          <w:szCs w:val="24"/>
        </w:rPr>
        <w:t>目前，中心专职实验技术人员在学历层次、年龄结构尚欠合理，需进一步完善实验教学队伍建设。</w:t>
      </w:r>
    </w:p>
    <w:p w:rsidR="00255B76" w:rsidRPr="00140F7A" w:rsidRDefault="00255B76" w:rsidP="00736A2D">
      <w:pPr>
        <w:spacing w:line="360" w:lineRule="auto"/>
        <w:ind w:firstLine="480"/>
        <w:rPr>
          <w:rFonts w:eastAsia="楷体_GB2312"/>
          <w:sz w:val="24"/>
          <w:szCs w:val="24"/>
        </w:rPr>
      </w:pPr>
      <w:r>
        <w:rPr>
          <w:rFonts w:eastAsia="楷体_GB2312"/>
          <w:sz w:val="24"/>
          <w:szCs w:val="24"/>
        </w:rPr>
        <w:t>3</w:t>
      </w:r>
      <w:r w:rsidRPr="00140F7A">
        <w:rPr>
          <w:rFonts w:eastAsia="楷体_GB2312"/>
          <w:sz w:val="24"/>
          <w:szCs w:val="24"/>
        </w:rPr>
        <w:t xml:space="preserve">. </w:t>
      </w:r>
      <w:r w:rsidRPr="00140F7A">
        <w:rPr>
          <w:rFonts w:eastAsia="楷体_GB2312" w:cs="楷体_GB2312" w:hint="eastAsia"/>
          <w:sz w:val="24"/>
          <w:szCs w:val="24"/>
        </w:rPr>
        <w:t>本科生创新创业计划及实验项目的辐射范围还需进一步扩大，</w:t>
      </w:r>
      <w:r>
        <w:rPr>
          <w:rFonts w:eastAsia="楷体_GB2312" w:cs="楷体_GB2312" w:hint="eastAsia"/>
          <w:sz w:val="24"/>
          <w:szCs w:val="24"/>
        </w:rPr>
        <w:t>还需进一步</w:t>
      </w:r>
      <w:r w:rsidRPr="00140F7A">
        <w:rPr>
          <w:rFonts w:eastAsia="楷体_GB2312" w:cs="楷体_GB2312" w:hint="eastAsia"/>
          <w:sz w:val="24"/>
          <w:szCs w:val="24"/>
        </w:rPr>
        <w:t>拓宽本科生的国际视野。</w:t>
      </w:r>
    </w:p>
    <w:p w:rsidR="00255B76" w:rsidRPr="00140F7A" w:rsidRDefault="00255B76" w:rsidP="00AA55DF">
      <w:pPr>
        <w:ind w:firstLineChars="200" w:firstLine="31680"/>
        <w:rPr>
          <w:rFonts w:eastAsia="黑体"/>
          <w:sz w:val="28"/>
          <w:szCs w:val="28"/>
        </w:rPr>
      </w:pPr>
      <w:r w:rsidRPr="00140F7A">
        <w:rPr>
          <w:rFonts w:eastAsia="黑体" w:cs="黑体" w:hint="eastAsia"/>
          <w:sz w:val="28"/>
          <w:szCs w:val="28"/>
        </w:rPr>
        <w:t>七、</w:t>
      </w:r>
      <w:bookmarkStart w:id="0" w:name="OLE_LINK4"/>
      <w:bookmarkStart w:id="1" w:name="OLE_LINK5"/>
      <w:bookmarkStart w:id="2" w:name="OLE_LINK6"/>
      <w:bookmarkStart w:id="3" w:name="OLE_LINK7"/>
      <w:bookmarkStart w:id="4" w:name="OLE_LINK8"/>
      <w:bookmarkStart w:id="5" w:name="OLE_LINK9"/>
      <w:bookmarkStart w:id="6" w:name="OLE_LINK10"/>
      <w:bookmarkStart w:id="7" w:name="OLE_LINK11"/>
      <w:bookmarkStart w:id="8" w:name="OLE_LINK12"/>
      <w:bookmarkStart w:id="9" w:name="OLE_LINK13"/>
      <w:bookmarkStart w:id="10" w:name="OLE_LINK14"/>
      <w:bookmarkStart w:id="11" w:name="OLE_LINK15"/>
      <w:bookmarkStart w:id="12" w:name="OLE_LINK16"/>
      <w:bookmarkStart w:id="13" w:name="OLE_LINK17"/>
      <w:bookmarkStart w:id="14" w:name="OLE_LINK18"/>
      <w:bookmarkStart w:id="15" w:name="OLE_LINK19"/>
      <w:bookmarkStart w:id="16" w:name="OLE_LINK20"/>
      <w:bookmarkStart w:id="17" w:name="OLE_LINK21"/>
      <w:bookmarkStart w:id="18" w:name="OLE_LINK22"/>
      <w:bookmarkStart w:id="19" w:name="OLE_LINK23"/>
      <w:bookmarkStart w:id="20" w:name="OLE_LINK24"/>
      <w:bookmarkStart w:id="21" w:name="OLE_LINK25"/>
      <w:bookmarkStart w:id="22" w:name="OLE_LINK26"/>
      <w:bookmarkStart w:id="23" w:name="OLE_LINK27"/>
      <w:bookmarkStart w:id="24" w:name="OLE_LINK28"/>
      <w:bookmarkStart w:id="25" w:name="OLE_LINK29"/>
      <w:bookmarkStart w:id="26" w:name="OLE_LINK30"/>
      <w:bookmarkStart w:id="27" w:name="OLE_LINK31"/>
      <w:bookmarkStart w:id="28" w:name="OLE_LINK32"/>
      <w:bookmarkStart w:id="29" w:name="OLE_LINK33"/>
      <w:bookmarkStart w:id="30" w:name="OLE_LINK34"/>
      <w:bookmarkStart w:id="31" w:name="OLE_LINK35"/>
      <w:bookmarkStart w:id="32" w:name="OLE_LINK36"/>
      <w:bookmarkStart w:id="33" w:name="OLE_LINK37"/>
      <w:bookmarkStart w:id="34" w:name="OLE_LINK38"/>
      <w:bookmarkStart w:id="35" w:name="OLE_LINK39"/>
      <w:bookmarkStart w:id="36" w:name="OLE_LINK40"/>
      <w:bookmarkStart w:id="37" w:name="OLE_LINK41"/>
      <w:bookmarkStart w:id="38" w:name="OLE_LINK42"/>
      <w:bookmarkStart w:id="39" w:name="OLE_LINK43"/>
      <w:bookmarkStart w:id="40" w:name="OLE_LINK44"/>
      <w:bookmarkStart w:id="41" w:name="OLE_LINK45"/>
      <w:bookmarkStart w:id="42" w:name="OLE_LINK46"/>
      <w:bookmarkStart w:id="43" w:name="OLE_LINK47"/>
      <w:bookmarkStart w:id="44" w:name="OLE_LINK48"/>
      <w:bookmarkStart w:id="45" w:name="OLE_LINK49"/>
      <w:bookmarkStart w:id="46" w:name="OLE_LINK50"/>
      <w:bookmarkStart w:id="47" w:name="OLE_LINK51"/>
      <w:bookmarkStart w:id="48" w:name="OLE_LINK52"/>
      <w:bookmarkStart w:id="49" w:name="OLE_LINK53"/>
      <w:bookmarkStart w:id="50" w:name="OLE_LINK54"/>
      <w:bookmarkStart w:id="51" w:name="OLE_LINK55"/>
      <w:bookmarkStart w:id="52" w:name="OLE_LINK56"/>
      <w:bookmarkStart w:id="53" w:name="OLE_LINK57"/>
      <w:bookmarkStart w:id="54" w:name="OLE_LINK58"/>
      <w:bookmarkStart w:id="55" w:name="OLE_LINK59"/>
      <w:bookmarkStart w:id="56" w:name="OLE_LINK60"/>
      <w:bookmarkStart w:id="57" w:name="OLE_LINK61"/>
      <w:bookmarkStart w:id="58" w:name="OLE_LINK62"/>
      <w:bookmarkStart w:id="59" w:name="OLE_LINK63"/>
      <w:bookmarkStart w:id="60" w:name="OLE_LINK64"/>
      <w:bookmarkStart w:id="61" w:name="OLE_LINK65"/>
      <w:bookmarkStart w:id="62" w:name="OLE_LINK66"/>
      <w:bookmarkStart w:id="63" w:name="OLE_LINK67"/>
      <w:bookmarkStart w:id="64" w:name="OLE_LINK68"/>
      <w:bookmarkStart w:id="65" w:name="OLE_LINK69"/>
      <w:bookmarkStart w:id="66" w:name="OLE_LINK70"/>
      <w:bookmarkStart w:id="67" w:name="OLE_LINK71"/>
      <w:bookmarkStart w:id="68" w:name="OLE_LINK72"/>
      <w:bookmarkStart w:id="69" w:name="OLE_LINK73"/>
      <w:bookmarkStart w:id="70" w:name="OLE_LINK74"/>
      <w:bookmarkStart w:id="71" w:name="OLE_LINK75"/>
      <w:bookmarkStart w:id="72" w:name="OLE_LINK76"/>
      <w:bookmarkStart w:id="73" w:name="OLE_LINK77"/>
      <w:bookmarkStart w:id="74" w:name="OLE_LINK78"/>
      <w:bookmarkStart w:id="75" w:name="OLE_LINK79"/>
      <w:bookmarkStart w:id="76" w:name="OLE_LINK80"/>
      <w:bookmarkStart w:id="77" w:name="OLE_LINK81"/>
      <w:bookmarkStart w:id="78" w:name="OLE_LINK82"/>
      <w:bookmarkStart w:id="79" w:name="OLE_LINK83"/>
      <w:bookmarkStart w:id="80" w:name="OLE_LINK84"/>
      <w:bookmarkStart w:id="81" w:name="OLE_LINK85"/>
      <w:bookmarkStart w:id="82" w:name="OLE_LINK86"/>
      <w:bookmarkStart w:id="83" w:name="OLE_LINK87"/>
      <w:bookmarkStart w:id="84" w:name="OLE_LINK88"/>
      <w:bookmarkStart w:id="85" w:name="OLE_LINK89"/>
      <w:bookmarkStart w:id="86" w:name="OLE_LINK90"/>
      <w:bookmarkStart w:id="87" w:name="OLE_LINK91"/>
      <w:bookmarkStart w:id="88" w:name="OLE_LINK92"/>
      <w:bookmarkStart w:id="89" w:name="OLE_LINK93"/>
      <w:bookmarkStart w:id="90" w:name="OLE_LINK94"/>
      <w:bookmarkStart w:id="91" w:name="OLE_LINK95"/>
      <w:bookmarkStart w:id="92" w:name="OLE_LINK96"/>
      <w:bookmarkStart w:id="93" w:name="OLE_LINK97"/>
      <w:bookmarkStart w:id="94" w:name="OLE_LINK98"/>
      <w:bookmarkStart w:id="95" w:name="OLE_LINK99"/>
      <w:bookmarkStart w:id="96" w:name="OLE_LINK100"/>
      <w:bookmarkStart w:id="97" w:name="OLE_LINK101"/>
      <w:bookmarkStart w:id="98" w:name="OLE_LINK102"/>
      <w:bookmarkStart w:id="99" w:name="OLE_LINK103"/>
      <w:r w:rsidRPr="00140F7A">
        <w:rPr>
          <w:rFonts w:eastAsia="黑体" w:cs="黑体" w:hint="eastAsia"/>
          <w:sz w:val="28"/>
          <w:szCs w:val="28"/>
        </w:rPr>
        <w:t>所在学校与学校上级主管部门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140F7A">
        <w:rPr>
          <w:rFonts w:eastAsia="黑体" w:cs="黑体" w:hint="eastAsia"/>
          <w:sz w:val="28"/>
          <w:szCs w:val="28"/>
        </w:rPr>
        <w:t>的支持</w:t>
      </w:r>
    </w:p>
    <w:p w:rsidR="00255B76" w:rsidRPr="00140F7A" w:rsidRDefault="00255B76" w:rsidP="00AA55DF">
      <w:pPr>
        <w:spacing w:line="360" w:lineRule="auto"/>
        <w:ind w:firstLineChars="200" w:firstLine="31680"/>
        <w:rPr>
          <w:rFonts w:eastAsia="楷体_GB2312"/>
          <w:sz w:val="24"/>
          <w:szCs w:val="24"/>
        </w:rPr>
      </w:pPr>
      <w:r w:rsidRPr="00140F7A">
        <w:rPr>
          <w:rFonts w:eastAsia="楷体_GB2312" w:cs="楷体_GB2312" w:hint="eastAsia"/>
          <w:sz w:val="24"/>
          <w:szCs w:val="24"/>
        </w:rPr>
        <w:t>学校上级主管部门与学校在中心的发展方向以及规范实验中心运作方式上给予了非常多的帮助和指导。学校主要从中心的组织建设、运行、管理、人才、物等方面上协助中心搞好实验教学工作，在教学改革与实验技术创新上提供了项目支持。</w:t>
      </w:r>
      <w:r w:rsidRPr="00140F7A">
        <w:rPr>
          <w:rFonts w:eastAsia="楷体_GB2312"/>
          <w:sz w:val="24"/>
          <w:szCs w:val="24"/>
        </w:rPr>
        <w:t>2016</w:t>
      </w:r>
      <w:r w:rsidRPr="00140F7A">
        <w:rPr>
          <w:rFonts w:eastAsia="楷体_GB2312" w:cs="楷体_GB2312" w:hint="eastAsia"/>
          <w:sz w:val="24"/>
          <w:szCs w:val="24"/>
        </w:rPr>
        <w:t>年</w:t>
      </w:r>
      <w:r>
        <w:rPr>
          <w:rFonts w:eastAsia="楷体_GB2312" w:cs="楷体_GB2312" w:hint="eastAsia"/>
          <w:sz w:val="24"/>
          <w:szCs w:val="24"/>
        </w:rPr>
        <w:t>度，学校共投入经费</w:t>
      </w:r>
      <w:r>
        <w:rPr>
          <w:rFonts w:eastAsia="楷体_GB2312"/>
          <w:sz w:val="24"/>
          <w:szCs w:val="24"/>
        </w:rPr>
        <w:t>337</w:t>
      </w:r>
      <w:r>
        <w:rPr>
          <w:rFonts w:eastAsia="楷体_GB2312" w:cs="楷体_GB2312" w:hint="eastAsia"/>
          <w:sz w:val="24"/>
          <w:szCs w:val="24"/>
        </w:rPr>
        <w:t>万元，包括实验教学运行费</w:t>
      </w:r>
      <w:r>
        <w:rPr>
          <w:rFonts w:eastAsia="楷体_GB2312"/>
          <w:sz w:val="24"/>
          <w:szCs w:val="24"/>
        </w:rPr>
        <w:t>3</w:t>
      </w:r>
      <w:r>
        <w:rPr>
          <w:rFonts w:eastAsia="楷体_GB2312" w:cs="楷体_GB2312" w:hint="eastAsia"/>
          <w:sz w:val="24"/>
          <w:szCs w:val="24"/>
        </w:rPr>
        <w:t>万元，实验材料费</w:t>
      </w:r>
      <w:r>
        <w:rPr>
          <w:rFonts w:eastAsia="楷体_GB2312"/>
          <w:sz w:val="24"/>
          <w:szCs w:val="24"/>
        </w:rPr>
        <w:t>65</w:t>
      </w:r>
      <w:r>
        <w:rPr>
          <w:rFonts w:eastAsia="楷体_GB2312" w:cs="楷体_GB2312" w:hint="eastAsia"/>
          <w:sz w:val="24"/>
          <w:szCs w:val="24"/>
        </w:rPr>
        <w:t>万元，实习基地建设经费</w:t>
      </w:r>
      <w:r>
        <w:rPr>
          <w:rFonts w:eastAsia="楷体_GB2312"/>
          <w:sz w:val="24"/>
          <w:szCs w:val="24"/>
        </w:rPr>
        <w:t>50</w:t>
      </w:r>
      <w:r>
        <w:rPr>
          <w:rFonts w:eastAsia="楷体_GB2312" w:cs="楷体_GB2312" w:hint="eastAsia"/>
          <w:sz w:val="24"/>
          <w:szCs w:val="24"/>
        </w:rPr>
        <w:t>万元，设备费</w:t>
      </w:r>
      <w:r>
        <w:rPr>
          <w:rFonts w:eastAsia="楷体_GB2312"/>
          <w:sz w:val="24"/>
          <w:szCs w:val="24"/>
        </w:rPr>
        <w:t>219</w:t>
      </w:r>
      <w:r>
        <w:rPr>
          <w:rFonts w:eastAsia="楷体_GB2312" w:cs="楷体_GB2312" w:hint="eastAsia"/>
          <w:sz w:val="24"/>
          <w:szCs w:val="24"/>
        </w:rPr>
        <w:t>万元（解剖学实验室通风系统空调安装），并指导中心</w:t>
      </w:r>
      <w:r w:rsidRPr="00140F7A">
        <w:rPr>
          <w:rFonts w:eastAsia="楷体_GB2312" w:cs="楷体_GB2312" w:hint="eastAsia"/>
          <w:sz w:val="24"/>
          <w:szCs w:val="24"/>
        </w:rPr>
        <w:t>建立了实验室的安全与环境保护</w:t>
      </w:r>
      <w:r>
        <w:rPr>
          <w:rFonts w:eastAsia="楷体_GB2312" w:cs="楷体_GB2312" w:hint="eastAsia"/>
          <w:sz w:val="24"/>
          <w:szCs w:val="24"/>
        </w:rPr>
        <w:t>防范体系</w:t>
      </w:r>
      <w:r w:rsidRPr="00140F7A">
        <w:rPr>
          <w:rFonts w:eastAsia="楷体_GB2312" w:cs="楷体_GB2312" w:hint="eastAsia"/>
          <w:sz w:val="24"/>
          <w:szCs w:val="24"/>
        </w:rPr>
        <w:t>。</w:t>
      </w:r>
    </w:p>
    <w:p w:rsidR="00255B76" w:rsidRPr="00140F7A" w:rsidRDefault="00255B76" w:rsidP="00AA55DF">
      <w:pPr>
        <w:ind w:firstLineChars="200" w:firstLine="31680"/>
        <w:rPr>
          <w:rFonts w:eastAsia="黑体"/>
          <w:sz w:val="28"/>
          <w:szCs w:val="28"/>
        </w:rPr>
      </w:pPr>
      <w:r w:rsidRPr="00140F7A">
        <w:rPr>
          <w:rFonts w:eastAsia="黑体" w:cs="黑体" w:hint="eastAsia"/>
          <w:sz w:val="28"/>
          <w:szCs w:val="28"/>
        </w:rPr>
        <w:t>八、下一年发展思路</w:t>
      </w:r>
    </w:p>
    <w:p w:rsidR="00255B76" w:rsidRPr="00140F7A" w:rsidRDefault="00255B76" w:rsidP="00011E05">
      <w:pPr>
        <w:pStyle w:val="ListParagraph"/>
        <w:spacing w:line="360" w:lineRule="auto"/>
        <w:ind w:firstLineChars="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1</w:t>
      </w:r>
      <w:r w:rsidRPr="00140F7A">
        <w:rPr>
          <w:rFonts w:ascii="Times New Roman" w:eastAsia="楷体_GB2312" w:hAnsi="Times New Roman" w:cs="Times New Roman"/>
          <w:sz w:val="24"/>
          <w:szCs w:val="24"/>
        </w:rPr>
        <w:t xml:space="preserve">. </w:t>
      </w:r>
      <w:r w:rsidRPr="00140F7A">
        <w:rPr>
          <w:rFonts w:ascii="Times New Roman" w:eastAsia="楷体_GB2312" w:hAnsi="Times New Roman" w:cs="楷体_GB2312" w:hint="eastAsia"/>
          <w:sz w:val="24"/>
          <w:szCs w:val="24"/>
        </w:rPr>
        <w:t>在现有基础上，进一步完善基础医学仿真实验教学平台的建设，</w:t>
      </w:r>
      <w:r>
        <w:rPr>
          <w:rFonts w:ascii="Times New Roman" w:eastAsia="楷体_GB2312" w:hAnsi="Times New Roman" w:cs="楷体_GB2312" w:hint="eastAsia"/>
          <w:sz w:val="24"/>
          <w:szCs w:val="24"/>
        </w:rPr>
        <w:t>为</w:t>
      </w:r>
      <w:r w:rsidRPr="00140F7A">
        <w:rPr>
          <w:rFonts w:ascii="Times New Roman" w:eastAsia="楷体_GB2312" w:hAnsi="Times New Roman" w:cs="楷体_GB2312" w:hint="eastAsia"/>
          <w:sz w:val="24"/>
          <w:szCs w:val="24"/>
        </w:rPr>
        <w:t>申报国家级虚拟实验中心和机能学实验教学示范中心</w:t>
      </w:r>
      <w:r>
        <w:rPr>
          <w:rFonts w:ascii="Times New Roman" w:eastAsia="楷体_GB2312" w:hAnsi="Times New Roman" w:cs="楷体_GB2312" w:hint="eastAsia"/>
          <w:sz w:val="24"/>
          <w:szCs w:val="24"/>
        </w:rPr>
        <w:t>做准备</w:t>
      </w:r>
      <w:r w:rsidRPr="00140F7A">
        <w:rPr>
          <w:rFonts w:ascii="Times New Roman" w:eastAsia="楷体_GB2312" w:hAnsi="Times New Roman" w:cs="楷体_GB2312" w:hint="eastAsia"/>
          <w:sz w:val="24"/>
          <w:szCs w:val="24"/>
        </w:rPr>
        <w:t>。</w:t>
      </w:r>
    </w:p>
    <w:p w:rsidR="00255B76" w:rsidRPr="00140F7A" w:rsidRDefault="00255B76" w:rsidP="00011E05">
      <w:pPr>
        <w:pStyle w:val="ListParagraph"/>
        <w:spacing w:line="360" w:lineRule="auto"/>
        <w:ind w:firstLineChars="0"/>
        <w:jc w:val="left"/>
        <w:rPr>
          <w:rFonts w:ascii="Times New Roman" w:eastAsia="楷体_GB2312" w:hAnsi="Times New Roman" w:cs="Times New Roman"/>
          <w:sz w:val="24"/>
          <w:szCs w:val="24"/>
        </w:rPr>
      </w:pPr>
      <w:r>
        <w:rPr>
          <w:rFonts w:ascii="Times New Roman" w:eastAsia="楷体_GB2312" w:hAnsi="Times New Roman" w:cs="Times New Roman"/>
          <w:sz w:val="24"/>
          <w:szCs w:val="24"/>
        </w:rPr>
        <w:t>2</w:t>
      </w:r>
      <w:r w:rsidRPr="00140F7A">
        <w:rPr>
          <w:rFonts w:ascii="Times New Roman" w:eastAsia="楷体_GB2312" w:hAnsi="Times New Roman" w:cs="Times New Roman"/>
          <w:sz w:val="24"/>
          <w:szCs w:val="24"/>
        </w:rPr>
        <w:t xml:space="preserve">. </w:t>
      </w:r>
      <w:r w:rsidRPr="00140F7A">
        <w:rPr>
          <w:rFonts w:ascii="Times New Roman" w:eastAsia="楷体_GB2312" w:hAnsi="Times New Roman" w:cs="楷体_GB2312" w:hint="eastAsia"/>
          <w:sz w:val="24"/>
          <w:szCs w:val="24"/>
        </w:rPr>
        <w:t>进一步完善</w:t>
      </w:r>
      <w:r>
        <w:rPr>
          <w:rFonts w:ascii="Times New Roman" w:eastAsia="楷体_GB2312" w:hAnsi="Times New Roman" w:cs="楷体_GB2312" w:hint="eastAsia"/>
          <w:sz w:val="24"/>
          <w:szCs w:val="24"/>
        </w:rPr>
        <w:t>中心</w:t>
      </w:r>
      <w:r w:rsidRPr="00140F7A">
        <w:rPr>
          <w:rFonts w:ascii="Times New Roman" w:eastAsia="楷体_GB2312" w:hAnsi="Times New Roman" w:cs="楷体_GB2312" w:hint="eastAsia"/>
          <w:sz w:val="24"/>
          <w:szCs w:val="24"/>
        </w:rPr>
        <w:t>信息化、智能化管理系统，</w:t>
      </w:r>
      <w:r>
        <w:rPr>
          <w:rFonts w:ascii="Times New Roman" w:eastAsia="楷体_GB2312" w:hAnsi="Times New Roman" w:cs="楷体_GB2312" w:hint="eastAsia"/>
          <w:sz w:val="24"/>
          <w:szCs w:val="24"/>
        </w:rPr>
        <w:t>逐步</w:t>
      </w:r>
      <w:r w:rsidRPr="00140F7A">
        <w:rPr>
          <w:rFonts w:ascii="Times New Roman" w:eastAsia="楷体_GB2312" w:hAnsi="Times New Roman" w:cs="楷体_GB2312" w:hint="eastAsia"/>
          <w:sz w:val="24"/>
          <w:szCs w:val="24"/>
        </w:rPr>
        <w:t>实现中心实验室的规范管理和全天候开放，充分发挥示范中心作用。</w:t>
      </w:r>
    </w:p>
    <w:p w:rsidR="00255B76" w:rsidRPr="00140F7A" w:rsidRDefault="00255B76" w:rsidP="008A6764">
      <w:pPr>
        <w:spacing w:line="360" w:lineRule="auto"/>
        <w:ind w:firstLine="480"/>
        <w:rPr>
          <w:rFonts w:eastAsia="楷体_GB2312"/>
          <w:sz w:val="24"/>
          <w:szCs w:val="24"/>
        </w:rPr>
      </w:pPr>
      <w:r>
        <w:rPr>
          <w:rFonts w:eastAsia="楷体_GB2312"/>
          <w:sz w:val="24"/>
          <w:szCs w:val="24"/>
        </w:rPr>
        <w:t>3</w:t>
      </w:r>
      <w:r w:rsidRPr="00140F7A">
        <w:rPr>
          <w:rFonts w:eastAsia="楷体_GB2312"/>
          <w:sz w:val="24"/>
          <w:szCs w:val="24"/>
        </w:rPr>
        <w:t xml:space="preserve">. </w:t>
      </w:r>
      <w:r w:rsidRPr="00140F7A">
        <w:rPr>
          <w:rFonts w:eastAsia="楷体_GB2312" w:cs="楷体_GB2312" w:hint="eastAsia"/>
          <w:sz w:val="24"/>
          <w:szCs w:val="24"/>
        </w:rPr>
        <w:t>创造条件吸引国内外优秀人才，全面提升教师队伍的整体素质、业务水平与学历层次。</w:t>
      </w:r>
    </w:p>
    <w:p w:rsidR="00255B76" w:rsidRDefault="00255B76" w:rsidP="00AA55DF">
      <w:pPr>
        <w:ind w:firstLineChars="200" w:firstLine="31680"/>
        <w:rPr>
          <w:rFonts w:eastAsia="黑体"/>
          <w:sz w:val="28"/>
          <w:szCs w:val="28"/>
        </w:rPr>
      </w:pPr>
      <w:r>
        <w:rPr>
          <w:rFonts w:eastAsia="楷体_GB2312"/>
          <w:sz w:val="24"/>
          <w:szCs w:val="24"/>
        </w:rPr>
        <w:t>4</w:t>
      </w:r>
      <w:r w:rsidRPr="00140F7A">
        <w:rPr>
          <w:rFonts w:eastAsia="楷体_GB2312"/>
          <w:sz w:val="24"/>
          <w:szCs w:val="24"/>
        </w:rPr>
        <w:t xml:space="preserve">. </w:t>
      </w:r>
      <w:r w:rsidRPr="00140F7A">
        <w:rPr>
          <w:rFonts w:eastAsia="楷体_GB2312" w:cs="楷体_GB2312" w:hint="eastAsia"/>
          <w:sz w:val="24"/>
          <w:szCs w:val="24"/>
        </w:rPr>
        <w:t>与国外知名院校联合培养本科生，为基础医学基地班学生搭建</w:t>
      </w:r>
      <w:r>
        <w:rPr>
          <w:rFonts w:eastAsia="楷体_GB2312" w:cs="楷体_GB2312" w:hint="eastAsia"/>
          <w:sz w:val="24"/>
          <w:szCs w:val="24"/>
        </w:rPr>
        <w:t>国际化</w:t>
      </w:r>
      <w:r w:rsidRPr="00140F7A">
        <w:rPr>
          <w:rFonts w:eastAsia="楷体_GB2312" w:cs="楷体_GB2312" w:hint="eastAsia"/>
          <w:sz w:val="24"/>
          <w:szCs w:val="24"/>
        </w:rPr>
        <w:t>的实验平台</w:t>
      </w:r>
      <w:r>
        <w:rPr>
          <w:rFonts w:eastAsia="楷体_GB2312" w:cs="楷体_GB2312" w:hint="eastAsia"/>
          <w:sz w:val="24"/>
          <w:szCs w:val="24"/>
        </w:rPr>
        <w:t>；</w:t>
      </w:r>
      <w:r w:rsidRPr="00140F7A">
        <w:rPr>
          <w:rFonts w:eastAsia="楷体_GB2312" w:cs="楷体_GB2312" w:hint="eastAsia"/>
          <w:sz w:val="24"/>
          <w:szCs w:val="24"/>
        </w:rPr>
        <w:t>立足于法医学的培养目标，与公安系统、企业单位合作，建立法医学创业平台。</w:t>
      </w:r>
    </w:p>
    <w:p w:rsidR="00255B76" w:rsidRDefault="00255B76" w:rsidP="00AA55DF">
      <w:pPr>
        <w:ind w:firstLineChars="200" w:firstLine="31680"/>
        <w:rPr>
          <w:rFonts w:eastAsia="黑体"/>
          <w:sz w:val="28"/>
          <w:szCs w:val="28"/>
        </w:rPr>
      </w:pPr>
    </w:p>
    <w:p w:rsidR="00255B76" w:rsidRDefault="00255B76" w:rsidP="00AA55DF">
      <w:pPr>
        <w:ind w:firstLineChars="200" w:firstLine="31680"/>
        <w:rPr>
          <w:rFonts w:eastAsia="黑体"/>
          <w:sz w:val="28"/>
          <w:szCs w:val="28"/>
        </w:rPr>
      </w:pPr>
    </w:p>
    <w:p w:rsidR="00255B76" w:rsidRPr="00140F7A" w:rsidRDefault="00255B76" w:rsidP="00AA55DF">
      <w:pPr>
        <w:ind w:firstLineChars="200" w:firstLine="31680"/>
        <w:rPr>
          <w:rFonts w:eastAsia="黑体"/>
          <w:sz w:val="28"/>
          <w:szCs w:val="28"/>
        </w:rPr>
      </w:pPr>
      <w:r w:rsidRPr="00140F7A">
        <w:rPr>
          <w:rFonts w:eastAsia="黑体" w:cs="黑体" w:hint="eastAsia"/>
          <w:sz w:val="28"/>
          <w:szCs w:val="28"/>
        </w:rPr>
        <w:t>注意事项及说明：</w:t>
      </w:r>
    </w:p>
    <w:p w:rsidR="00255B76" w:rsidRPr="00140F7A" w:rsidRDefault="00255B76" w:rsidP="00AA55DF">
      <w:pPr>
        <w:ind w:firstLineChars="200" w:firstLine="31680"/>
        <w:rPr>
          <w:rFonts w:eastAsia="楷体_GB2312"/>
          <w:sz w:val="28"/>
          <w:szCs w:val="28"/>
        </w:rPr>
      </w:pPr>
      <w:r w:rsidRPr="00140F7A">
        <w:rPr>
          <w:rFonts w:eastAsia="楷体_GB2312"/>
          <w:sz w:val="28"/>
          <w:szCs w:val="28"/>
        </w:rPr>
        <w:t>1.</w:t>
      </w:r>
      <w:r w:rsidRPr="00140F7A">
        <w:rPr>
          <w:rFonts w:eastAsia="楷体_GB2312" w:cs="楷体_GB2312" w:hint="eastAsia"/>
          <w:sz w:val="28"/>
          <w:szCs w:val="28"/>
        </w:rPr>
        <w:t>文中内容与后面示范中心数据相对应，必须客观真实，避免使用</w:t>
      </w:r>
      <w:r w:rsidRPr="00140F7A">
        <w:rPr>
          <w:rFonts w:eastAsia="楷体_GB2312"/>
          <w:sz w:val="28"/>
          <w:szCs w:val="28"/>
        </w:rPr>
        <w:t>“</w:t>
      </w:r>
      <w:r w:rsidRPr="00140F7A">
        <w:rPr>
          <w:rFonts w:eastAsia="楷体_GB2312" w:cs="楷体_GB2312" w:hint="eastAsia"/>
          <w:sz w:val="28"/>
          <w:szCs w:val="28"/>
        </w:rPr>
        <w:t>国内领先</w:t>
      </w:r>
      <w:r w:rsidRPr="00140F7A">
        <w:rPr>
          <w:rFonts w:eastAsia="楷体_GB2312"/>
          <w:sz w:val="28"/>
          <w:szCs w:val="28"/>
        </w:rPr>
        <w:t>”</w:t>
      </w:r>
      <w:r w:rsidRPr="00140F7A">
        <w:rPr>
          <w:rFonts w:eastAsia="楷体_GB2312" w:cs="楷体_GB2312" w:hint="eastAsia"/>
          <w:sz w:val="28"/>
          <w:szCs w:val="28"/>
        </w:rPr>
        <w:t>、</w:t>
      </w:r>
      <w:r w:rsidRPr="00140F7A">
        <w:rPr>
          <w:rFonts w:eastAsia="楷体_GB2312"/>
          <w:sz w:val="28"/>
          <w:szCs w:val="28"/>
        </w:rPr>
        <w:t>“</w:t>
      </w:r>
      <w:r w:rsidRPr="00140F7A">
        <w:rPr>
          <w:rFonts w:eastAsia="楷体_GB2312" w:cs="楷体_GB2312" w:hint="eastAsia"/>
          <w:sz w:val="28"/>
          <w:szCs w:val="28"/>
        </w:rPr>
        <w:t>国际一流</w:t>
      </w:r>
      <w:r w:rsidRPr="00140F7A">
        <w:rPr>
          <w:rFonts w:eastAsia="楷体_GB2312"/>
          <w:sz w:val="28"/>
          <w:szCs w:val="28"/>
        </w:rPr>
        <w:t>”</w:t>
      </w:r>
      <w:r w:rsidRPr="00140F7A">
        <w:rPr>
          <w:rFonts w:eastAsia="楷体_GB2312" w:cs="楷体_GB2312" w:hint="eastAsia"/>
          <w:sz w:val="28"/>
          <w:szCs w:val="28"/>
        </w:rPr>
        <w:t>等词。</w:t>
      </w:r>
    </w:p>
    <w:p w:rsidR="00255B76" w:rsidRPr="00140F7A" w:rsidRDefault="00255B76" w:rsidP="00AA55DF">
      <w:pPr>
        <w:ind w:firstLineChars="200" w:firstLine="31680"/>
        <w:rPr>
          <w:rFonts w:eastAsia="楷体_GB2312"/>
          <w:sz w:val="28"/>
          <w:szCs w:val="28"/>
        </w:rPr>
      </w:pPr>
      <w:r w:rsidRPr="00140F7A">
        <w:rPr>
          <w:rFonts w:eastAsia="楷体_GB2312"/>
          <w:sz w:val="28"/>
          <w:szCs w:val="28"/>
        </w:rPr>
        <w:t>2.</w:t>
      </w:r>
      <w:r w:rsidRPr="00140F7A">
        <w:rPr>
          <w:rFonts w:eastAsia="楷体_GB2312" w:cs="楷体_GB2312" w:hint="eastAsia"/>
          <w:sz w:val="28"/>
          <w:szCs w:val="28"/>
        </w:rPr>
        <w:t>文中介绍的成果必须具有示范中心的署名。</w:t>
      </w:r>
    </w:p>
    <w:p w:rsidR="00255B76" w:rsidRDefault="00255B76" w:rsidP="00AA55DF">
      <w:pPr>
        <w:ind w:firstLineChars="200" w:firstLine="31680"/>
        <w:rPr>
          <w:rFonts w:eastAsia="楷体_GB2312"/>
          <w:sz w:val="28"/>
          <w:szCs w:val="28"/>
        </w:rPr>
      </w:pPr>
      <w:r w:rsidRPr="00140F7A">
        <w:rPr>
          <w:rFonts w:eastAsia="楷体_GB2312"/>
          <w:sz w:val="28"/>
          <w:szCs w:val="28"/>
        </w:rPr>
        <w:t>3.</w:t>
      </w:r>
      <w:r w:rsidRPr="00140F7A">
        <w:rPr>
          <w:rFonts w:eastAsia="楷体_GB2312" w:cs="楷体_GB2312" w:hint="eastAsia"/>
          <w:sz w:val="28"/>
          <w:szCs w:val="28"/>
        </w:rPr>
        <w:t>年度报告的表格行数可据实调整，不设附件，请做好相关成果支撑材料的存档工作。</w:t>
      </w:r>
    </w:p>
    <w:p w:rsidR="00255B76" w:rsidRDefault="00255B76" w:rsidP="00AA55DF">
      <w:pPr>
        <w:ind w:firstLineChars="200" w:firstLine="31680"/>
        <w:rPr>
          <w:rFonts w:eastAsia="楷体_GB2312"/>
          <w:sz w:val="28"/>
          <w:szCs w:val="28"/>
        </w:rPr>
      </w:pPr>
    </w:p>
    <w:p w:rsidR="00255B76" w:rsidRDefault="00255B76" w:rsidP="00AA55DF">
      <w:pPr>
        <w:ind w:firstLineChars="200" w:firstLine="31680"/>
        <w:rPr>
          <w:rFonts w:eastAsia="楷体_GB2312"/>
          <w:sz w:val="28"/>
          <w:szCs w:val="28"/>
        </w:rPr>
      </w:pPr>
    </w:p>
    <w:p w:rsidR="00255B76" w:rsidRDefault="00255B76" w:rsidP="00AA55DF">
      <w:pPr>
        <w:ind w:firstLineChars="200" w:firstLine="31680"/>
        <w:rPr>
          <w:rFonts w:eastAsia="楷体_GB2312"/>
          <w:sz w:val="28"/>
          <w:szCs w:val="28"/>
        </w:rPr>
      </w:pPr>
    </w:p>
    <w:p w:rsidR="00255B76" w:rsidRDefault="00255B76" w:rsidP="00AA55DF">
      <w:pPr>
        <w:ind w:firstLineChars="200" w:firstLine="31680"/>
        <w:rPr>
          <w:rFonts w:eastAsia="楷体_GB2312"/>
          <w:sz w:val="28"/>
          <w:szCs w:val="28"/>
        </w:rPr>
      </w:pPr>
    </w:p>
    <w:p w:rsidR="00255B76" w:rsidRPr="00A025D0" w:rsidRDefault="00255B76" w:rsidP="00C1449D">
      <w:pPr>
        <w:jc w:val="center"/>
        <w:rPr>
          <w:rFonts w:eastAsia="黑体"/>
        </w:rPr>
      </w:pPr>
      <w:r w:rsidRPr="00A025D0">
        <w:rPr>
          <w:rFonts w:eastAsia="黑体" w:cs="黑体" w:hint="eastAsia"/>
        </w:rPr>
        <w:t>第二部分</w:t>
      </w:r>
      <w:r w:rsidRPr="00A025D0">
        <w:rPr>
          <w:rFonts w:eastAsia="黑体"/>
        </w:rPr>
        <w:t xml:space="preserve"> </w:t>
      </w:r>
      <w:r w:rsidRPr="00A025D0">
        <w:rPr>
          <w:rFonts w:eastAsia="黑体" w:cs="黑体" w:hint="eastAsia"/>
        </w:rPr>
        <w:t>示范中心数据</w:t>
      </w:r>
    </w:p>
    <w:p w:rsidR="00255B76" w:rsidRPr="00140F7A" w:rsidRDefault="00255B76" w:rsidP="00C1449D">
      <w:pPr>
        <w:jc w:val="center"/>
        <w:rPr>
          <w:rFonts w:eastAsia="楷体"/>
          <w:b/>
          <w:bCs/>
          <w:w w:val="90"/>
          <w:sz w:val="24"/>
          <w:szCs w:val="24"/>
        </w:rPr>
      </w:pPr>
      <w:r w:rsidRPr="00140F7A">
        <w:rPr>
          <w:rFonts w:eastAsia="楷体" w:cs="楷体" w:hint="eastAsia"/>
          <w:b/>
          <w:bCs/>
          <w:w w:val="90"/>
          <w:sz w:val="24"/>
          <w:szCs w:val="24"/>
        </w:rPr>
        <w:t>（</w:t>
      </w:r>
      <w:r w:rsidRPr="00140F7A">
        <w:rPr>
          <w:rFonts w:eastAsia="楷体" w:cs="楷体" w:hint="eastAsia"/>
          <w:w w:val="90"/>
          <w:sz w:val="24"/>
          <w:szCs w:val="24"/>
        </w:rPr>
        <w:t>数据采集时间为</w:t>
      </w:r>
      <w:r w:rsidRPr="00140F7A">
        <w:rPr>
          <w:rFonts w:eastAsia="楷体"/>
          <w:w w:val="90"/>
          <w:sz w:val="24"/>
          <w:szCs w:val="24"/>
        </w:rPr>
        <w:t xml:space="preserve"> 1</w:t>
      </w:r>
      <w:r w:rsidRPr="00140F7A">
        <w:rPr>
          <w:rFonts w:eastAsia="楷体" w:cs="楷体" w:hint="eastAsia"/>
          <w:w w:val="90"/>
          <w:sz w:val="24"/>
          <w:szCs w:val="24"/>
        </w:rPr>
        <w:t>月</w:t>
      </w:r>
      <w:r w:rsidRPr="00140F7A">
        <w:rPr>
          <w:rFonts w:eastAsia="楷体"/>
          <w:w w:val="90"/>
          <w:sz w:val="24"/>
          <w:szCs w:val="24"/>
        </w:rPr>
        <w:t>1</w:t>
      </w:r>
      <w:r w:rsidRPr="00140F7A">
        <w:rPr>
          <w:rFonts w:eastAsia="楷体" w:cs="楷体" w:hint="eastAsia"/>
          <w:w w:val="90"/>
          <w:sz w:val="24"/>
          <w:szCs w:val="24"/>
        </w:rPr>
        <w:t>日至</w:t>
      </w:r>
      <w:r w:rsidRPr="00140F7A">
        <w:rPr>
          <w:rFonts w:eastAsia="楷体"/>
          <w:w w:val="90"/>
          <w:sz w:val="24"/>
          <w:szCs w:val="24"/>
        </w:rPr>
        <w:t>12</w:t>
      </w:r>
      <w:r w:rsidRPr="00140F7A">
        <w:rPr>
          <w:rFonts w:eastAsia="楷体" w:cs="楷体" w:hint="eastAsia"/>
          <w:w w:val="90"/>
          <w:sz w:val="24"/>
          <w:szCs w:val="24"/>
        </w:rPr>
        <w:t>月</w:t>
      </w:r>
      <w:r w:rsidRPr="00140F7A">
        <w:rPr>
          <w:rFonts w:eastAsia="楷体"/>
          <w:w w:val="90"/>
          <w:sz w:val="24"/>
          <w:szCs w:val="24"/>
        </w:rPr>
        <w:t>31</w:t>
      </w:r>
      <w:r w:rsidRPr="00140F7A">
        <w:rPr>
          <w:rFonts w:eastAsia="楷体" w:cs="楷体" w:hint="eastAsia"/>
          <w:w w:val="90"/>
          <w:sz w:val="24"/>
          <w:szCs w:val="24"/>
        </w:rPr>
        <w:t>日</w:t>
      </w:r>
      <w:r w:rsidRPr="00140F7A">
        <w:rPr>
          <w:rFonts w:eastAsia="楷体" w:cs="楷体" w:hint="eastAsia"/>
          <w:b/>
          <w:bCs/>
          <w:w w:val="90"/>
          <w:sz w:val="24"/>
          <w:szCs w:val="24"/>
        </w:rPr>
        <w:t>）</w:t>
      </w:r>
    </w:p>
    <w:p w:rsidR="00255B76" w:rsidRPr="00140F7A" w:rsidRDefault="00255B76" w:rsidP="00C1449D">
      <w:pPr>
        <w:rPr>
          <w:rFonts w:eastAsia="仿宋"/>
          <w:b/>
          <w:bCs/>
          <w:w w:val="90"/>
          <w:sz w:val="24"/>
          <w:szCs w:val="24"/>
        </w:rPr>
      </w:pPr>
    </w:p>
    <w:p w:rsidR="00255B76" w:rsidRPr="00140F7A" w:rsidRDefault="00255B76" w:rsidP="00AA55DF">
      <w:pPr>
        <w:spacing w:afterLines="50"/>
        <w:ind w:firstLineChars="200" w:firstLine="31680"/>
        <w:rPr>
          <w:rFonts w:eastAsia="黑体"/>
          <w:b/>
          <w:bCs/>
          <w:sz w:val="24"/>
          <w:szCs w:val="24"/>
        </w:rPr>
      </w:pPr>
      <w:r w:rsidRPr="00140F7A">
        <w:rPr>
          <w:rFonts w:eastAsia="黑体" w:cs="黑体" w:hint="eastAsia"/>
          <w:b/>
          <w:bCs/>
          <w:sz w:val="24"/>
          <w:szCs w:val="24"/>
        </w:rPr>
        <w:t>一、示范中心基本情况</w:t>
      </w:r>
    </w:p>
    <w:tbl>
      <w:tblPr>
        <w:tblW w:w="8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1134"/>
        <w:gridCol w:w="759"/>
        <w:gridCol w:w="517"/>
        <w:gridCol w:w="567"/>
        <w:gridCol w:w="1461"/>
        <w:gridCol w:w="98"/>
        <w:gridCol w:w="1191"/>
        <w:gridCol w:w="132"/>
        <w:gridCol w:w="95"/>
        <w:gridCol w:w="1276"/>
      </w:tblGrid>
      <w:tr w:rsidR="00255B76" w:rsidRPr="00140F7A">
        <w:trPr>
          <w:jc w:val="center"/>
        </w:trPr>
        <w:tc>
          <w:tcPr>
            <w:tcW w:w="2376" w:type="dxa"/>
            <w:gridSpan w:val="2"/>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示范中心名称</w:t>
            </w:r>
          </w:p>
        </w:tc>
        <w:tc>
          <w:tcPr>
            <w:tcW w:w="6096" w:type="dxa"/>
            <w:gridSpan w:val="9"/>
          </w:tcPr>
          <w:p w:rsidR="00255B76" w:rsidRPr="00140F7A" w:rsidRDefault="00255B76" w:rsidP="00C1449D">
            <w:pPr>
              <w:rPr>
                <w:rFonts w:eastAsia="楷体_GB2312"/>
                <w:sz w:val="24"/>
                <w:szCs w:val="24"/>
              </w:rPr>
            </w:pPr>
            <w:r w:rsidRPr="00140F7A">
              <w:rPr>
                <w:rFonts w:eastAsia="楷体_GB2312" w:cs="楷体_GB2312" w:hint="eastAsia"/>
                <w:sz w:val="24"/>
                <w:szCs w:val="24"/>
              </w:rPr>
              <w:t>华西医学基础实验教学中心</w:t>
            </w:r>
          </w:p>
        </w:tc>
      </w:tr>
      <w:tr w:rsidR="00255B76" w:rsidRPr="00140F7A">
        <w:trPr>
          <w:jc w:val="center"/>
        </w:trPr>
        <w:tc>
          <w:tcPr>
            <w:tcW w:w="2376" w:type="dxa"/>
            <w:gridSpan w:val="2"/>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所在学校名称</w:t>
            </w:r>
          </w:p>
        </w:tc>
        <w:tc>
          <w:tcPr>
            <w:tcW w:w="6096" w:type="dxa"/>
            <w:gridSpan w:val="9"/>
          </w:tcPr>
          <w:p w:rsidR="00255B76" w:rsidRPr="00140F7A" w:rsidRDefault="00255B76" w:rsidP="00C1449D">
            <w:pPr>
              <w:rPr>
                <w:rFonts w:eastAsia="楷体_GB2312"/>
                <w:sz w:val="24"/>
                <w:szCs w:val="24"/>
              </w:rPr>
            </w:pPr>
            <w:r w:rsidRPr="00140F7A">
              <w:rPr>
                <w:rFonts w:eastAsia="楷体_GB2312" w:cs="楷体_GB2312" w:hint="eastAsia"/>
                <w:sz w:val="24"/>
                <w:szCs w:val="24"/>
              </w:rPr>
              <w:t>四川大学</w:t>
            </w:r>
          </w:p>
        </w:tc>
      </w:tr>
      <w:tr w:rsidR="00255B76" w:rsidRPr="00140F7A">
        <w:trPr>
          <w:jc w:val="center"/>
        </w:trPr>
        <w:tc>
          <w:tcPr>
            <w:tcW w:w="2376" w:type="dxa"/>
            <w:gridSpan w:val="2"/>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主管部门名称</w:t>
            </w:r>
          </w:p>
        </w:tc>
        <w:tc>
          <w:tcPr>
            <w:tcW w:w="6096" w:type="dxa"/>
            <w:gridSpan w:val="9"/>
          </w:tcPr>
          <w:p w:rsidR="00255B76" w:rsidRPr="00140F7A" w:rsidRDefault="00255B76" w:rsidP="00C1449D">
            <w:pPr>
              <w:rPr>
                <w:rFonts w:eastAsia="楷体_GB2312"/>
                <w:sz w:val="24"/>
                <w:szCs w:val="24"/>
              </w:rPr>
            </w:pPr>
            <w:r w:rsidRPr="00140F7A">
              <w:rPr>
                <w:rFonts w:eastAsia="楷体_GB2312" w:cs="楷体_GB2312" w:hint="eastAsia"/>
                <w:sz w:val="24"/>
                <w:szCs w:val="24"/>
              </w:rPr>
              <w:t>四川大学实验室及设备管理处／</w:t>
            </w:r>
            <w:r w:rsidRPr="00140F7A">
              <w:rPr>
                <w:rFonts w:eastAsia="楷体_GB2312" w:cs="楷体_GB2312" w:hint="eastAsia"/>
                <w:color w:val="000000"/>
                <w:sz w:val="24"/>
                <w:szCs w:val="24"/>
              </w:rPr>
              <w:t>基础医学与法医学院</w:t>
            </w:r>
          </w:p>
        </w:tc>
      </w:tr>
      <w:tr w:rsidR="00255B76" w:rsidRPr="00140F7A">
        <w:trPr>
          <w:jc w:val="center"/>
        </w:trPr>
        <w:tc>
          <w:tcPr>
            <w:tcW w:w="2376" w:type="dxa"/>
            <w:gridSpan w:val="2"/>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示范中心门户网址</w:t>
            </w:r>
          </w:p>
        </w:tc>
        <w:tc>
          <w:tcPr>
            <w:tcW w:w="6096" w:type="dxa"/>
            <w:gridSpan w:val="9"/>
          </w:tcPr>
          <w:p w:rsidR="00255B76" w:rsidRPr="00140F7A" w:rsidRDefault="00255B76" w:rsidP="00C1449D">
            <w:pPr>
              <w:rPr>
                <w:rFonts w:eastAsia="楷体_GB2312"/>
                <w:sz w:val="24"/>
                <w:szCs w:val="24"/>
              </w:rPr>
            </w:pPr>
            <w:r w:rsidRPr="00140F7A">
              <w:rPr>
                <w:rFonts w:eastAsia="楷体_GB2312"/>
                <w:sz w:val="24"/>
                <w:szCs w:val="24"/>
              </w:rPr>
              <w:t>http://hxpcfm.lab.scu.edu.cn/hxjc</w:t>
            </w:r>
          </w:p>
        </w:tc>
      </w:tr>
      <w:tr w:rsidR="00255B76" w:rsidRPr="00140F7A">
        <w:trPr>
          <w:jc w:val="center"/>
        </w:trPr>
        <w:tc>
          <w:tcPr>
            <w:tcW w:w="2376" w:type="dxa"/>
            <w:gridSpan w:val="2"/>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示范中心详细地址</w:t>
            </w:r>
          </w:p>
        </w:tc>
        <w:tc>
          <w:tcPr>
            <w:tcW w:w="3304" w:type="dxa"/>
            <w:gridSpan w:val="4"/>
          </w:tcPr>
          <w:p w:rsidR="00255B76" w:rsidRPr="00140F7A" w:rsidRDefault="00255B76" w:rsidP="00C1449D">
            <w:pPr>
              <w:rPr>
                <w:rFonts w:eastAsia="楷体_GB2312"/>
                <w:sz w:val="24"/>
                <w:szCs w:val="24"/>
              </w:rPr>
            </w:pPr>
            <w:r w:rsidRPr="00140F7A">
              <w:rPr>
                <w:rFonts w:eastAsia="楷体_GB2312" w:cs="楷体_GB2312" w:hint="eastAsia"/>
                <w:sz w:val="24"/>
                <w:szCs w:val="24"/>
              </w:rPr>
              <w:t>成都人民南路三段</w:t>
            </w:r>
            <w:r w:rsidRPr="00140F7A">
              <w:rPr>
                <w:rFonts w:eastAsia="楷体_GB2312"/>
                <w:sz w:val="24"/>
                <w:szCs w:val="24"/>
              </w:rPr>
              <w:t>17</w:t>
            </w:r>
            <w:r w:rsidRPr="00140F7A">
              <w:rPr>
                <w:rFonts w:eastAsia="楷体_GB2312" w:cs="楷体_GB2312" w:hint="eastAsia"/>
                <w:sz w:val="24"/>
                <w:szCs w:val="24"/>
              </w:rPr>
              <w:t>号</w:t>
            </w:r>
          </w:p>
        </w:tc>
        <w:tc>
          <w:tcPr>
            <w:tcW w:w="1421" w:type="dxa"/>
            <w:gridSpan w:val="3"/>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邮政编码</w:t>
            </w:r>
          </w:p>
        </w:tc>
        <w:tc>
          <w:tcPr>
            <w:tcW w:w="1371" w:type="dxa"/>
            <w:gridSpan w:val="2"/>
          </w:tcPr>
          <w:p w:rsidR="00255B76" w:rsidRPr="00140F7A" w:rsidRDefault="00255B76" w:rsidP="00C1449D">
            <w:pPr>
              <w:rPr>
                <w:rFonts w:eastAsia="楷体_GB2312"/>
                <w:sz w:val="24"/>
                <w:szCs w:val="24"/>
              </w:rPr>
            </w:pPr>
            <w:r w:rsidRPr="00140F7A">
              <w:rPr>
                <w:rFonts w:eastAsia="楷体_GB2312"/>
                <w:sz w:val="24"/>
                <w:szCs w:val="24"/>
              </w:rPr>
              <w:t>610041</w:t>
            </w:r>
          </w:p>
        </w:tc>
      </w:tr>
      <w:tr w:rsidR="00255B76" w:rsidRPr="00140F7A">
        <w:trPr>
          <w:jc w:val="center"/>
        </w:trPr>
        <w:tc>
          <w:tcPr>
            <w:tcW w:w="2376" w:type="dxa"/>
            <w:gridSpan w:val="2"/>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固定资产情况</w:t>
            </w:r>
          </w:p>
        </w:tc>
        <w:tc>
          <w:tcPr>
            <w:tcW w:w="6096" w:type="dxa"/>
            <w:gridSpan w:val="9"/>
          </w:tcPr>
          <w:p w:rsidR="00255B76" w:rsidRPr="00140F7A" w:rsidRDefault="00255B76" w:rsidP="00C1449D">
            <w:pPr>
              <w:rPr>
                <w:rFonts w:eastAsia="楷体_GB2312"/>
                <w:sz w:val="24"/>
                <w:szCs w:val="24"/>
              </w:rPr>
            </w:pPr>
          </w:p>
        </w:tc>
      </w:tr>
      <w:tr w:rsidR="00255B76" w:rsidRPr="00140F7A">
        <w:trPr>
          <w:jc w:val="center"/>
        </w:trPr>
        <w:tc>
          <w:tcPr>
            <w:tcW w:w="124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建筑面积</w:t>
            </w:r>
          </w:p>
        </w:tc>
        <w:tc>
          <w:tcPr>
            <w:tcW w:w="1134"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 xml:space="preserve">6600 </w:t>
            </w:r>
            <w:r w:rsidRPr="00140F7A">
              <w:rPr>
                <w:rFonts w:eastAsia="楷体_GB2312" w:cs="楷体_GB2312" w:hint="eastAsia"/>
                <w:sz w:val="24"/>
                <w:szCs w:val="24"/>
              </w:rPr>
              <w:t>㎡</w:t>
            </w:r>
          </w:p>
        </w:tc>
        <w:tc>
          <w:tcPr>
            <w:tcW w:w="1276" w:type="dxa"/>
            <w:gridSpan w:val="2"/>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设备总值</w:t>
            </w:r>
          </w:p>
        </w:tc>
        <w:tc>
          <w:tcPr>
            <w:tcW w:w="2126" w:type="dxa"/>
            <w:gridSpan w:val="3"/>
            <w:vAlign w:val="center"/>
          </w:tcPr>
          <w:p w:rsidR="00255B76" w:rsidRPr="00140F7A" w:rsidRDefault="00255B76" w:rsidP="008A0847">
            <w:pPr>
              <w:jc w:val="center"/>
              <w:rPr>
                <w:rFonts w:eastAsia="楷体_GB2312"/>
                <w:sz w:val="24"/>
                <w:szCs w:val="24"/>
              </w:rPr>
            </w:pPr>
            <w:r>
              <w:rPr>
                <w:rFonts w:eastAsia="楷体_GB2312" w:cs="楷体_GB2312" w:hint="eastAsia"/>
                <w:sz w:val="24"/>
                <w:szCs w:val="24"/>
              </w:rPr>
              <w:t>基础实验室</w:t>
            </w:r>
            <w:r w:rsidRPr="00140F7A">
              <w:rPr>
                <w:rFonts w:eastAsia="楷体_GB2312" w:cs="楷体_GB2312" w:hint="eastAsia"/>
                <w:sz w:val="24"/>
                <w:szCs w:val="24"/>
              </w:rPr>
              <w:t>：</w:t>
            </w:r>
            <w:r w:rsidRPr="00140F7A">
              <w:rPr>
                <w:rFonts w:eastAsia="楷体_GB2312"/>
                <w:sz w:val="24"/>
                <w:szCs w:val="24"/>
              </w:rPr>
              <w:t xml:space="preserve">2065 </w:t>
            </w:r>
            <w:r w:rsidRPr="00140F7A">
              <w:rPr>
                <w:rFonts w:eastAsia="楷体_GB2312" w:cs="楷体_GB2312" w:hint="eastAsia"/>
                <w:sz w:val="24"/>
                <w:szCs w:val="24"/>
              </w:rPr>
              <w:t>万元，</w:t>
            </w:r>
            <w:r>
              <w:rPr>
                <w:rFonts w:eastAsia="楷体_GB2312" w:cs="楷体_GB2312" w:hint="eastAsia"/>
                <w:sz w:val="24"/>
                <w:szCs w:val="24"/>
              </w:rPr>
              <w:t>专业实验室</w:t>
            </w:r>
            <w:r w:rsidRPr="00140F7A">
              <w:rPr>
                <w:rFonts w:eastAsia="楷体_GB2312"/>
                <w:sz w:val="24"/>
                <w:szCs w:val="24"/>
              </w:rPr>
              <w:t>6665</w:t>
            </w:r>
            <w:r w:rsidRPr="00140F7A">
              <w:rPr>
                <w:rFonts w:eastAsia="楷体_GB2312" w:cs="楷体_GB2312" w:hint="eastAsia"/>
                <w:sz w:val="24"/>
                <w:szCs w:val="24"/>
              </w:rPr>
              <w:t>万元</w:t>
            </w:r>
          </w:p>
        </w:tc>
        <w:tc>
          <w:tcPr>
            <w:tcW w:w="119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设备台数</w:t>
            </w:r>
          </w:p>
        </w:tc>
        <w:tc>
          <w:tcPr>
            <w:tcW w:w="1503" w:type="dxa"/>
            <w:gridSpan w:val="3"/>
            <w:vAlign w:val="center"/>
          </w:tcPr>
          <w:p w:rsidR="00255B76" w:rsidRPr="00140F7A" w:rsidRDefault="00255B76" w:rsidP="008A0847">
            <w:pPr>
              <w:jc w:val="center"/>
              <w:rPr>
                <w:rFonts w:eastAsia="楷体_GB2312"/>
                <w:sz w:val="24"/>
                <w:szCs w:val="24"/>
              </w:rPr>
            </w:pPr>
            <w:r>
              <w:rPr>
                <w:rFonts w:eastAsia="楷体_GB2312" w:cs="楷体_GB2312" w:hint="eastAsia"/>
                <w:sz w:val="24"/>
                <w:szCs w:val="24"/>
              </w:rPr>
              <w:t>基础实验室</w:t>
            </w:r>
            <w:r w:rsidRPr="00140F7A">
              <w:rPr>
                <w:rFonts w:eastAsia="楷体_GB2312" w:cs="楷体_GB2312" w:hint="eastAsia"/>
                <w:sz w:val="24"/>
                <w:szCs w:val="24"/>
              </w:rPr>
              <w:t>：</w:t>
            </w:r>
            <w:r w:rsidRPr="00140F7A">
              <w:rPr>
                <w:rFonts w:eastAsia="楷体_GB2312"/>
                <w:sz w:val="24"/>
                <w:szCs w:val="24"/>
              </w:rPr>
              <w:t xml:space="preserve">2262 </w:t>
            </w:r>
            <w:r w:rsidRPr="00140F7A">
              <w:rPr>
                <w:rFonts w:eastAsia="楷体_GB2312" w:cs="楷体_GB2312" w:hint="eastAsia"/>
                <w:sz w:val="24"/>
                <w:szCs w:val="24"/>
              </w:rPr>
              <w:t>台，</w:t>
            </w:r>
            <w:r>
              <w:rPr>
                <w:rFonts w:eastAsia="楷体_GB2312" w:cs="楷体_GB2312" w:hint="eastAsia"/>
                <w:sz w:val="24"/>
                <w:szCs w:val="24"/>
              </w:rPr>
              <w:t>专业实验室</w:t>
            </w:r>
            <w:r w:rsidRPr="00140F7A">
              <w:rPr>
                <w:rFonts w:eastAsia="楷体_GB2312"/>
                <w:sz w:val="24"/>
                <w:szCs w:val="24"/>
              </w:rPr>
              <w:t>4256</w:t>
            </w:r>
            <w:r w:rsidRPr="00140F7A">
              <w:rPr>
                <w:rFonts w:eastAsia="楷体_GB2312" w:cs="楷体_GB2312" w:hint="eastAsia"/>
                <w:sz w:val="24"/>
                <w:szCs w:val="24"/>
              </w:rPr>
              <w:t>台</w:t>
            </w:r>
          </w:p>
        </w:tc>
      </w:tr>
      <w:tr w:rsidR="00255B76" w:rsidRPr="00140F7A">
        <w:trPr>
          <w:jc w:val="center"/>
        </w:trPr>
        <w:tc>
          <w:tcPr>
            <w:tcW w:w="2376" w:type="dxa"/>
            <w:gridSpan w:val="2"/>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经费投入情况</w:t>
            </w:r>
          </w:p>
        </w:tc>
        <w:tc>
          <w:tcPr>
            <w:tcW w:w="6096" w:type="dxa"/>
            <w:gridSpan w:val="9"/>
          </w:tcPr>
          <w:p w:rsidR="00255B76" w:rsidRPr="00140F7A" w:rsidRDefault="00255B76" w:rsidP="00C1449D">
            <w:pPr>
              <w:rPr>
                <w:rFonts w:eastAsia="黑体"/>
                <w:sz w:val="24"/>
                <w:szCs w:val="24"/>
              </w:rPr>
            </w:pPr>
          </w:p>
        </w:tc>
      </w:tr>
      <w:tr w:rsidR="00255B76" w:rsidRPr="00140F7A">
        <w:trPr>
          <w:jc w:val="center"/>
        </w:trPr>
        <w:tc>
          <w:tcPr>
            <w:tcW w:w="3135" w:type="dxa"/>
            <w:gridSpan w:val="3"/>
            <w:tcBorders>
              <w:right w:val="single" w:sz="4" w:space="0" w:color="auto"/>
            </w:tcBorders>
            <w:vAlign w:val="center"/>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主管部门年度经费投入</w:t>
            </w:r>
          </w:p>
          <w:p w:rsidR="00255B76" w:rsidRPr="00140F7A" w:rsidRDefault="00255B76" w:rsidP="00C1449D">
            <w:pPr>
              <w:jc w:val="center"/>
              <w:rPr>
                <w:rFonts w:eastAsia="楷体"/>
                <w:sz w:val="24"/>
                <w:szCs w:val="24"/>
              </w:rPr>
            </w:pPr>
            <w:r w:rsidRPr="00140F7A">
              <w:rPr>
                <w:rFonts w:eastAsia="楷体_GB2312" w:cs="楷体_GB2312" w:hint="eastAsia"/>
                <w:sz w:val="24"/>
                <w:szCs w:val="24"/>
              </w:rPr>
              <w:t>（直属高校不填）</w:t>
            </w:r>
          </w:p>
        </w:tc>
        <w:tc>
          <w:tcPr>
            <w:tcW w:w="1084" w:type="dxa"/>
            <w:gridSpan w:val="2"/>
            <w:tcBorders>
              <w:left w:val="single" w:sz="4" w:space="0" w:color="auto"/>
            </w:tcBorders>
            <w:vAlign w:val="center"/>
          </w:tcPr>
          <w:p w:rsidR="00255B76" w:rsidRPr="00140F7A" w:rsidRDefault="00255B76" w:rsidP="00255B76">
            <w:pPr>
              <w:ind w:firstLineChars="98" w:firstLine="31680"/>
              <w:jc w:val="center"/>
              <w:rPr>
                <w:rFonts w:eastAsia="楷体"/>
                <w:sz w:val="24"/>
                <w:szCs w:val="24"/>
              </w:rPr>
            </w:pPr>
            <w:r w:rsidRPr="00140F7A">
              <w:rPr>
                <w:rFonts w:eastAsia="楷体" w:cs="楷体" w:hint="eastAsia"/>
                <w:sz w:val="24"/>
                <w:szCs w:val="24"/>
              </w:rPr>
              <w:t>万元</w:t>
            </w:r>
          </w:p>
        </w:tc>
        <w:tc>
          <w:tcPr>
            <w:tcW w:w="2977" w:type="dxa"/>
            <w:gridSpan w:val="5"/>
            <w:vAlign w:val="center"/>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所在学校年度经费投入</w:t>
            </w:r>
          </w:p>
        </w:tc>
        <w:tc>
          <w:tcPr>
            <w:tcW w:w="1276" w:type="dxa"/>
            <w:vAlign w:val="center"/>
          </w:tcPr>
          <w:p w:rsidR="00255B76" w:rsidRPr="00140F7A" w:rsidRDefault="00255B76" w:rsidP="00255B76">
            <w:pPr>
              <w:ind w:firstLineChars="97" w:firstLine="31680"/>
              <w:rPr>
                <w:rFonts w:eastAsia="楷体_GB2312"/>
                <w:sz w:val="24"/>
                <w:szCs w:val="24"/>
              </w:rPr>
            </w:pPr>
            <w:r>
              <w:rPr>
                <w:rFonts w:eastAsia="楷体_GB2312"/>
                <w:sz w:val="24"/>
                <w:szCs w:val="24"/>
              </w:rPr>
              <w:t>337</w:t>
            </w:r>
            <w:r w:rsidRPr="00140F7A">
              <w:rPr>
                <w:rFonts w:eastAsia="楷体_GB2312" w:cs="楷体_GB2312" w:hint="eastAsia"/>
                <w:sz w:val="24"/>
                <w:szCs w:val="24"/>
              </w:rPr>
              <w:t>万元</w:t>
            </w:r>
          </w:p>
        </w:tc>
      </w:tr>
    </w:tbl>
    <w:p w:rsidR="00255B76" w:rsidRPr="00140F7A" w:rsidRDefault="00255B76" w:rsidP="00255B76">
      <w:pPr>
        <w:ind w:firstLineChars="196" w:firstLine="31680"/>
        <w:rPr>
          <w:rFonts w:eastAsia="楷体"/>
          <w:sz w:val="24"/>
          <w:szCs w:val="24"/>
        </w:rPr>
      </w:pPr>
      <w:r w:rsidRPr="00140F7A">
        <w:rPr>
          <w:rFonts w:eastAsia="楷体" w:cs="楷体" w:hint="eastAsia"/>
          <w:sz w:val="24"/>
          <w:szCs w:val="24"/>
        </w:rPr>
        <w:t>注：（</w:t>
      </w:r>
      <w:r w:rsidRPr="00140F7A">
        <w:rPr>
          <w:rFonts w:eastAsia="楷体"/>
          <w:sz w:val="24"/>
          <w:szCs w:val="24"/>
        </w:rPr>
        <w:t>1</w:t>
      </w:r>
      <w:r w:rsidRPr="00140F7A">
        <w:rPr>
          <w:rFonts w:eastAsia="楷体" w:cs="楷体" w:hint="eastAsia"/>
          <w:sz w:val="24"/>
          <w:szCs w:val="24"/>
        </w:rPr>
        <w:t>）表中所有名称都必须填写全称。（</w:t>
      </w:r>
      <w:r w:rsidRPr="00140F7A">
        <w:rPr>
          <w:rFonts w:eastAsia="楷体"/>
          <w:sz w:val="24"/>
          <w:szCs w:val="24"/>
        </w:rPr>
        <w:t>2</w:t>
      </w:r>
      <w:r w:rsidRPr="00140F7A">
        <w:rPr>
          <w:rFonts w:eastAsia="楷体" w:cs="楷体" w:hint="eastAsia"/>
          <w:sz w:val="24"/>
          <w:szCs w:val="24"/>
        </w:rPr>
        <w:t>）主管部门：所在学校的上级主管部门，可查询教育部发展规划司全国高等学校名单。</w:t>
      </w:r>
    </w:p>
    <w:p w:rsidR="00255B76" w:rsidRPr="00140F7A" w:rsidRDefault="00255B76" w:rsidP="00AA55DF">
      <w:pPr>
        <w:ind w:firstLineChars="200" w:firstLine="31680"/>
        <w:rPr>
          <w:rFonts w:eastAsia="黑体"/>
          <w:b/>
          <w:bCs/>
          <w:sz w:val="24"/>
          <w:szCs w:val="24"/>
        </w:rPr>
      </w:pPr>
      <w:r w:rsidRPr="00140F7A">
        <w:rPr>
          <w:rFonts w:eastAsia="黑体" w:cs="黑体" w:hint="eastAsia"/>
          <w:b/>
          <w:bCs/>
          <w:sz w:val="24"/>
          <w:szCs w:val="24"/>
        </w:rPr>
        <w:t>二、人才培养情况</w:t>
      </w:r>
    </w:p>
    <w:p w:rsidR="00255B76" w:rsidRPr="00140F7A" w:rsidRDefault="00255B76" w:rsidP="00AA55DF">
      <w:pPr>
        <w:spacing w:afterLines="50"/>
        <w:ind w:firstLineChars="200" w:firstLine="31680"/>
        <w:rPr>
          <w:rFonts w:eastAsia="黑体"/>
          <w:sz w:val="24"/>
          <w:szCs w:val="24"/>
        </w:rPr>
      </w:pPr>
      <w:r w:rsidRPr="00140F7A">
        <w:rPr>
          <w:rFonts w:eastAsia="黑体" w:cs="黑体" w:hint="eastAsia"/>
          <w:sz w:val="24"/>
          <w:szCs w:val="24"/>
        </w:rPr>
        <w:t>（一）示范中心实验教学面向所在学校专业及学生情况</w:t>
      </w:r>
    </w:p>
    <w:tbl>
      <w:tblPr>
        <w:tblW w:w="89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4"/>
        <w:gridCol w:w="2126"/>
        <w:gridCol w:w="992"/>
        <w:gridCol w:w="851"/>
        <w:gridCol w:w="992"/>
        <w:gridCol w:w="2594"/>
        <w:gridCol w:w="787"/>
      </w:tblGrid>
      <w:tr w:rsidR="00255B76" w:rsidRPr="00140F7A">
        <w:trPr>
          <w:jc w:val="center"/>
        </w:trPr>
        <w:tc>
          <w:tcPr>
            <w:tcW w:w="604" w:type="dxa"/>
            <w:vMerge w:val="restart"/>
            <w:vAlign w:val="center"/>
          </w:tcPr>
          <w:p w:rsidR="00255B76" w:rsidRPr="00140F7A" w:rsidRDefault="00255B76" w:rsidP="00F64AC7">
            <w:pPr>
              <w:jc w:val="center"/>
              <w:rPr>
                <w:rFonts w:eastAsia="黑体"/>
                <w:sz w:val="24"/>
                <w:szCs w:val="24"/>
              </w:rPr>
            </w:pPr>
            <w:r w:rsidRPr="00140F7A">
              <w:rPr>
                <w:rFonts w:eastAsia="黑体" w:cs="黑体" w:hint="eastAsia"/>
                <w:sz w:val="24"/>
                <w:szCs w:val="24"/>
              </w:rPr>
              <w:t>序号</w:t>
            </w:r>
          </w:p>
        </w:tc>
        <w:tc>
          <w:tcPr>
            <w:tcW w:w="3118" w:type="dxa"/>
            <w:gridSpan w:val="2"/>
            <w:vAlign w:val="center"/>
          </w:tcPr>
          <w:p w:rsidR="00255B76" w:rsidRPr="00140F7A" w:rsidRDefault="00255B76" w:rsidP="00F64AC7">
            <w:pPr>
              <w:jc w:val="center"/>
              <w:rPr>
                <w:rFonts w:eastAsia="黑体"/>
                <w:sz w:val="24"/>
                <w:szCs w:val="24"/>
              </w:rPr>
            </w:pPr>
            <w:r w:rsidRPr="00140F7A">
              <w:rPr>
                <w:rFonts w:eastAsia="黑体" w:cs="黑体" w:hint="eastAsia"/>
                <w:sz w:val="24"/>
                <w:szCs w:val="24"/>
              </w:rPr>
              <w:t>面向的专业</w:t>
            </w:r>
          </w:p>
        </w:tc>
        <w:tc>
          <w:tcPr>
            <w:tcW w:w="851" w:type="dxa"/>
            <w:vMerge w:val="restart"/>
            <w:vAlign w:val="center"/>
          </w:tcPr>
          <w:p w:rsidR="00255B76" w:rsidRPr="00140F7A" w:rsidRDefault="00255B76" w:rsidP="00F64AC7">
            <w:pPr>
              <w:jc w:val="center"/>
              <w:rPr>
                <w:rFonts w:eastAsia="黑体"/>
                <w:sz w:val="24"/>
                <w:szCs w:val="24"/>
              </w:rPr>
            </w:pPr>
            <w:r w:rsidRPr="00140F7A">
              <w:rPr>
                <w:rFonts w:eastAsia="黑体" w:cs="黑体" w:hint="eastAsia"/>
                <w:sz w:val="24"/>
                <w:szCs w:val="24"/>
              </w:rPr>
              <w:t>学生人数</w:t>
            </w:r>
          </w:p>
        </w:tc>
        <w:tc>
          <w:tcPr>
            <w:tcW w:w="992" w:type="dxa"/>
            <w:vMerge w:val="restart"/>
            <w:tcBorders>
              <w:right w:val="single" w:sz="4" w:space="0" w:color="auto"/>
            </w:tcBorders>
            <w:vAlign w:val="center"/>
          </w:tcPr>
          <w:p w:rsidR="00255B76" w:rsidRPr="00140F7A" w:rsidRDefault="00255B76" w:rsidP="00F64AC7">
            <w:pPr>
              <w:jc w:val="center"/>
              <w:rPr>
                <w:rFonts w:eastAsia="黑体"/>
                <w:sz w:val="24"/>
                <w:szCs w:val="24"/>
              </w:rPr>
            </w:pPr>
            <w:r w:rsidRPr="00140F7A">
              <w:rPr>
                <w:rFonts w:eastAsia="黑体" w:cs="黑体" w:hint="eastAsia"/>
                <w:sz w:val="24"/>
                <w:szCs w:val="24"/>
              </w:rPr>
              <w:t>人时数</w:t>
            </w:r>
          </w:p>
        </w:tc>
        <w:tc>
          <w:tcPr>
            <w:tcW w:w="2594" w:type="dxa"/>
            <w:vMerge w:val="restart"/>
            <w:tcBorders>
              <w:left w:val="single" w:sz="4" w:space="0" w:color="auto"/>
              <w:right w:val="single" w:sz="4" w:space="0" w:color="auto"/>
            </w:tcBorders>
            <w:vAlign w:val="center"/>
          </w:tcPr>
          <w:p w:rsidR="00255B76" w:rsidRPr="00140F7A" w:rsidRDefault="00255B76" w:rsidP="00F64AC7">
            <w:pPr>
              <w:jc w:val="center"/>
              <w:rPr>
                <w:rFonts w:eastAsia="黑体"/>
                <w:sz w:val="24"/>
                <w:szCs w:val="24"/>
              </w:rPr>
            </w:pPr>
            <w:r w:rsidRPr="00140F7A">
              <w:rPr>
                <w:rFonts w:eastAsia="黑体" w:cs="黑体" w:hint="eastAsia"/>
                <w:sz w:val="24"/>
                <w:szCs w:val="24"/>
              </w:rPr>
              <w:t>课程名称</w:t>
            </w:r>
          </w:p>
        </w:tc>
        <w:tc>
          <w:tcPr>
            <w:tcW w:w="787" w:type="dxa"/>
            <w:vMerge w:val="restart"/>
            <w:tcBorders>
              <w:left w:val="single" w:sz="4" w:space="0" w:color="auto"/>
            </w:tcBorders>
            <w:vAlign w:val="center"/>
          </w:tcPr>
          <w:p w:rsidR="00255B76" w:rsidRPr="00140F7A" w:rsidRDefault="00255B76" w:rsidP="00F64AC7">
            <w:pPr>
              <w:jc w:val="center"/>
              <w:rPr>
                <w:rFonts w:eastAsia="黑体"/>
                <w:sz w:val="24"/>
                <w:szCs w:val="24"/>
              </w:rPr>
            </w:pPr>
            <w:r w:rsidRPr="00140F7A">
              <w:rPr>
                <w:rFonts w:eastAsia="黑体" w:cs="黑体" w:hint="eastAsia"/>
                <w:sz w:val="24"/>
                <w:szCs w:val="24"/>
              </w:rPr>
              <w:t>计划实验学时</w:t>
            </w:r>
          </w:p>
        </w:tc>
      </w:tr>
      <w:tr w:rsidR="00255B76" w:rsidRPr="00140F7A">
        <w:trPr>
          <w:jc w:val="center"/>
        </w:trPr>
        <w:tc>
          <w:tcPr>
            <w:tcW w:w="604" w:type="dxa"/>
            <w:vMerge/>
          </w:tcPr>
          <w:p w:rsidR="00255B76" w:rsidRPr="00140F7A" w:rsidRDefault="00255B76" w:rsidP="00C1449D">
            <w:pPr>
              <w:rPr>
                <w:rFonts w:eastAsia="仿宋"/>
                <w:b/>
                <w:bCs/>
                <w:sz w:val="24"/>
                <w:szCs w:val="24"/>
              </w:rPr>
            </w:pPr>
          </w:p>
        </w:tc>
        <w:tc>
          <w:tcPr>
            <w:tcW w:w="2126" w:type="dxa"/>
            <w:vAlign w:val="center"/>
          </w:tcPr>
          <w:p w:rsidR="00255B76" w:rsidRPr="00140F7A" w:rsidRDefault="00255B76" w:rsidP="00C1449D">
            <w:pPr>
              <w:jc w:val="center"/>
              <w:rPr>
                <w:rFonts w:eastAsia="黑体"/>
                <w:sz w:val="24"/>
                <w:szCs w:val="24"/>
              </w:rPr>
            </w:pPr>
            <w:r w:rsidRPr="00140F7A">
              <w:rPr>
                <w:rFonts w:eastAsia="黑体" w:cs="黑体" w:hint="eastAsia"/>
                <w:sz w:val="24"/>
                <w:szCs w:val="24"/>
              </w:rPr>
              <w:t>专业名称</w:t>
            </w:r>
          </w:p>
        </w:tc>
        <w:tc>
          <w:tcPr>
            <w:tcW w:w="992" w:type="dxa"/>
            <w:vAlign w:val="center"/>
          </w:tcPr>
          <w:p w:rsidR="00255B76" w:rsidRPr="00140F7A" w:rsidRDefault="00255B76" w:rsidP="00C1449D">
            <w:pPr>
              <w:jc w:val="center"/>
              <w:rPr>
                <w:rFonts w:eastAsia="黑体"/>
                <w:sz w:val="24"/>
                <w:szCs w:val="24"/>
              </w:rPr>
            </w:pPr>
            <w:r w:rsidRPr="00140F7A">
              <w:rPr>
                <w:rFonts w:eastAsia="黑体" w:cs="黑体" w:hint="eastAsia"/>
                <w:sz w:val="24"/>
                <w:szCs w:val="24"/>
              </w:rPr>
              <w:t>年级</w:t>
            </w:r>
          </w:p>
        </w:tc>
        <w:tc>
          <w:tcPr>
            <w:tcW w:w="851" w:type="dxa"/>
            <w:vMerge/>
          </w:tcPr>
          <w:p w:rsidR="00255B76" w:rsidRPr="00140F7A" w:rsidRDefault="00255B76" w:rsidP="00C1449D">
            <w:pPr>
              <w:rPr>
                <w:rFonts w:eastAsia="仿宋"/>
                <w:b/>
                <w:bCs/>
                <w:sz w:val="24"/>
                <w:szCs w:val="24"/>
              </w:rPr>
            </w:pPr>
          </w:p>
        </w:tc>
        <w:tc>
          <w:tcPr>
            <w:tcW w:w="992" w:type="dxa"/>
            <w:vMerge/>
            <w:tcBorders>
              <w:right w:val="single" w:sz="4" w:space="0" w:color="auto"/>
            </w:tcBorders>
          </w:tcPr>
          <w:p w:rsidR="00255B76" w:rsidRPr="00140F7A" w:rsidRDefault="00255B76" w:rsidP="00C1449D">
            <w:pPr>
              <w:rPr>
                <w:rFonts w:eastAsia="仿宋"/>
                <w:b/>
                <w:bCs/>
                <w:sz w:val="24"/>
                <w:szCs w:val="24"/>
              </w:rPr>
            </w:pPr>
          </w:p>
        </w:tc>
        <w:tc>
          <w:tcPr>
            <w:tcW w:w="2594" w:type="dxa"/>
            <w:vMerge/>
            <w:tcBorders>
              <w:left w:val="single" w:sz="4" w:space="0" w:color="auto"/>
              <w:right w:val="single" w:sz="4" w:space="0" w:color="auto"/>
            </w:tcBorders>
          </w:tcPr>
          <w:p w:rsidR="00255B76" w:rsidRPr="00140F7A" w:rsidRDefault="00255B76" w:rsidP="00C1449D">
            <w:pPr>
              <w:rPr>
                <w:rFonts w:eastAsia="仿宋"/>
                <w:b/>
                <w:bCs/>
                <w:sz w:val="24"/>
                <w:szCs w:val="24"/>
              </w:rPr>
            </w:pPr>
          </w:p>
        </w:tc>
        <w:tc>
          <w:tcPr>
            <w:tcW w:w="787" w:type="dxa"/>
            <w:vMerge/>
            <w:tcBorders>
              <w:left w:val="single" w:sz="4" w:space="0" w:color="auto"/>
            </w:tcBorders>
          </w:tcPr>
          <w:p w:rsidR="00255B76" w:rsidRPr="00140F7A" w:rsidRDefault="00255B76" w:rsidP="00C1449D">
            <w:pPr>
              <w:rPr>
                <w:rFonts w:eastAsia="仿宋"/>
                <w:b/>
                <w:bCs/>
                <w:sz w:val="24"/>
                <w:szCs w:val="24"/>
              </w:rPr>
            </w:pPr>
          </w:p>
        </w:tc>
      </w:tr>
      <w:tr w:rsidR="00255B76" w:rsidRPr="00140F7A">
        <w:trPr>
          <w:jc w:val="center"/>
        </w:trPr>
        <w:tc>
          <w:tcPr>
            <w:tcW w:w="604"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w:t>
            </w:r>
          </w:p>
        </w:tc>
        <w:tc>
          <w:tcPr>
            <w:tcW w:w="2126" w:type="dxa"/>
            <w:vAlign w:val="center"/>
          </w:tcPr>
          <w:p w:rsidR="00255B76" w:rsidRPr="00140F7A" w:rsidRDefault="00255B76" w:rsidP="00140F7A">
            <w:pPr>
              <w:widowControl/>
              <w:jc w:val="center"/>
              <w:rPr>
                <w:rFonts w:eastAsia="楷体_GB2312"/>
                <w:sz w:val="24"/>
                <w:szCs w:val="24"/>
              </w:rPr>
            </w:pPr>
            <w:r w:rsidRPr="00140F7A">
              <w:rPr>
                <w:rFonts w:eastAsia="楷体_GB2312" w:cs="楷体_GB2312" w:hint="eastAsia"/>
                <w:sz w:val="24"/>
                <w:szCs w:val="24"/>
              </w:rPr>
              <w:t>医学影像</w:t>
            </w:r>
          </w:p>
        </w:tc>
        <w:tc>
          <w:tcPr>
            <w:tcW w:w="992"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2014</w:t>
            </w:r>
          </w:p>
        </w:tc>
        <w:tc>
          <w:tcPr>
            <w:tcW w:w="851"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40</w:t>
            </w:r>
          </w:p>
        </w:tc>
        <w:tc>
          <w:tcPr>
            <w:tcW w:w="992" w:type="dxa"/>
            <w:vAlign w:val="center"/>
          </w:tcPr>
          <w:p w:rsidR="00255B76" w:rsidRPr="002952D6" w:rsidRDefault="00255B76" w:rsidP="00140F7A">
            <w:pPr>
              <w:jc w:val="center"/>
              <w:rPr>
                <w:rFonts w:eastAsia="楷体_GB2312"/>
                <w:sz w:val="24"/>
                <w:szCs w:val="24"/>
                <w:highlight w:val="yellow"/>
              </w:rPr>
            </w:pPr>
            <w:r w:rsidRPr="005E3271">
              <w:rPr>
                <w:rFonts w:eastAsia="楷体_GB2312"/>
                <w:sz w:val="24"/>
                <w:szCs w:val="24"/>
              </w:rPr>
              <w:t>1280</w:t>
            </w:r>
          </w:p>
        </w:tc>
        <w:tc>
          <w:tcPr>
            <w:tcW w:w="2594" w:type="dxa"/>
            <w:vAlign w:val="center"/>
          </w:tcPr>
          <w:p w:rsidR="00255B76" w:rsidRPr="00140F7A" w:rsidRDefault="00255B76" w:rsidP="00140F7A">
            <w:pPr>
              <w:widowControl/>
              <w:jc w:val="center"/>
              <w:rPr>
                <w:rFonts w:eastAsia="楷体_GB2312"/>
                <w:sz w:val="24"/>
                <w:szCs w:val="24"/>
              </w:rPr>
            </w:pPr>
            <w:r w:rsidRPr="00140F7A">
              <w:rPr>
                <w:rFonts w:eastAsia="楷体_GB2312" w:cs="楷体_GB2312" w:hint="eastAsia"/>
                <w:sz w:val="24"/>
                <w:szCs w:val="24"/>
              </w:rPr>
              <w:t>断面解剖学</w:t>
            </w:r>
          </w:p>
        </w:tc>
        <w:tc>
          <w:tcPr>
            <w:tcW w:w="787" w:type="dxa"/>
            <w:vAlign w:val="center"/>
          </w:tcPr>
          <w:p w:rsidR="00255B76" w:rsidRPr="00140F7A" w:rsidRDefault="00255B76" w:rsidP="00140F7A">
            <w:pPr>
              <w:widowControl/>
              <w:jc w:val="center"/>
              <w:rPr>
                <w:rFonts w:eastAsia="楷体_GB2312"/>
                <w:sz w:val="24"/>
                <w:szCs w:val="24"/>
              </w:rPr>
            </w:pPr>
            <w:r w:rsidRPr="00140F7A">
              <w:rPr>
                <w:rFonts w:eastAsia="楷体_GB2312"/>
                <w:sz w:val="24"/>
                <w:szCs w:val="24"/>
              </w:rPr>
              <w:t>32</w:t>
            </w:r>
          </w:p>
        </w:tc>
      </w:tr>
      <w:tr w:rsidR="00255B76" w:rsidRPr="00140F7A">
        <w:trPr>
          <w:jc w:val="center"/>
        </w:trPr>
        <w:tc>
          <w:tcPr>
            <w:tcW w:w="60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w:t>
            </w:r>
          </w:p>
        </w:tc>
        <w:tc>
          <w:tcPr>
            <w:tcW w:w="2126" w:type="dxa"/>
            <w:tcBorders>
              <w:top w:val="single" w:sz="4" w:space="0" w:color="auto"/>
              <w:bottom w:val="single" w:sz="4" w:space="0" w:color="auto"/>
            </w:tcBorders>
            <w:vAlign w:val="center"/>
          </w:tcPr>
          <w:p w:rsidR="00255B76" w:rsidRPr="00140F7A" w:rsidRDefault="00255B76" w:rsidP="00140F7A">
            <w:pPr>
              <w:widowControl/>
              <w:jc w:val="center"/>
              <w:rPr>
                <w:rFonts w:eastAsia="楷体_GB2312"/>
                <w:sz w:val="24"/>
                <w:szCs w:val="24"/>
              </w:rPr>
            </w:pPr>
            <w:r w:rsidRPr="00140F7A">
              <w:rPr>
                <w:rFonts w:eastAsia="楷体_GB2312" w:cs="楷体_GB2312" w:hint="eastAsia"/>
                <w:sz w:val="24"/>
                <w:szCs w:val="24"/>
              </w:rPr>
              <w:t>临床医学八年制、创新班</w:t>
            </w:r>
          </w:p>
        </w:tc>
        <w:tc>
          <w:tcPr>
            <w:tcW w:w="992"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2015</w:t>
            </w:r>
          </w:p>
        </w:tc>
        <w:tc>
          <w:tcPr>
            <w:tcW w:w="851"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96</w:t>
            </w:r>
          </w:p>
        </w:tc>
        <w:tc>
          <w:tcPr>
            <w:tcW w:w="992" w:type="dxa"/>
            <w:tcBorders>
              <w:top w:val="single" w:sz="4" w:space="0" w:color="auto"/>
              <w:bottom w:val="single" w:sz="4" w:space="0" w:color="auto"/>
            </w:tcBorders>
            <w:vAlign w:val="center"/>
          </w:tcPr>
          <w:p w:rsidR="00255B76" w:rsidRPr="002952D6" w:rsidRDefault="00255B76" w:rsidP="00140F7A">
            <w:pPr>
              <w:jc w:val="center"/>
              <w:rPr>
                <w:rFonts w:eastAsia="楷体_GB2312"/>
                <w:sz w:val="24"/>
                <w:szCs w:val="24"/>
                <w:highlight w:val="yellow"/>
              </w:rPr>
            </w:pPr>
            <w:r w:rsidRPr="005E3271">
              <w:rPr>
                <w:rFonts w:eastAsia="楷体_GB2312"/>
                <w:sz w:val="24"/>
                <w:szCs w:val="24"/>
              </w:rPr>
              <w:t>7680</w:t>
            </w:r>
          </w:p>
        </w:tc>
        <w:tc>
          <w:tcPr>
            <w:tcW w:w="259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人体形态学模块（</w:t>
            </w:r>
            <w:r w:rsidRPr="00140F7A">
              <w:rPr>
                <w:rFonts w:ascii="宋体" w:eastAsia="宋体" w:hAnsi="宋体" w:cs="宋体" w:hint="eastAsia"/>
                <w:sz w:val="24"/>
                <w:szCs w:val="24"/>
              </w:rPr>
              <w:t>Ⅰ</w:t>
            </w:r>
            <w:r w:rsidRPr="00140F7A">
              <w:rPr>
                <w:rFonts w:eastAsia="楷体_GB2312" w:cs="楷体_GB2312" w:hint="eastAsia"/>
                <w:sz w:val="24"/>
                <w:szCs w:val="24"/>
              </w:rPr>
              <w:t>）</w:t>
            </w:r>
          </w:p>
        </w:tc>
        <w:tc>
          <w:tcPr>
            <w:tcW w:w="787"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80</w:t>
            </w:r>
          </w:p>
        </w:tc>
      </w:tr>
      <w:tr w:rsidR="00255B76" w:rsidRPr="00140F7A">
        <w:trPr>
          <w:jc w:val="center"/>
        </w:trPr>
        <w:tc>
          <w:tcPr>
            <w:tcW w:w="60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3</w:t>
            </w:r>
          </w:p>
        </w:tc>
        <w:tc>
          <w:tcPr>
            <w:tcW w:w="2126" w:type="dxa"/>
            <w:tcBorders>
              <w:top w:val="single" w:sz="4" w:space="0" w:color="auto"/>
              <w:bottom w:val="single" w:sz="4" w:space="0" w:color="auto"/>
            </w:tcBorders>
            <w:vAlign w:val="center"/>
          </w:tcPr>
          <w:p w:rsidR="00255B76" w:rsidRPr="00140F7A" w:rsidRDefault="00255B76" w:rsidP="00140F7A">
            <w:pPr>
              <w:widowControl/>
              <w:jc w:val="center"/>
              <w:rPr>
                <w:rFonts w:eastAsia="楷体_GB2312"/>
                <w:sz w:val="24"/>
                <w:szCs w:val="24"/>
              </w:rPr>
            </w:pPr>
            <w:r w:rsidRPr="00140F7A">
              <w:rPr>
                <w:rFonts w:eastAsia="楷体_GB2312" w:cs="楷体_GB2312" w:hint="eastAsia"/>
                <w:sz w:val="24"/>
                <w:szCs w:val="24"/>
              </w:rPr>
              <w:t>临床护理</w:t>
            </w:r>
          </w:p>
        </w:tc>
        <w:tc>
          <w:tcPr>
            <w:tcW w:w="992"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2016</w:t>
            </w:r>
          </w:p>
        </w:tc>
        <w:tc>
          <w:tcPr>
            <w:tcW w:w="851"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180</w:t>
            </w:r>
          </w:p>
        </w:tc>
        <w:tc>
          <w:tcPr>
            <w:tcW w:w="992" w:type="dxa"/>
            <w:tcBorders>
              <w:top w:val="single" w:sz="4" w:space="0" w:color="auto"/>
              <w:bottom w:val="single" w:sz="4" w:space="0" w:color="auto"/>
            </w:tcBorders>
            <w:vAlign w:val="center"/>
          </w:tcPr>
          <w:p w:rsidR="00255B76" w:rsidRPr="005E3271" w:rsidRDefault="00255B76" w:rsidP="00140F7A">
            <w:pPr>
              <w:jc w:val="center"/>
              <w:rPr>
                <w:rFonts w:eastAsia="楷体_GB2312"/>
                <w:sz w:val="24"/>
                <w:szCs w:val="24"/>
              </w:rPr>
            </w:pPr>
            <w:r w:rsidRPr="005E3271">
              <w:rPr>
                <w:rFonts w:eastAsia="楷体_GB2312"/>
                <w:sz w:val="24"/>
                <w:szCs w:val="24"/>
              </w:rPr>
              <w:t>8640</w:t>
            </w:r>
          </w:p>
        </w:tc>
        <w:tc>
          <w:tcPr>
            <w:tcW w:w="259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系统解剖学（</w:t>
            </w:r>
            <w:r w:rsidRPr="00140F7A">
              <w:rPr>
                <w:rFonts w:ascii="宋体" w:eastAsia="宋体" w:hAnsi="宋体" w:cs="宋体" w:hint="eastAsia"/>
                <w:sz w:val="24"/>
                <w:szCs w:val="24"/>
              </w:rPr>
              <w:t>Ⅱ</w:t>
            </w:r>
            <w:r w:rsidRPr="00140F7A">
              <w:rPr>
                <w:rFonts w:eastAsia="楷体_GB2312" w:cs="楷体_GB2312" w:hint="eastAsia"/>
                <w:sz w:val="24"/>
                <w:szCs w:val="24"/>
              </w:rPr>
              <w:t>）</w:t>
            </w:r>
          </w:p>
        </w:tc>
        <w:tc>
          <w:tcPr>
            <w:tcW w:w="787"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48</w:t>
            </w:r>
          </w:p>
        </w:tc>
      </w:tr>
      <w:tr w:rsidR="00255B76" w:rsidRPr="00140F7A">
        <w:trPr>
          <w:jc w:val="center"/>
        </w:trPr>
        <w:tc>
          <w:tcPr>
            <w:tcW w:w="60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4</w:t>
            </w:r>
          </w:p>
        </w:tc>
        <w:tc>
          <w:tcPr>
            <w:tcW w:w="2126" w:type="dxa"/>
            <w:tcBorders>
              <w:top w:val="single" w:sz="4" w:space="0" w:color="auto"/>
              <w:bottom w:val="single" w:sz="4" w:space="0" w:color="auto"/>
            </w:tcBorders>
            <w:vAlign w:val="center"/>
          </w:tcPr>
          <w:p w:rsidR="00255B76" w:rsidRPr="00140F7A" w:rsidRDefault="00255B76" w:rsidP="00140F7A">
            <w:pPr>
              <w:widowControl/>
              <w:jc w:val="center"/>
              <w:rPr>
                <w:rFonts w:eastAsia="楷体_GB2312"/>
                <w:sz w:val="24"/>
                <w:szCs w:val="24"/>
              </w:rPr>
            </w:pPr>
            <w:r w:rsidRPr="00140F7A">
              <w:rPr>
                <w:rFonts w:eastAsia="楷体_GB2312" w:cs="楷体_GB2312" w:hint="eastAsia"/>
                <w:sz w:val="24"/>
                <w:szCs w:val="24"/>
              </w:rPr>
              <w:t>药学、医技、材料等</w:t>
            </w:r>
          </w:p>
        </w:tc>
        <w:tc>
          <w:tcPr>
            <w:tcW w:w="992"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2016</w:t>
            </w:r>
          </w:p>
        </w:tc>
        <w:tc>
          <w:tcPr>
            <w:tcW w:w="851"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598</w:t>
            </w:r>
          </w:p>
        </w:tc>
        <w:tc>
          <w:tcPr>
            <w:tcW w:w="992" w:type="dxa"/>
            <w:tcBorders>
              <w:top w:val="single" w:sz="4" w:space="0" w:color="auto"/>
              <w:bottom w:val="single" w:sz="4" w:space="0" w:color="auto"/>
            </w:tcBorders>
            <w:vAlign w:val="center"/>
          </w:tcPr>
          <w:p w:rsidR="00255B76" w:rsidRPr="005E3271" w:rsidRDefault="00255B76" w:rsidP="00140F7A">
            <w:pPr>
              <w:jc w:val="center"/>
              <w:rPr>
                <w:rFonts w:eastAsia="楷体_GB2312"/>
                <w:sz w:val="24"/>
                <w:szCs w:val="24"/>
              </w:rPr>
            </w:pPr>
            <w:r w:rsidRPr="005E3271">
              <w:rPr>
                <w:rFonts w:eastAsia="楷体_GB2312"/>
                <w:sz w:val="24"/>
                <w:szCs w:val="24"/>
              </w:rPr>
              <w:t>19136</w:t>
            </w:r>
          </w:p>
        </w:tc>
        <w:tc>
          <w:tcPr>
            <w:tcW w:w="259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系统解剖学（</w:t>
            </w:r>
            <w:r w:rsidRPr="00140F7A">
              <w:rPr>
                <w:rFonts w:ascii="宋体" w:eastAsia="宋体" w:hAnsi="宋体" w:cs="宋体" w:hint="eastAsia"/>
                <w:sz w:val="24"/>
                <w:szCs w:val="24"/>
              </w:rPr>
              <w:t>Ⅲ</w:t>
            </w:r>
            <w:r w:rsidRPr="00140F7A">
              <w:rPr>
                <w:rFonts w:eastAsia="楷体_GB2312" w:cs="楷体_GB2312" w:hint="eastAsia"/>
                <w:sz w:val="24"/>
                <w:szCs w:val="24"/>
              </w:rPr>
              <w:t>）</w:t>
            </w:r>
          </w:p>
        </w:tc>
        <w:tc>
          <w:tcPr>
            <w:tcW w:w="787"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32</w:t>
            </w:r>
          </w:p>
        </w:tc>
      </w:tr>
      <w:tr w:rsidR="00255B76" w:rsidRPr="00140F7A">
        <w:trPr>
          <w:jc w:val="center"/>
        </w:trPr>
        <w:tc>
          <w:tcPr>
            <w:tcW w:w="60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5</w:t>
            </w:r>
          </w:p>
        </w:tc>
        <w:tc>
          <w:tcPr>
            <w:tcW w:w="2126" w:type="dxa"/>
            <w:tcBorders>
              <w:top w:val="single" w:sz="4" w:space="0" w:color="auto"/>
              <w:bottom w:val="single" w:sz="4" w:space="0" w:color="auto"/>
            </w:tcBorders>
            <w:vAlign w:val="center"/>
          </w:tcPr>
          <w:p w:rsidR="00255B76" w:rsidRPr="00140F7A" w:rsidRDefault="00255B76" w:rsidP="00140F7A">
            <w:pPr>
              <w:widowControl/>
              <w:jc w:val="center"/>
              <w:rPr>
                <w:rFonts w:eastAsia="楷体_GB2312"/>
                <w:sz w:val="24"/>
                <w:szCs w:val="24"/>
              </w:rPr>
            </w:pPr>
            <w:r w:rsidRPr="00140F7A">
              <w:rPr>
                <w:rFonts w:eastAsia="楷体_GB2312" w:cs="楷体_GB2312" w:hint="eastAsia"/>
                <w:sz w:val="24"/>
                <w:szCs w:val="24"/>
              </w:rPr>
              <w:t>临床医学、口腔医学</w:t>
            </w:r>
          </w:p>
        </w:tc>
        <w:tc>
          <w:tcPr>
            <w:tcW w:w="992"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2016</w:t>
            </w:r>
          </w:p>
        </w:tc>
        <w:tc>
          <w:tcPr>
            <w:tcW w:w="851"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593</w:t>
            </w:r>
          </w:p>
        </w:tc>
        <w:tc>
          <w:tcPr>
            <w:tcW w:w="992" w:type="dxa"/>
            <w:tcBorders>
              <w:top w:val="single" w:sz="4" w:space="0" w:color="auto"/>
              <w:bottom w:val="single" w:sz="4" w:space="0" w:color="auto"/>
            </w:tcBorders>
            <w:vAlign w:val="center"/>
          </w:tcPr>
          <w:p w:rsidR="00255B76" w:rsidRPr="005E3271" w:rsidRDefault="00255B76" w:rsidP="00140F7A">
            <w:pPr>
              <w:jc w:val="center"/>
              <w:rPr>
                <w:rFonts w:eastAsia="楷体_GB2312"/>
                <w:sz w:val="24"/>
                <w:szCs w:val="24"/>
              </w:rPr>
            </w:pPr>
            <w:r w:rsidRPr="005E3271">
              <w:rPr>
                <w:rFonts w:eastAsia="楷体_GB2312"/>
                <w:sz w:val="24"/>
                <w:szCs w:val="24"/>
              </w:rPr>
              <w:t>56928</w:t>
            </w:r>
          </w:p>
        </w:tc>
        <w:tc>
          <w:tcPr>
            <w:tcW w:w="2594" w:type="dxa"/>
            <w:tcBorders>
              <w:top w:val="single" w:sz="4" w:space="0" w:color="auto"/>
              <w:bottom w:val="single" w:sz="4" w:space="0" w:color="auto"/>
            </w:tcBorders>
            <w:vAlign w:val="center"/>
          </w:tcPr>
          <w:p w:rsidR="00255B76" w:rsidRPr="00140F7A" w:rsidRDefault="00255B76" w:rsidP="00140F7A">
            <w:pPr>
              <w:widowControl/>
              <w:jc w:val="center"/>
              <w:rPr>
                <w:rFonts w:eastAsia="楷体_GB2312"/>
                <w:sz w:val="24"/>
                <w:szCs w:val="24"/>
              </w:rPr>
            </w:pPr>
            <w:r w:rsidRPr="00140F7A">
              <w:rPr>
                <w:rFonts w:eastAsia="楷体_GB2312" w:cs="楷体_GB2312" w:hint="eastAsia"/>
                <w:sz w:val="24"/>
                <w:szCs w:val="24"/>
              </w:rPr>
              <w:t>解剖学（</w:t>
            </w:r>
            <w:r w:rsidRPr="00140F7A">
              <w:rPr>
                <w:rFonts w:ascii="宋体" w:eastAsia="宋体" w:hAnsi="宋体" w:cs="宋体" w:hint="eastAsia"/>
                <w:sz w:val="24"/>
                <w:szCs w:val="24"/>
              </w:rPr>
              <w:t>Ⅰ</w:t>
            </w:r>
            <w:r w:rsidRPr="00140F7A">
              <w:rPr>
                <w:rFonts w:eastAsia="楷体_GB2312" w:cs="楷体_GB2312" w:hint="eastAsia"/>
                <w:sz w:val="24"/>
                <w:szCs w:val="24"/>
              </w:rPr>
              <w:t>）</w:t>
            </w:r>
          </w:p>
        </w:tc>
        <w:tc>
          <w:tcPr>
            <w:tcW w:w="787"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96</w:t>
            </w:r>
          </w:p>
        </w:tc>
      </w:tr>
      <w:tr w:rsidR="00255B76" w:rsidRPr="00140F7A">
        <w:trPr>
          <w:jc w:val="center"/>
        </w:trPr>
        <w:tc>
          <w:tcPr>
            <w:tcW w:w="60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6</w:t>
            </w:r>
          </w:p>
        </w:tc>
        <w:tc>
          <w:tcPr>
            <w:tcW w:w="2126" w:type="dxa"/>
            <w:tcBorders>
              <w:top w:val="single" w:sz="4" w:space="0" w:color="auto"/>
              <w:bottom w:val="single" w:sz="4" w:space="0" w:color="auto"/>
            </w:tcBorders>
            <w:vAlign w:val="center"/>
          </w:tcPr>
          <w:p w:rsidR="00255B76" w:rsidRPr="00140F7A" w:rsidRDefault="00255B76" w:rsidP="00140F7A">
            <w:pPr>
              <w:widowControl/>
              <w:jc w:val="center"/>
              <w:rPr>
                <w:rFonts w:eastAsia="楷体_GB2312"/>
                <w:sz w:val="24"/>
                <w:szCs w:val="24"/>
              </w:rPr>
            </w:pPr>
            <w:r w:rsidRPr="00140F7A">
              <w:rPr>
                <w:rFonts w:eastAsia="楷体_GB2312" w:cs="楷体_GB2312" w:hint="eastAsia"/>
                <w:sz w:val="24"/>
                <w:szCs w:val="24"/>
              </w:rPr>
              <w:t>临床医学八年制、创新班</w:t>
            </w:r>
          </w:p>
        </w:tc>
        <w:tc>
          <w:tcPr>
            <w:tcW w:w="992"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2015</w:t>
            </w:r>
          </w:p>
        </w:tc>
        <w:tc>
          <w:tcPr>
            <w:tcW w:w="851"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96</w:t>
            </w:r>
          </w:p>
        </w:tc>
        <w:tc>
          <w:tcPr>
            <w:tcW w:w="992" w:type="dxa"/>
            <w:tcBorders>
              <w:top w:val="single" w:sz="4" w:space="0" w:color="auto"/>
              <w:bottom w:val="single" w:sz="4" w:space="0" w:color="auto"/>
            </w:tcBorders>
            <w:vAlign w:val="center"/>
          </w:tcPr>
          <w:p w:rsidR="00255B76" w:rsidRPr="005E3271" w:rsidRDefault="00255B76" w:rsidP="00140F7A">
            <w:pPr>
              <w:jc w:val="center"/>
              <w:rPr>
                <w:rFonts w:eastAsia="楷体_GB2312"/>
                <w:sz w:val="24"/>
                <w:szCs w:val="24"/>
              </w:rPr>
            </w:pPr>
            <w:r w:rsidRPr="005E3271">
              <w:rPr>
                <w:rFonts w:eastAsia="楷体_GB2312"/>
                <w:sz w:val="24"/>
                <w:szCs w:val="24"/>
              </w:rPr>
              <w:t>4608</w:t>
            </w:r>
          </w:p>
        </w:tc>
        <w:tc>
          <w:tcPr>
            <w:tcW w:w="259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人体形态学模块（</w:t>
            </w:r>
            <w:r w:rsidRPr="00140F7A">
              <w:rPr>
                <w:rFonts w:ascii="宋体" w:eastAsia="宋体" w:hAnsi="宋体" w:cs="宋体" w:hint="eastAsia"/>
                <w:sz w:val="24"/>
                <w:szCs w:val="24"/>
              </w:rPr>
              <w:t>Ⅱ</w:t>
            </w:r>
            <w:r w:rsidRPr="00140F7A">
              <w:rPr>
                <w:rFonts w:eastAsia="楷体_GB2312" w:cs="楷体_GB2312" w:hint="eastAsia"/>
                <w:sz w:val="24"/>
                <w:szCs w:val="24"/>
              </w:rPr>
              <w:t>）</w:t>
            </w:r>
          </w:p>
        </w:tc>
        <w:tc>
          <w:tcPr>
            <w:tcW w:w="787"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48</w:t>
            </w:r>
          </w:p>
        </w:tc>
      </w:tr>
      <w:tr w:rsidR="00255B76" w:rsidRPr="00140F7A">
        <w:trPr>
          <w:jc w:val="center"/>
        </w:trPr>
        <w:tc>
          <w:tcPr>
            <w:tcW w:w="60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7</w:t>
            </w:r>
          </w:p>
        </w:tc>
        <w:tc>
          <w:tcPr>
            <w:tcW w:w="2126" w:type="dxa"/>
            <w:tcBorders>
              <w:top w:val="single" w:sz="4" w:space="0" w:color="auto"/>
              <w:bottom w:val="single" w:sz="4" w:space="0" w:color="auto"/>
            </w:tcBorders>
            <w:vAlign w:val="center"/>
          </w:tcPr>
          <w:p w:rsidR="00255B76" w:rsidRPr="00140F7A" w:rsidRDefault="00255B76" w:rsidP="00140F7A">
            <w:pPr>
              <w:widowControl/>
              <w:jc w:val="center"/>
              <w:rPr>
                <w:rFonts w:eastAsia="楷体_GB2312"/>
                <w:sz w:val="24"/>
                <w:szCs w:val="24"/>
              </w:rPr>
            </w:pPr>
            <w:r w:rsidRPr="00140F7A">
              <w:rPr>
                <w:rFonts w:eastAsia="楷体_GB2312" w:cs="楷体_GB2312" w:hint="eastAsia"/>
                <w:sz w:val="24"/>
                <w:szCs w:val="24"/>
              </w:rPr>
              <w:t>基础、临床医学八年制、创新班</w:t>
            </w:r>
          </w:p>
        </w:tc>
        <w:tc>
          <w:tcPr>
            <w:tcW w:w="992"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2014</w:t>
            </w:r>
          </w:p>
        </w:tc>
        <w:tc>
          <w:tcPr>
            <w:tcW w:w="851"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124</w:t>
            </w:r>
          </w:p>
        </w:tc>
        <w:tc>
          <w:tcPr>
            <w:tcW w:w="992" w:type="dxa"/>
            <w:tcBorders>
              <w:top w:val="single" w:sz="4" w:space="0" w:color="auto"/>
              <w:bottom w:val="single" w:sz="4" w:space="0" w:color="auto"/>
            </w:tcBorders>
            <w:vAlign w:val="center"/>
          </w:tcPr>
          <w:p w:rsidR="00255B76" w:rsidRPr="005E3271" w:rsidRDefault="00255B76" w:rsidP="00140F7A">
            <w:pPr>
              <w:jc w:val="center"/>
              <w:rPr>
                <w:rFonts w:eastAsia="楷体_GB2312"/>
                <w:sz w:val="24"/>
                <w:szCs w:val="24"/>
              </w:rPr>
            </w:pPr>
            <w:r w:rsidRPr="005E3271">
              <w:rPr>
                <w:rFonts w:eastAsia="楷体_GB2312"/>
                <w:sz w:val="24"/>
                <w:szCs w:val="24"/>
              </w:rPr>
              <w:t>5952</w:t>
            </w:r>
          </w:p>
        </w:tc>
        <w:tc>
          <w:tcPr>
            <w:tcW w:w="259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病原生物学实验（</w:t>
            </w:r>
            <w:r w:rsidRPr="00140F7A">
              <w:rPr>
                <w:rFonts w:ascii="宋体" w:eastAsia="宋体" w:hAnsi="宋体" w:cs="宋体" w:hint="eastAsia"/>
                <w:sz w:val="24"/>
                <w:szCs w:val="24"/>
              </w:rPr>
              <w:t>Ⅰ</w:t>
            </w:r>
            <w:r w:rsidRPr="00140F7A">
              <w:rPr>
                <w:rFonts w:eastAsia="楷体_GB2312" w:cs="楷体_GB2312" w:hint="eastAsia"/>
                <w:sz w:val="24"/>
                <w:szCs w:val="24"/>
              </w:rPr>
              <w:t>）</w:t>
            </w:r>
          </w:p>
        </w:tc>
        <w:tc>
          <w:tcPr>
            <w:tcW w:w="787"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48</w:t>
            </w:r>
          </w:p>
        </w:tc>
      </w:tr>
      <w:tr w:rsidR="00255B76" w:rsidRPr="00140F7A">
        <w:trPr>
          <w:jc w:val="center"/>
        </w:trPr>
        <w:tc>
          <w:tcPr>
            <w:tcW w:w="60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8</w:t>
            </w:r>
          </w:p>
        </w:tc>
        <w:tc>
          <w:tcPr>
            <w:tcW w:w="2126" w:type="dxa"/>
            <w:tcBorders>
              <w:top w:val="single" w:sz="4" w:space="0" w:color="auto"/>
              <w:bottom w:val="single" w:sz="4" w:space="0" w:color="auto"/>
            </w:tcBorders>
            <w:vAlign w:val="center"/>
          </w:tcPr>
          <w:p w:rsidR="00255B76" w:rsidRPr="00140F7A" w:rsidRDefault="00255B76" w:rsidP="00140F7A">
            <w:pPr>
              <w:widowControl/>
              <w:jc w:val="center"/>
              <w:rPr>
                <w:rFonts w:eastAsia="楷体_GB2312"/>
                <w:sz w:val="24"/>
                <w:szCs w:val="24"/>
              </w:rPr>
            </w:pPr>
            <w:r w:rsidRPr="00140F7A">
              <w:rPr>
                <w:rFonts w:eastAsia="楷体_GB2312" w:cs="楷体_GB2312" w:hint="eastAsia"/>
                <w:sz w:val="24"/>
                <w:szCs w:val="24"/>
              </w:rPr>
              <w:t>法医、预防、食卫、卫检、临五</w:t>
            </w:r>
          </w:p>
        </w:tc>
        <w:tc>
          <w:tcPr>
            <w:tcW w:w="992"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2014</w:t>
            </w:r>
            <w:r w:rsidRPr="00140F7A">
              <w:rPr>
                <w:rFonts w:eastAsia="楷体_GB2312" w:cs="楷体_GB2312" w:hint="eastAsia"/>
                <w:sz w:val="24"/>
                <w:szCs w:val="24"/>
              </w:rPr>
              <w:t>、</w:t>
            </w:r>
            <w:r w:rsidRPr="00140F7A">
              <w:rPr>
                <w:rFonts w:eastAsia="楷体_GB2312"/>
                <w:sz w:val="24"/>
                <w:szCs w:val="24"/>
              </w:rPr>
              <w:t>15</w:t>
            </w:r>
          </w:p>
        </w:tc>
        <w:tc>
          <w:tcPr>
            <w:tcW w:w="851"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485</w:t>
            </w:r>
          </w:p>
        </w:tc>
        <w:tc>
          <w:tcPr>
            <w:tcW w:w="992" w:type="dxa"/>
            <w:tcBorders>
              <w:top w:val="single" w:sz="4" w:space="0" w:color="auto"/>
              <w:bottom w:val="single" w:sz="4" w:space="0" w:color="auto"/>
            </w:tcBorders>
            <w:vAlign w:val="center"/>
          </w:tcPr>
          <w:p w:rsidR="00255B76" w:rsidRPr="005E3271" w:rsidRDefault="00255B76" w:rsidP="00140F7A">
            <w:pPr>
              <w:jc w:val="center"/>
              <w:rPr>
                <w:rFonts w:eastAsia="楷体_GB2312"/>
                <w:sz w:val="24"/>
                <w:szCs w:val="24"/>
              </w:rPr>
            </w:pPr>
            <w:r w:rsidRPr="005E3271">
              <w:rPr>
                <w:rFonts w:eastAsia="楷体_GB2312"/>
                <w:sz w:val="24"/>
                <w:szCs w:val="24"/>
              </w:rPr>
              <w:t>15520</w:t>
            </w:r>
          </w:p>
        </w:tc>
        <w:tc>
          <w:tcPr>
            <w:tcW w:w="259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病原生物学实验（</w:t>
            </w:r>
            <w:r w:rsidRPr="00140F7A">
              <w:rPr>
                <w:rFonts w:ascii="宋体" w:eastAsia="宋体" w:hAnsi="宋体" w:cs="宋体" w:hint="eastAsia"/>
                <w:sz w:val="24"/>
                <w:szCs w:val="24"/>
              </w:rPr>
              <w:t>Ⅱ</w:t>
            </w:r>
            <w:r w:rsidRPr="00140F7A">
              <w:rPr>
                <w:rFonts w:eastAsia="楷体_GB2312" w:cs="楷体_GB2312" w:hint="eastAsia"/>
                <w:sz w:val="24"/>
                <w:szCs w:val="24"/>
              </w:rPr>
              <w:t>）</w:t>
            </w:r>
          </w:p>
        </w:tc>
        <w:tc>
          <w:tcPr>
            <w:tcW w:w="787"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32</w:t>
            </w:r>
          </w:p>
        </w:tc>
      </w:tr>
      <w:tr w:rsidR="00255B76" w:rsidRPr="00140F7A">
        <w:trPr>
          <w:jc w:val="center"/>
        </w:trPr>
        <w:tc>
          <w:tcPr>
            <w:tcW w:w="60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9</w:t>
            </w:r>
          </w:p>
        </w:tc>
        <w:tc>
          <w:tcPr>
            <w:tcW w:w="2126" w:type="dxa"/>
            <w:tcBorders>
              <w:top w:val="single" w:sz="4" w:space="0" w:color="auto"/>
              <w:bottom w:val="single" w:sz="4" w:space="0" w:color="auto"/>
            </w:tcBorders>
            <w:vAlign w:val="center"/>
          </w:tcPr>
          <w:p w:rsidR="00255B76" w:rsidRPr="00140F7A" w:rsidRDefault="00255B76" w:rsidP="00140F7A">
            <w:pPr>
              <w:widowControl/>
              <w:jc w:val="center"/>
              <w:rPr>
                <w:rFonts w:eastAsia="楷体_GB2312"/>
                <w:sz w:val="24"/>
                <w:szCs w:val="24"/>
              </w:rPr>
            </w:pPr>
            <w:r w:rsidRPr="00140F7A">
              <w:rPr>
                <w:rFonts w:eastAsia="楷体_GB2312" w:cs="楷体_GB2312" w:hint="eastAsia"/>
                <w:sz w:val="24"/>
                <w:szCs w:val="24"/>
              </w:rPr>
              <w:t>临药</w:t>
            </w:r>
          </w:p>
        </w:tc>
        <w:tc>
          <w:tcPr>
            <w:tcW w:w="992"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2015</w:t>
            </w:r>
          </w:p>
        </w:tc>
        <w:tc>
          <w:tcPr>
            <w:tcW w:w="851"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25</w:t>
            </w:r>
          </w:p>
        </w:tc>
        <w:tc>
          <w:tcPr>
            <w:tcW w:w="992" w:type="dxa"/>
            <w:tcBorders>
              <w:top w:val="single" w:sz="4" w:space="0" w:color="auto"/>
              <w:bottom w:val="single" w:sz="4" w:space="0" w:color="auto"/>
            </w:tcBorders>
            <w:vAlign w:val="center"/>
          </w:tcPr>
          <w:p w:rsidR="00255B76" w:rsidRPr="005E3271" w:rsidRDefault="00255B76" w:rsidP="00140F7A">
            <w:pPr>
              <w:jc w:val="center"/>
              <w:rPr>
                <w:rFonts w:eastAsia="楷体_GB2312"/>
                <w:sz w:val="24"/>
                <w:szCs w:val="24"/>
              </w:rPr>
            </w:pPr>
            <w:r w:rsidRPr="005E3271">
              <w:rPr>
                <w:rFonts w:eastAsia="楷体_GB2312"/>
                <w:sz w:val="24"/>
                <w:szCs w:val="24"/>
              </w:rPr>
              <w:t>400</w:t>
            </w:r>
          </w:p>
        </w:tc>
        <w:tc>
          <w:tcPr>
            <w:tcW w:w="259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病原生物学实验（</w:t>
            </w:r>
            <w:r w:rsidRPr="00140F7A">
              <w:rPr>
                <w:rFonts w:ascii="宋体" w:eastAsia="宋体" w:hAnsi="宋体" w:cs="宋体" w:hint="eastAsia"/>
                <w:sz w:val="24"/>
                <w:szCs w:val="24"/>
              </w:rPr>
              <w:t>Ⅲ</w:t>
            </w:r>
            <w:r w:rsidRPr="00140F7A">
              <w:rPr>
                <w:rFonts w:eastAsia="楷体_GB2312" w:cs="楷体_GB2312" w:hint="eastAsia"/>
                <w:sz w:val="24"/>
                <w:szCs w:val="24"/>
              </w:rPr>
              <w:t>）</w:t>
            </w:r>
          </w:p>
        </w:tc>
        <w:tc>
          <w:tcPr>
            <w:tcW w:w="787"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16</w:t>
            </w:r>
          </w:p>
        </w:tc>
      </w:tr>
      <w:tr w:rsidR="00255B76" w:rsidRPr="00140F7A">
        <w:trPr>
          <w:jc w:val="center"/>
        </w:trPr>
        <w:tc>
          <w:tcPr>
            <w:tcW w:w="60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10</w:t>
            </w:r>
          </w:p>
        </w:tc>
        <w:tc>
          <w:tcPr>
            <w:tcW w:w="2126" w:type="dxa"/>
            <w:tcBorders>
              <w:top w:val="single" w:sz="4" w:space="0" w:color="auto"/>
              <w:bottom w:val="single" w:sz="4" w:space="0" w:color="auto"/>
            </w:tcBorders>
            <w:vAlign w:val="center"/>
          </w:tcPr>
          <w:p w:rsidR="00255B76" w:rsidRPr="00140F7A" w:rsidRDefault="00255B76" w:rsidP="00140F7A">
            <w:pPr>
              <w:widowControl/>
              <w:jc w:val="center"/>
              <w:rPr>
                <w:rFonts w:eastAsia="楷体_GB2312"/>
                <w:sz w:val="24"/>
                <w:szCs w:val="24"/>
              </w:rPr>
            </w:pPr>
            <w:r w:rsidRPr="00140F7A">
              <w:rPr>
                <w:rFonts w:eastAsia="楷体_GB2312" w:cs="楷体_GB2312" w:hint="eastAsia"/>
                <w:sz w:val="24"/>
                <w:szCs w:val="24"/>
              </w:rPr>
              <w:t>口五、口七、口八、</w:t>
            </w:r>
          </w:p>
        </w:tc>
        <w:tc>
          <w:tcPr>
            <w:tcW w:w="992"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2014</w:t>
            </w:r>
          </w:p>
        </w:tc>
        <w:tc>
          <w:tcPr>
            <w:tcW w:w="851"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227</w:t>
            </w:r>
          </w:p>
        </w:tc>
        <w:tc>
          <w:tcPr>
            <w:tcW w:w="992" w:type="dxa"/>
            <w:tcBorders>
              <w:top w:val="single" w:sz="4" w:space="0" w:color="auto"/>
              <w:bottom w:val="single" w:sz="4" w:space="0" w:color="auto"/>
            </w:tcBorders>
            <w:vAlign w:val="center"/>
          </w:tcPr>
          <w:p w:rsidR="00255B76" w:rsidRPr="005E3271" w:rsidRDefault="00255B76" w:rsidP="00140F7A">
            <w:pPr>
              <w:jc w:val="center"/>
              <w:rPr>
                <w:rFonts w:eastAsia="楷体_GB2312"/>
                <w:sz w:val="24"/>
                <w:szCs w:val="24"/>
              </w:rPr>
            </w:pPr>
            <w:r w:rsidRPr="005E3271">
              <w:rPr>
                <w:rFonts w:eastAsia="楷体_GB2312"/>
                <w:sz w:val="24"/>
                <w:szCs w:val="24"/>
              </w:rPr>
              <w:t>5448</w:t>
            </w:r>
          </w:p>
        </w:tc>
        <w:tc>
          <w:tcPr>
            <w:tcW w:w="259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病原生物学实验（</w:t>
            </w:r>
            <w:r w:rsidRPr="00140F7A">
              <w:rPr>
                <w:rFonts w:ascii="宋体" w:eastAsia="宋体" w:hAnsi="宋体" w:cs="宋体" w:hint="eastAsia"/>
                <w:sz w:val="24"/>
                <w:szCs w:val="24"/>
              </w:rPr>
              <w:t>Ⅴ</w:t>
            </w:r>
            <w:r w:rsidRPr="00140F7A">
              <w:rPr>
                <w:rFonts w:eastAsia="楷体_GB2312" w:cs="楷体_GB2312" w:hint="eastAsia"/>
                <w:sz w:val="24"/>
                <w:szCs w:val="24"/>
              </w:rPr>
              <w:t>）</w:t>
            </w:r>
          </w:p>
        </w:tc>
        <w:tc>
          <w:tcPr>
            <w:tcW w:w="787"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24</w:t>
            </w:r>
          </w:p>
        </w:tc>
      </w:tr>
      <w:tr w:rsidR="00255B76" w:rsidRPr="00140F7A">
        <w:trPr>
          <w:jc w:val="center"/>
        </w:trPr>
        <w:tc>
          <w:tcPr>
            <w:tcW w:w="60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11</w:t>
            </w:r>
          </w:p>
        </w:tc>
        <w:tc>
          <w:tcPr>
            <w:tcW w:w="2126" w:type="dxa"/>
            <w:tcBorders>
              <w:top w:val="single" w:sz="4" w:space="0" w:color="auto"/>
              <w:bottom w:val="single" w:sz="4" w:space="0" w:color="auto"/>
            </w:tcBorders>
            <w:vAlign w:val="center"/>
          </w:tcPr>
          <w:p w:rsidR="00255B76" w:rsidRPr="00140F7A" w:rsidRDefault="00255B76" w:rsidP="00140F7A">
            <w:pPr>
              <w:widowControl/>
              <w:jc w:val="center"/>
              <w:rPr>
                <w:rFonts w:eastAsia="楷体_GB2312"/>
                <w:sz w:val="24"/>
                <w:szCs w:val="24"/>
              </w:rPr>
            </w:pPr>
            <w:r w:rsidRPr="00140F7A">
              <w:rPr>
                <w:rFonts w:eastAsia="楷体_GB2312" w:cs="楷体_GB2312" w:hint="eastAsia"/>
                <w:sz w:val="24"/>
                <w:szCs w:val="24"/>
              </w:rPr>
              <w:t>基础</w:t>
            </w:r>
          </w:p>
        </w:tc>
        <w:tc>
          <w:tcPr>
            <w:tcW w:w="992"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2014</w:t>
            </w:r>
          </w:p>
        </w:tc>
        <w:tc>
          <w:tcPr>
            <w:tcW w:w="851"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37</w:t>
            </w:r>
          </w:p>
        </w:tc>
        <w:tc>
          <w:tcPr>
            <w:tcW w:w="992" w:type="dxa"/>
            <w:tcBorders>
              <w:top w:val="single" w:sz="4" w:space="0" w:color="auto"/>
              <w:bottom w:val="single" w:sz="4" w:space="0" w:color="auto"/>
            </w:tcBorders>
            <w:vAlign w:val="center"/>
          </w:tcPr>
          <w:p w:rsidR="00255B76" w:rsidRPr="005E3271" w:rsidRDefault="00255B76" w:rsidP="00140F7A">
            <w:pPr>
              <w:jc w:val="center"/>
              <w:rPr>
                <w:rFonts w:eastAsia="楷体_GB2312"/>
                <w:sz w:val="24"/>
                <w:szCs w:val="24"/>
              </w:rPr>
            </w:pPr>
            <w:r w:rsidRPr="005E3271">
              <w:rPr>
                <w:rFonts w:eastAsia="楷体_GB2312"/>
                <w:sz w:val="24"/>
                <w:szCs w:val="24"/>
              </w:rPr>
              <w:t>2960</w:t>
            </w:r>
          </w:p>
        </w:tc>
        <w:tc>
          <w:tcPr>
            <w:tcW w:w="259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机能学实验（</w:t>
            </w:r>
            <w:r w:rsidRPr="00140F7A">
              <w:rPr>
                <w:rFonts w:ascii="宋体" w:eastAsia="宋体" w:hAnsi="宋体" w:cs="宋体" w:hint="eastAsia"/>
                <w:sz w:val="24"/>
                <w:szCs w:val="24"/>
              </w:rPr>
              <w:t>Ⅰ</w:t>
            </w:r>
            <w:r w:rsidRPr="00140F7A">
              <w:rPr>
                <w:rFonts w:eastAsia="楷体_GB2312" w:cs="楷体_GB2312" w:hint="eastAsia"/>
                <w:sz w:val="24"/>
                <w:szCs w:val="24"/>
              </w:rPr>
              <w:t>）</w:t>
            </w:r>
          </w:p>
        </w:tc>
        <w:tc>
          <w:tcPr>
            <w:tcW w:w="787"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80</w:t>
            </w:r>
          </w:p>
        </w:tc>
      </w:tr>
      <w:tr w:rsidR="00255B76" w:rsidRPr="00140F7A">
        <w:trPr>
          <w:jc w:val="center"/>
        </w:trPr>
        <w:tc>
          <w:tcPr>
            <w:tcW w:w="60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12</w:t>
            </w:r>
          </w:p>
        </w:tc>
        <w:tc>
          <w:tcPr>
            <w:tcW w:w="2126" w:type="dxa"/>
            <w:tcBorders>
              <w:top w:val="single" w:sz="4" w:space="0" w:color="auto"/>
              <w:bottom w:val="single" w:sz="4" w:space="0" w:color="auto"/>
            </w:tcBorders>
            <w:vAlign w:val="center"/>
          </w:tcPr>
          <w:p w:rsidR="00255B76" w:rsidRPr="00140F7A" w:rsidRDefault="00255B76" w:rsidP="00140F7A">
            <w:pPr>
              <w:widowControl/>
              <w:jc w:val="center"/>
              <w:rPr>
                <w:rFonts w:eastAsia="楷体_GB2312"/>
                <w:sz w:val="24"/>
                <w:szCs w:val="24"/>
              </w:rPr>
            </w:pPr>
            <w:r w:rsidRPr="00140F7A">
              <w:rPr>
                <w:rFonts w:eastAsia="楷体_GB2312" w:cs="楷体_GB2312" w:hint="eastAsia"/>
                <w:sz w:val="24"/>
                <w:szCs w:val="24"/>
              </w:rPr>
              <w:t>法医、临五</w:t>
            </w:r>
          </w:p>
        </w:tc>
        <w:tc>
          <w:tcPr>
            <w:tcW w:w="992"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2014</w:t>
            </w:r>
          </w:p>
        </w:tc>
        <w:tc>
          <w:tcPr>
            <w:tcW w:w="851"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266</w:t>
            </w:r>
          </w:p>
        </w:tc>
        <w:tc>
          <w:tcPr>
            <w:tcW w:w="992" w:type="dxa"/>
            <w:tcBorders>
              <w:top w:val="single" w:sz="4" w:space="0" w:color="auto"/>
              <w:bottom w:val="single" w:sz="4" w:space="0" w:color="auto"/>
            </w:tcBorders>
            <w:vAlign w:val="center"/>
          </w:tcPr>
          <w:p w:rsidR="00255B76" w:rsidRPr="005E3271" w:rsidRDefault="00255B76" w:rsidP="00140F7A">
            <w:pPr>
              <w:jc w:val="center"/>
              <w:rPr>
                <w:rFonts w:eastAsia="楷体_GB2312"/>
                <w:sz w:val="24"/>
                <w:szCs w:val="24"/>
              </w:rPr>
            </w:pPr>
            <w:r w:rsidRPr="005E3271">
              <w:rPr>
                <w:rFonts w:eastAsia="楷体_GB2312"/>
                <w:sz w:val="24"/>
                <w:szCs w:val="24"/>
              </w:rPr>
              <w:t>17024</w:t>
            </w:r>
          </w:p>
        </w:tc>
        <w:tc>
          <w:tcPr>
            <w:tcW w:w="259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机能学实验（</w:t>
            </w:r>
            <w:r w:rsidRPr="00140F7A">
              <w:rPr>
                <w:rFonts w:ascii="宋体" w:eastAsia="宋体" w:hAnsi="宋体" w:cs="宋体" w:hint="eastAsia"/>
                <w:sz w:val="24"/>
                <w:szCs w:val="24"/>
              </w:rPr>
              <w:t>Ⅱ</w:t>
            </w:r>
            <w:r w:rsidRPr="00140F7A">
              <w:rPr>
                <w:rFonts w:eastAsia="楷体_GB2312" w:cs="楷体_GB2312" w:hint="eastAsia"/>
                <w:sz w:val="24"/>
                <w:szCs w:val="24"/>
              </w:rPr>
              <w:t>）</w:t>
            </w:r>
          </w:p>
        </w:tc>
        <w:tc>
          <w:tcPr>
            <w:tcW w:w="787"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64</w:t>
            </w:r>
          </w:p>
        </w:tc>
      </w:tr>
      <w:tr w:rsidR="00255B76" w:rsidRPr="00140F7A">
        <w:trPr>
          <w:jc w:val="center"/>
        </w:trPr>
        <w:tc>
          <w:tcPr>
            <w:tcW w:w="60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13</w:t>
            </w:r>
          </w:p>
        </w:tc>
        <w:tc>
          <w:tcPr>
            <w:tcW w:w="2126" w:type="dxa"/>
            <w:tcBorders>
              <w:top w:val="single" w:sz="4" w:space="0" w:color="auto"/>
              <w:bottom w:val="single" w:sz="4" w:space="0" w:color="auto"/>
            </w:tcBorders>
            <w:vAlign w:val="center"/>
          </w:tcPr>
          <w:p w:rsidR="00255B76" w:rsidRPr="00140F7A" w:rsidRDefault="00255B76" w:rsidP="00140F7A">
            <w:pPr>
              <w:widowControl/>
              <w:jc w:val="center"/>
              <w:rPr>
                <w:rFonts w:eastAsia="楷体_GB2312"/>
                <w:sz w:val="24"/>
                <w:szCs w:val="24"/>
              </w:rPr>
            </w:pPr>
            <w:r w:rsidRPr="00140F7A">
              <w:rPr>
                <w:rFonts w:eastAsia="楷体_GB2312" w:cs="楷体_GB2312" w:hint="eastAsia"/>
                <w:sz w:val="24"/>
                <w:szCs w:val="24"/>
              </w:rPr>
              <w:t>医技、口五、口七、康复、护理</w:t>
            </w:r>
          </w:p>
        </w:tc>
        <w:tc>
          <w:tcPr>
            <w:tcW w:w="992"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2014</w:t>
            </w:r>
          </w:p>
        </w:tc>
        <w:tc>
          <w:tcPr>
            <w:tcW w:w="851"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425</w:t>
            </w:r>
          </w:p>
        </w:tc>
        <w:tc>
          <w:tcPr>
            <w:tcW w:w="992" w:type="dxa"/>
            <w:tcBorders>
              <w:top w:val="single" w:sz="4" w:space="0" w:color="auto"/>
              <w:bottom w:val="single" w:sz="4" w:space="0" w:color="auto"/>
            </w:tcBorders>
            <w:vAlign w:val="center"/>
          </w:tcPr>
          <w:p w:rsidR="00255B76" w:rsidRPr="005E3271" w:rsidRDefault="00255B76" w:rsidP="00140F7A">
            <w:pPr>
              <w:jc w:val="center"/>
              <w:rPr>
                <w:rFonts w:eastAsia="楷体_GB2312"/>
                <w:sz w:val="24"/>
                <w:szCs w:val="24"/>
              </w:rPr>
            </w:pPr>
            <w:r w:rsidRPr="005E3271">
              <w:rPr>
                <w:rFonts w:eastAsia="楷体_GB2312"/>
                <w:sz w:val="24"/>
                <w:szCs w:val="24"/>
              </w:rPr>
              <w:t>20400</w:t>
            </w:r>
          </w:p>
        </w:tc>
        <w:tc>
          <w:tcPr>
            <w:tcW w:w="259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机能学实验（</w:t>
            </w:r>
            <w:r w:rsidRPr="00140F7A">
              <w:rPr>
                <w:rFonts w:ascii="宋体" w:eastAsia="宋体" w:hAnsi="宋体" w:cs="宋体" w:hint="eastAsia"/>
                <w:sz w:val="24"/>
                <w:szCs w:val="24"/>
              </w:rPr>
              <w:t>Ⅲ</w:t>
            </w:r>
            <w:r w:rsidRPr="00140F7A">
              <w:rPr>
                <w:rFonts w:eastAsia="楷体_GB2312" w:cs="楷体_GB2312" w:hint="eastAsia"/>
                <w:sz w:val="24"/>
                <w:szCs w:val="24"/>
              </w:rPr>
              <w:t>）</w:t>
            </w:r>
          </w:p>
        </w:tc>
        <w:tc>
          <w:tcPr>
            <w:tcW w:w="787"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48</w:t>
            </w:r>
          </w:p>
        </w:tc>
      </w:tr>
      <w:tr w:rsidR="00255B76" w:rsidRPr="00140F7A">
        <w:trPr>
          <w:jc w:val="center"/>
        </w:trPr>
        <w:tc>
          <w:tcPr>
            <w:tcW w:w="60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14</w:t>
            </w:r>
          </w:p>
        </w:tc>
        <w:tc>
          <w:tcPr>
            <w:tcW w:w="2126" w:type="dxa"/>
            <w:tcBorders>
              <w:top w:val="single" w:sz="4" w:space="0" w:color="auto"/>
              <w:bottom w:val="single" w:sz="4" w:space="0" w:color="auto"/>
            </w:tcBorders>
            <w:vAlign w:val="center"/>
          </w:tcPr>
          <w:p w:rsidR="00255B76" w:rsidRPr="00140F7A" w:rsidRDefault="00255B76" w:rsidP="00140F7A">
            <w:pPr>
              <w:widowControl/>
              <w:jc w:val="center"/>
              <w:rPr>
                <w:rFonts w:eastAsia="楷体_GB2312"/>
                <w:sz w:val="24"/>
                <w:szCs w:val="24"/>
              </w:rPr>
            </w:pPr>
            <w:r w:rsidRPr="00140F7A">
              <w:rPr>
                <w:rFonts w:eastAsia="楷体_GB2312" w:cs="楷体_GB2312" w:hint="eastAsia"/>
                <w:sz w:val="24"/>
                <w:szCs w:val="24"/>
              </w:rPr>
              <w:t>预防</w:t>
            </w:r>
          </w:p>
        </w:tc>
        <w:tc>
          <w:tcPr>
            <w:tcW w:w="992"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2014</w:t>
            </w:r>
          </w:p>
        </w:tc>
        <w:tc>
          <w:tcPr>
            <w:tcW w:w="851"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143</w:t>
            </w:r>
          </w:p>
        </w:tc>
        <w:tc>
          <w:tcPr>
            <w:tcW w:w="992" w:type="dxa"/>
            <w:tcBorders>
              <w:top w:val="single" w:sz="4" w:space="0" w:color="auto"/>
              <w:bottom w:val="single" w:sz="4" w:space="0" w:color="auto"/>
            </w:tcBorders>
            <w:vAlign w:val="center"/>
          </w:tcPr>
          <w:p w:rsidR="00255B76" w:rsidRPr="005E3271" w:rsidRDefault="00255B76" w:rsidP="00140F7A">
            <w:pPr>
              <w:jc w:val="center"/>
              <w:rPr>
                <w:rFonts w:eastAsia="楷体_GB2312"/>
                <w:sz w:val="24"/>
                <w:szCs w:val="24"/>
              </w:rPr>
            </w:pPr>
            <w:r w:rsidRPr="005E3271">
              <w:rPr>
                <w:rFonts w:eastAsia="楷体_GB2312"/>
                <w:sz w:val="24"/>
                <w:szCs w:val="24"/>
              </w:rPr>
              <w:t>4576</w:t>
            </w:r>
          </w:p>
        </w:tc>
        <w:tc>
          <w:tcPr>
            <w:tcW w:w="259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机能学实验（</w:t>
            </w:r>
            <w:r w:rsidRPr="00140F7A">
              <w:rPr>
                <w:rFonts w:ascii="宋体" w:eastAsia="宋体" w:hAnsi="宋体" w:cs="宋体" w:hint="eastAsia"/>
                <w:sz w:val="24"/>
                <w:szCs w:val="24"/>
              </w:rPr>
              <w:t>Ⅳ</w:t>
            </w:r>
            <w:r w:rsidRPr="00140F7A">
              <w:rPr>
                <w:rFonts w:eastAsia="楷体_GB2312" w:cs="楷体_GB2312" w:hint="eastAsia"/>
                <w:sz w:val="24"/>
                <w:szCs w:val="24"/>
              </w:rPr>
              <w:t>）</w:t>
            </w:r>
          </w:p>
        </w:tc>
        <w:tc>
          <w:tcPr>
            <w:tcW w:w="787"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32</w:t>
            </w:r>
          </w:p>
        </w:tc>
      </w:tr>
      <w:tr w:rsidR="00255B76" w:rsidRPr="00140F7A">
        <w:trPr>
          <w:jc w:val="center"/>
        </w:trPr>
        <w:tc>
          <w:tcPr>
            <w:tcW w:w="60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15</w:t>
            </w:r>
          </w:p>
        </w:tc>
        <w:tc>
          <w:tcPr>
            <w:tcW w:w="2126" w:type="dxa"/>
            <w:tcBorders>
              <w:top w:val="single" w:sz="4" w:space="0" w:color="auto"/>
              <w:bottom w:val="single" w:sz="4" w:space="0" w:color="auto"/>
            </w:tcBorders>
            <w:vAlign w:val="center"/>
          </w:tcPr>
          <w:p w:rsidR="00255B76" w:rsidRPr="00140F7A" w:rsidRDefault="00255B76" w:rsidP="00140F7A">
            <w:pPr>
              <w:widowControl/>
              <w:jc w:val="center"/>
              <w:rPr>
                <w:rFonts w:eastAsia="楷体_GB2312"/>
                <w:sz w:val="24"/>
                <w:szCs w:val="24"/>
              </w:rPr>
            </w:pPr>
            <w:r w:rsidRPr="00140F7A">
              <w:rPr>
                <w:rFonts w:eastAsia="楷体_GB2312" w:cs="楷体_GB2312" w:hint="eastAsia"/>
                <w:sz w:val="24"/>
                <w:szCs w:val="24"/>
              </w:rPr>
              <w:t>临八、基础、临八、法医</w:t>
            </w:r>
          </w:p>
        </w:tc>
        <w:tc>
          <w:tcPr>
            <w:tcW w:w="992"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2013</w:t>
            </w:r>
            <w:r w:rsidRPr="00140F7A">
              <w:rPr>
                <w:rFonts w:eastAsia="楷体_GB2312" w:cs="楷体_GB2312" w:hint="eastAsia"/>
                <w:sz w:val="24"/>
                <w:szCs w:val="24"/>
              </w:rPr>
              <w:t>、</w:t>
            </w:r>
            <w:r w:rsidRPr="00140F7A">
              <w:rPr>
                <w:rFonts w:eastAsia="楷体_GB2312"/>
                <w:sz w:val="24"/>
                <w:szCs w:val="24"/>
              </w:rPr>
              <w:t>14</w:t>
            </w:r>
          </w:p>
        </w:tc>
        <w:tc>
          <w:tcPr>
            <w:tcW w:w="851"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113</w:t>
            </w:r>
          </w:p>
        </w:tc>
        <w:tc>
          <w:tcPr>
            <w:tcW w:w="992" w:type="dxa"/>
            <w:tcBorders>
              <w:top w:val="single" w:sz="4" w:space="0" w:color="auto"/>
              <w:bottom w:val="single" w:sz="4" w:space="0" w:color="auto"/>
            </w:tcBorders>
            <w:vAlign w:val="center"/>
          </w:tcPr>
          <w:p w:rsidR="00255B76" w:rsidRPr="005E3271" w:rsidRDefault="00255B76" w:rsidP="00140F7A">
            <w:pPr>
              <w:jc w:val="center"/>
              <w:rPr>
                <w:rFonts w:eastAsia="楷体_GB2312"/>
                <w:sz w:val="24"/>
                <w:szCs w:val="24"/>
              </w:rPr>
            </w:pPr>
            <w:r w:rsidRPr="005E3271">
              <w:rPr>
                <w:rFonts w:eastAsia="楷体_GB2312"/>
                <w:sz w:val="24"/>
                <w:szCs w:val="24"/>
              </w:rPr>
              <w:t>7232</w:t>
            </w:r>
          </w:p>
        </w:tc>
        <w:tc>
          <w:tcPr>
            <w:tcW w:w="259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生物分子基础实验（</w:t>
            </w:r>
            <w:r w:rsidRPr="00140F7A">
              <w:rPr>
                <w:rFonts w:ascii="宋体" w:eastAsia="宋体" w:hAnsi="宋体" w:cs="宋体" w:hint="eastAsia"/>
                <w:sz w:val="24"/>
                <w:szCs w:val="24"/>
              </w:rPr>
              <w:t>Ⅰ</w:t>
            </w:r>
            <w:r w:rsidRPr="00140F7A">
              <w:rPr>
                <w:rFonts w:eastAsia="楷体_GB2312" w:cs="楷体_GB2312" w:hint="eastAsia"/>
                <w:sz w:val="24"/>
                <w:szCs w:val="24"/>
              </w:rPr>
              <w:t>）</w:t>
            </w:r>
          </w:p>
        </w:tc>
        <w:tc>
          <w:tcPr>
            <w:tcW w:w="787"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64</w:t>
            </w:r>
          </w:p>
        </w:tc>
      </w:tr>
      <w:tr w:rsidR="00255B76" w:rsidRPr="00140F7A">
        <w:trPr>
          <w:jc w:val="center"/>
        </w:trPr>
        <w:tc>
          <w:tcPr>
            <w:tcW w:w="60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16</w:t>
            </w:r>
          </w:p>
        </w:tc>
        <w:tc>
          <w:tcPr>
            <w:tcW w:w="2126" w:type="dxa"/>
            <w:tcBorders>
              <w:top w:val="single" w:sz="4" w:space="0" w:color="auto"/>
              <w:bottom w:val="single" w:sz="4" w:space="0" w:color="auto"/>
            </w:tcBorders>
            <w:vAlign w:val="center"/>
          </w:tcPr>
          <w:p w:rsidR="00255B76" w:rsidRPr="00140F7A" w:rsidRDefault="00255B76" w:rsidP="00140F7A">
            <w:pPr>
              <w:widowControl/>
              <w:jc w:val="center"/>
              <w:rPr>
                <w:rFonts w:eastAsia="楷体_GB2312"/>
                <w:sz w:val="24"/>
                <w:szCs w:val="24"/>
              </w:rPr>
            </w:pPr>
            <w:r w:rsidRPr="00140F7A">
              <w:rPr>
                <w:rFonts w:eastAsia="楷体_GB2312" w:cs="楷体_GB2312" w:hint="eastAsia"/>
                <w:sz w:val="24"/>
                <w:szCs w:val="24"/>
              </w:rPr>
              <w:t>法医、临五、口五、口七、口八</w:t>
            </w:r>
          </w:p>
        </w:tc>
        <w:tc>
          <w:tcPr>
            <w:tcW w:w="992"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2015</w:t>
            </w:r>
          </w:p>
        </w:tc>
        <w:tc>
          <w:tcPr>
            <w:tcW w:w="851"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490</w:t>
            </w:r>
          </w:p>
        </w:tc>
        <w:tc>
          <w:tcPr>
            <w:tcW w:w="992" w:type="dxa"/>
            <w:tcBorders>
              <w:top w:val="single" w:sz="4" w:space="0" w:color="auto"/>
              <w:bottom w:val="single" w:sz="4" w:space="0" w:color="auto"/>
            </w:tcBorders>
            <w:vAlign w:val="center"/>
          </w:tcPr>
          <w:p w:rsidR="00255B76" w:rsidRPr="005E3271" w:rsidRDefault="00255B76" w:rsidP="00140F7A">
            <w:pPr>
              <w:jc w:val="center"/>
              <w:rPr>
                <w:rFonts w:eastAsia="楷体_GB2312"/>
                <w:sz w:val="24"/>
                <w:szCs w:val="24"/>
              </w:rPr>
            </w:pPr>
            <w:r w:rsidRPr="005E3271">
              <w:rPr>
                <w:rFonts w:eastAsia="楷体_GB2312"/>
                <w:sz w:val="24"/>
                <w:szCs w:val="24"/>
              </w:rPr>
              <w:t>27440</w:t>
            </w:r>
          </w:p>
        </w:tc>
        <w:tc>
          <w:tcPr>
            <w:tcW w:w="259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生物分子基础实验（</w:t>
            </w:r>
            <w:r w:rsidRPr="00140F7A">
              <w:rPr>
                <w:rFonts w:ascii="宋体" w:eastAsia="宋体" w:hAnsi="宋体" w:cs="宋体" w:hint="eastAsia"/>
                <w:sz w:val="24"/>
                <w:szCs w:val="24"/>
              </w:rPr>
              <w:t>Ⅱ</w:t>
            </w:r>
            <w:r w:rsidRPr="00140F7A">
              <w:rPr>
                <w:rFonts w:eastAsia="楷体_GB2312" w:cs="楷体_GB2312" w:hint="eastAsia"/>
                <w:sz w:val="24"/>
                <w:szCs w:val="24"/>
              </w:rPr>
              <w:t>）</w:t>
            </w:r>
          </w:p>
        </w:tc>
        <w:tc>
          <w:tcPr>
            <w:tcW w:w="787"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56</w:t>
            </w:r>
          </w:p>
        </w:tc>
      </w:tr>
      <w:tr w:rsidR="00255B76" w:rsidRPr="00140F7A">
        <w:trPr>
          <w:jc w:val="center"/>
        </w:trPr>
        <w:tc>
          <w:tcPr>
            <w:tcW w:w="60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17</w:t>
            </w:r>
          </w:p>
        </w:tc>
        <w:tc>
          <w:tcPr>
            <w:tcW w:w="2126" w:type="dxa"/>
            <w:tcBorders>
              <w:top w:val="single" w:sz="4" w:space="0" w:color="auto"/>
              <w:bottom w:val="single" w:sz="4" w:space="0" w:color="auto"/>
            </w:tcBorders>
            <w:vAlign w:val="center"/>
          </w:tcPr>
          <w:p w:rsidR="00255B76" w:rsidRPr="00140F7A" w:rsidRDefault="00255B76" w:rsidP="00140F7A">
            <w:pPr>
              <w:widowControl/>
              <w:jc w:val="center"/>
              <w:rPr>
                <w:rFonts w:eastAsia="楷体_GB2312"/>
                <w:sz w:val="24"/>
                <w:szCs w:val="24"/>
              </w:rPr>
            </w:pPr>
            <w:r w:rsidRPr="00140F7A">
              <w:rPr>
                <w:rFonts w:eastAsia="楷体_GB2312" w:cs="楷体_GB2312" w:hint="eastAsia"/>
                <w:sz w:val="24"/>
                <w:szCs w:val="24"/>
              </w:rPr>
              <w:t>预防、材料工程、食品卫生与营养学</w:t>
            </w:r>
          </w:p>
        </w:tc>
        <w:tc>
          <w:tcPr>
            <w:tcW w:w="992"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2015</w:t>
            </w:r>
          </w:p>
        </w:tc>
        <w:tc>
          <w:tcPr>
            <w:tcW w:w="851"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255</w:t>
            </w:r>
          </w:p>
        </w:tc>
        <w:tc>
          <w:tcPr>
            <w:tcW w:w="992" w:type="dxa"/>
            <w:tcBorders>
              <w:top w:val="single" w:sz="4" w:space="0" w:color="auto"/>
              <w:bottom w:val="single" w:sz="4" w:space="0" w:color="auto"/>
            </w:tcBorders>
            <w:vAlign w:val="center"/>
          </w:tcPr>
          <w:p w:rsidR="00255B76" w:rsidRPr="005E3271" w:rsidRDefault="00255B76" w:rsidP="00140F7A">
            <w:pPr>
              <w:jc w:val="center"/>
              <w:rPr>
                <w:rFonts w:eastAsia="楷体_GB2312"/>
                <w:sz w:val="24"/>
                <w:szCs w:val="24"/>
              </w:rPr>
            </w:pPr>
            <w:r w:rsidRPr="005E3271">
              <w:rPr>
                <w:rFonts w:eastAsia="楷体_GB2312"/>
                <w:sz w:val="24"/>
                <w:szCs w:val="24"/>
              </w:rPr>
              <w:t>12240</w:t>
            </w:r>
          </w:p>
        </w:tc>
        <w:tc>
          <w:tcPr>
            <w:tcW w:w="259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生物分子基础实验（</w:t>
            </w:r>
            <w:r w:rsidRPr="00140F7A">
              <w:rPr>
                <w:rFonts w:ascii="宋体" w:eastAsia="宋体" w:hAnsi="宋体" w:cs="宋体" w:hint="eastAsia"/>
                <w:sz w:val="24"/>
                <w:szCs w:val="24"/>
              </w:rPr>
              <w:t>Ⅲ</w:t>
            </w:r>
            <w:r w:rsidRPr="00140F7A">
              <w:rPr>
                <w:rFonts w:eastAsia="楷体_GB2312" w:cs="楷体_GB2312" w:hint="eastAsia"/>
                <w:sz w:val="24"/>
                <w:szCs w:val="24"/>
              </w:rPr>
              <w:t>）</w:t>
            </w:r>
          </w:p>
        </w:tc>
        <w:tc>
          <w:tcPr>
            <w:tcW w:w="787"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48</w:t>
            </w:r>
          </w:p>
        </w:tc>
      </w:tr>
      <w:tr w:rsidR="00255B76" w:rsidRPr="00140F7A">
        <w:trPr>
          <w:jc w:val="center"/>
        </w:trPr>
        <w:tc>
          <w:tcPr>
            <w:tcW w:w="60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18</w:t>
            </w:r>
          </w:p>
        </w:tc>
        <w:tc>
          <w:tcPr>
            <w:tcW w:w="2126" w:type="dxa"/>
            <w:tcBorders>
              <w:top w:val="single" w:sz="4" w:space="0" w:color="auto"/>
              <w:bottom w:val="single" w:sz="4" w:space="0" w:color="auto"/>
            </w:tcBorders>
            <w:vAlign w:val="center"/>
          </w:tcPr>
          <w:p w:rsidR="00255B76" w:rsidRPr="00140F7A" w:rsidRDefault="00255B76" w:rsidP="00140F7A">
            <w:pPr>
              <w:widowControl/>
              <w:jc w:val="center"/>
              <w:rPr>
                <w:rFonts w:eastAsia="楷体_GB2312"/>
                <w:sz w:val="24"/>
                <w:szCs w:val="24"/>
              </w:rPr>
            </w:pPr>
            <w:r w:rsidRPr="00140F7A">
              <w:rPr>
                <w:rFonts w:eastAsia="楷体_GB2312" w:cs="楷体_GB2312" w:hint="eastAsia"/>
                <w:sz w:val="24"/>
                <w:szCs w:val="24"/>
              </w:rPr>
              <w:t>基础、临八、临八</w:t>
            </w:r>
          </w:p>
        </w:tc>
        <w:tc>
          <w:tcPr>
            <w:tcW w:w="992"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2014</w:t>
            </w:r>
            <w:r w:rsidRPr="00140F7A">
              <w:rPr>
                <w:rFonts w:eastAsia="楷体_GB2312" w:cs="楷体_GB2312" w:hint="eastAsia"/>
                <w:sz w:val="24"/>
                <w:szCs w:val="24"/>
              </w:rPr>
              <w:t>、</w:t>
            </w:r>
            <w:r w:rsidRPr="00140F7A">
              <w:rPr>
                <w:rFonts w:eastAsia="楷体_GB2312"/>
                <w:sz w:val="24"/>
                <w:szCs w:val="24"/>
              </w:rPr>
              <w:t>15</w:t>
            </w:r>
          </w:p>
        </w:tc>
        <w:tc>
          <w:tcPr>
            <w:tcW w:w="851"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135</w:t>
            </w:r>
          </w:p>
        </w:tc>
        <w:tc>
          <w:tcPr>
            <w:tcW w:w="992" w:type="dxa"/>
            <w:tcBorders>
              <w:top w:val="single" w:sz="4" w:space="0" w:color="auto"/>
              <w:bottom w:val="single" w:sz="4" w:space="0" w:color="auto"/>
            </w:tcBorders>
            <w:vAlign w:val="center"/>
          </w:tcPr>
          <w:p w:rsidR="00255B76" w:rsidRPr="005E3271" w:rsidRDefault="00255B76" w:rsidP="00140F7A">
            <w:pPr>
              <w:jc w:val="center"/>
              <w:rPr>
                <w:rFonts w:eastAsia="楷体_GB2312"/>
                <w:sz w:val="24"/>
                <w:szCs w:val="24"/>
              </w:rPr>
            </w:pPr>
            <w:r w:rsidRPr="005E3271">
              <w:rPr>
                <w:rFonts w:eastAsia="楷体_GB2312"/>
                <w:sz w:val="24"/>
                <w:szCs w:val="24"/>
              </w:rPr>
              <w:t>6480</w:t>
            </w:r>
          </w:p>
        </w:tc>
        <w:tc>
          <w:tcPr>
            <w:tcW w:w="259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组织学与胚胎学实验（</w:t>
            </w:r>
            <w:r w:rsidRPr="00140F7A">
              <w:rPr>
                <w:rFonts w:ascii="宋体" w:eastAsia="宋体" w:hAnsi="宋体" w:cs="宋体" w:hint="eastAsia"/>
                <w:sz w:val="24"/>
                <w:szCs w:val="24"/>
              </w:rPr>
              <w:t>Ⅰ</w:t>
            </w:r>
            <w:r w:rsidRPr="00140F7A">
              <w:rPr>
                <w:rFonts w:eastAsia="楷体_GB2312" w:cs="楷体_GB2312" w:hint="eastAsia"/>
                <w:sz w:val="24"/>
                <w:szCs w:val="24"/>
              </w:rPr>
              <w:t>）</w:t>
            </w:r>
          </w:p>
        </w:tc>
        <w:tc>
          <w:tcPr>
            <w:tcW w:w="787"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48</w:t>
            </w:r>
          </w:p>
        </w:tc>
      </w:tr>
      <w:tr w:rsidR="00255B76" w:rsidRPr="00140F7A">
        <w:trPr>
          <w:jc w:val="center"/>
        </w:trPr>
        <w:tc>
          <w:tcPr>
            <w:tcW w:w="60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19</w:t>
            </w:r>
          </w:p>
        </w:tc>
        <w:tc>
          <w:tcPr>
            <w:tcW w:w="2126" w:type="dxa"/>
            <w:tcBorders>
              <w:top w:val="single" w:sz="4" w:space="0" w:color="auto"/>
              <w:bottom w:val="single" w:sz="4" w:space="0" w:color="auto"/>
            </w:tcBorders>
            <w:vAlign w:val="center"/>
          </w:tcPr>
          <w:p w:rsidR="00255B76" w:rsidRPr="00140F7A" w:rsidRDefault="00255B76" w:rsidP="00140F7A">
            <w:pPr>
              <w:widowControl/>
              <w:jc w:val="center"/>
              <w:rPr>
                <w:rFonts w:eastAsia="楷体_GB2312"/>
                <w:sz w:val="24"/>
                <w:szCs w:val="24"/>
              </w:rPr>
            </w:pPr>
            <w:r w:rsidRPr="00140F7A">
              <w:rPr>
                <w:rFonts w:eastAsia="楷体_GB2312" w:cs="楷体_GB2312" w:hint="eastAsia"/>
                <w:sz w:val="24"/>
                <w:szCs w:val="24"/>
              </w:rPr>
              <w:t>法医、预防、临五、口五</w:t>
            </w:r>
          </w:p>
        </w:tc>
        <w:tc>
          <w:tcPr>
            <w:tcW w:w="992"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2015</w:t>
            </w:r>
            <w:r w:rsidRPr="00140F7A">
              <w:rPr>
                <w:rFonts w:eastAsia="楷体_GB2312" w:cs="楷体_GB2312" w:hint="eastAsia"/>
                <w:sz w:val="24"/>
                <w:szCs w:val="24"/>
              </w:rPr>
              <w:t>、</w:t>
            </w:r>
            <w:r w:rsidRPr="00140F7A">
              <w:rPr>
                <w:rFonts w:eastAsia="楷体_GB2312"/>
                <w:sz w:val="24"/>
                <w:szCs w:val="24"/>
              </w:rPr>
              <w:t>16</w:t>
            </w:r>
          </w:p>
        </w:tc>
        <w:tc>
          <w:tcPr>
            <w:tcW w:w="851"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640</w:t>
            </w:r>
          </w:p>
        </w:tc>
        <w:tc>
          <w:tcPr>
            <w:tcW w:w="992" w:type="dxa"/>
            <w:tcBorders>
              <w:top w:val="single" w:sz="4" w:space="0" w:color="auto"/>
              <w:bottom w:val="single" w:sz="4" w:space="0" w:color="auto"/>
            </w:tcBorders>
            <w:vAlign w:val="center"/>
          </w:tcPr>
          <w:p w:rsidR="00255B76" w:rsidRPr="005E3271" w:rsidRDefault="00255B76" w:rsidP="00140F7A">
            <w:pPr>
              <w:jc w:val="center"/>
              <w:rPr>
                <w:rFonts w:eastAsia="楷体_GB2312"/>
                <w:sz w:val="24"/>
                <w:szCs w:val="24"/>
              </w:rPr>
            </w:pPr>
            <w:r w:rsidRPr="005E3271">
              <w:rPr>
                <w:rFonts w:eastAsia="楷体_GB2312"/>
                <w:sz w:val="24"/>
                <w:szCs w:val="24"/>
              </w:rPr>
              <w:t>20480</w:t>
            </w:r>
          </w:p>
        </w:tc>
        <w:tc>
          <w:tcPr>
            <w:tcW w:w="259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组织学与胚胎学实验（</w:t>
            </w:r>
            <w:r w:rsidRPr="00140F7A">
              <w:rPr>
                <w:rFonts w:ascii="宋体" w:eastAsia="宋体" w:hAnsi="宋体" w:cs="宋体" w:hint="eastAsia"/>
                <w:sz w:val="24"/>
                <w:szCs w:val="24"/>
              </w:rPr>
              <w:t>Ⅱ</w:t>
            </w:r>
            <w:r w:rsidRPr="00140F7A">
              <w:rPr>
                <w:rFonts w:eastAsia="楷体_GB2312" w:cs="楷体_GB2312" w:hint="eastAsia"/>
                <w:sz w:val="24"/>
                <w:szCs w:val="24"/>
              </w:rPr>
              <w:t>）</w:t>
            </w:r>
          </w:p>
        </w:tc>
        <w:tc>
          <w:tcPr>
            <w:tcW w:w="787"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32</w:t>
            </w:r>
          </w:p>
        </w:tc>
      </w:tr>
      <w:tr w:rsidR="00255B76" w:rsidRPr="00140F7A">
        <w:trPr>
          <w:jc w:val="center"/>
        </w:trPr>
        <w:tc>
          <w:tcPr>
            <w:tcW w:w="60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20</w:t>
            </w:r>
          </w:p>
        </w:tc>
        <w:tc>
          <w:tcPr>
            <w:tcW w:w="2126"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卫检、生物医学工程（生物材料与人工器官方向）、</w:t>
            </w:r>
          </w:p>
        </w:tc>
        <w:tc>
          <w:tcPr>
            <w:tcW w:w="992"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2015</w:t>
            </w:r>
            <w:r w:rsidRPr="00140F7A">
              <w:rPr>
                <w:rFonts w:eastAsia="楷体_GB2312" w:cs="楷体_GB2312" w:hint="eastAsia"/>
                <w:sz w:val="24"/>
                <w:szCs w:val="24"/>
              </w:rPr>
              <w:t>、</w:t>
            </w:r>
            <w:r w:rsidRPr="00140F7A">
              <w:rPr>
                <w:rFonts w:eastAsia="楷体_GB2312"/>
                <w:sz w:val="24"/>
                <w:szCs w:val="24"/>
              </w:rPr>
              <w:t>16</w:t>
            </w:r>
          </w:p>
        </w:tc>
        <w:tc>
          <w:tcPr>
            <w:tcW w:w="851"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85</w:t>
            </w:r>
          </w:p>
        </w:tc>
        <w:tc>
          <w:tcPr>
            <w:tcW w:w="992" w:type="dxa"/>
            <w:tcBorders>
              <w:top w:val="single" w:sz="4" w:space="0" w:color="auto"/>
              <w:bottom w:val="single" w:sz="4" w:space="0" w:color="auto"/>
            </w:tcBorders>
            <w:vAlign w:val="center"/>
          </w:tcPr>
          <w:p w:rsidR="00255B76" w:rsidRPr="005E3271" w:rsidRDefault="00255B76" w:rsidP="00140F7A">
            <w:pPr>
              <w:jc w:val="center"/>
              <w:rPr>
                <w:rFonts w:eastAsia="楷体_GB2312"/>
                <w:sz w:val="24"/>
                <w:szCs w:val="24"/>
              </w:rPr>
            </w:pPr>
            <w:r w:rsidRPr="005E3271">
              <w:rPr>
                <w:rFonts w:eastAsia="楷体_GB2312"/>
                <w:sz w:val="24"/>
                <w:szCs w:val="24"/>
              </w:rPr>
              <w:t>1360</w:t>
            </w:r>
          </w:p>
        </w:tc>
        <w:tc>
          <w:tcPr>
            <w:tcW w:w="259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组织学与胚胎学实验（</w:t>
            </w:r>
            <w:r w:rsidRPr="00140F7A">
              <w:rPr>
                <w:rFonts w:ascii="宋体" w:eastAsia="宋体" w:hAnsi="宋体" w:cs="宋体" w:hint="eastAsia"/>
                <w:sz w:val="24"/>
                <w:szCs w:val="24"/>
              </w:rPr>
              <w:t>Ⅲ</w:t>
            </w:r>
            <w:r w:rsidRPr="00140F7A">
              <w:rPr>
                <w:rFonts w:eastAsia="楷体_GB2312" w:cs="楷体_GB2312" w:hint="eastAsia"/>
                <w:sz w:val="24"/>
                <w:szCs w:val="24"/>
              </w:rPr>
              <w:t>）</w:t>
            </w:r>
          </w:p>
        </w:tc>
        <w:tc>
          <w:tcPr>
            <w:tcW w:w="787"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16</w:t>
            </w:r>
          </w:p>
        </w:tc>
      </w:tr>
      <w:tr w:rsidR="00255B76" w:rsidRPr="00140F7A">
        <w:trPr>
          <w:jc w:val="center"/>
        </w:trPr>
        <w:tc>
          <w:tcPr>
            <w:tcW w:w="60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21</w:t>
            </w:r>
          </w:p>
        </w:tc>
        <w:tc>
          <w:tcPr>
            <w:tcW w:w="2126"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基础</w:t>
            </w:r>
          </w:p>
        </w:tc>
        <w:tc>
          <w:tcPr>
            <w:tcW w:w="992"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2014</w:t>
            </w:r>
          </w:p>
        </w:tc>
        <w:tc>
          <w:tcPr>
            <w:tcW w:w="851"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40</w:t>
            </w:r>
          </w:p>
        </w:tc>
        <w:tc>
          <w:tcPr>
            <w:tcW w:w="992" w:type="dxa"/>
            <w:tcBorders>
              <w:top w:val="single" w:sz="4" w:space="0" w:color="auto"/>
              <w:bottom w:val="single" w:sz="4" w:space="0" w:color="auto"/>
            </w:tcBorders>
            <w:vAlign w:val="center"/>
          </w:tcPr>
          <w:p w:rsidR="00255B76" w:rsidRPr="005E3271" w:rsidRDefault="00255B76" w:rsidP="00140F7A">
            <w:pPr>
              <w:jc w:val="center"/>
              <w:rPr>
                <w:rFonts w:eastAsia="楷体_GB2312"/>
                <w:sz w:val="24"/>
                <w:szCs w:val="24"/>
              </w:rPr>
            </w:pPr>
            <w:r w:rsidRPr="005E3271">
              <w:rPr>
                <w:rFonts w:eastAsia="楷体_GB2312"/>
                <w:sz w:val="24"/>
                <w:szCs w:val="24"/>
              </w:rPr>
              <w:t>1920</w:t>
            </w:r>
          </w:p>
        </w:tc>
        <w:tc>
          <w:tcPr>
            <w:tcW w:w="259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基础专业技能</w:t>
            </w:r>
          </w:p>
        </w:tc>
        <w:tc>
          <w:tcPr>
            <w:tcW w:w="787"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48</w:t>
            </w:r>
          </w:p>
        </w:tc>
      </w:tr>
      <w:tr w:rsidR="00255B76" w:rsidRPr="00140F7A">
        <w:trPr>
          <w:jc w:val="center"/>
        </w:trPr>
        <w:tc>
          <w:tcPr>
            <w:tcW w:w="60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22</w:t>
            </w:r>
          </w:p>
        </w:tc>
        <w:tc>
          <w:tcPr>
            <w:tcW w:w="2126"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法医</w:t>
            </w:r>
          </w:p>
        </w:tc>
        <w:tc>
          <w:tcPr>
            <w:tcW w:w="992"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2012</w:t>
            </w:r>
          </w:p>
        </w:tc>
        <w:tc>
          <w:tcPr>
            <w:tcW w:w="851"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40</w:t>
            </w:r>
          </w:p>
        </w:tc>
        <w:tc>
          <w:tcPr>
            <w:tcW w:w="992" w:type="dxa"/>
            <w:tcBorders>
              <w:top w:val="single" w:sz="4" w:space="0" w:color="auto"/>
              <w:bottom w:val="single" w:sz="4" w:space="0" w:color="auto"/>
            </w:tcBorders>
            <w:vAlign w:val="center"/>
          </w:tcPr>
          <w:p w:rsidR="00255B76" w:rsidRPr="005E3271" w:rsidRDefault="00255B76" w:rsidP="00140F7A">
            <w:pPr>
              <w:jc w:val="center"/>
              <w:rPr>
                <w:rFonts w:eastAsia="楷体_GB2312"/>
                <w:sz w:val="24"/>
                <w:szCs w:val="24"/>
              </w:rPr>
            </w:pPr>
            <w:r w:rsidRPr="005E3271">
              <w:rPr>
                <w:rFonts w:eastAsia="楷体_GB2312"/>
                <w:sz w:val="24"/>
                <w:szCs w:val="24"/>
              </w:rPr>
              <w:t>1920</w:t>
            </w:r>
          </w:p>
        </w:tc>
        <w:tc>
          <w:tcPr>
            <w:tcW w:w="259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法医病理</w:t>
            </w:r>
          </w:p>
        </w:tc>
        <w:tc>
          <w:tcPr>
            <w:tcW w:w="787"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48</w:t>
            </w:r>
          </w:p>
        </w:tc>
      </w:tr>
      <w:tr w:rsidR="00255B76" w:rsidRPr="00140F7A">
        <w:trPr>
          <w:jc w:val="center"/>
        </w:trPr>
        <w:tc>
          <w:tcPr>
            <w:tcW w:w="60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23</w:t>
            </w:r>
          </w:p>
        </w:tc>
        <w:tc>
          <w:tcPr>
            <w:tcW w:w="2126"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法医</w:t>
            </w:r>
          </w:p>
        </w:tc>
        <w:tc>
          <w:tcPr>
            <w:tcW w:w="992"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2012</w:t>
            </w:r>
          </w:p>
        </w:tc>
        <w:tc>
          <w:tcPr>
            <w:tcW w:w="851"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41</w:t>
            </w:r>
          </w:p>
        </w:tc>
        <w:tc>
          <w:tcPr>
            <w:tcW w:w="992" w:type="dxa"/>
            <w:tcBorders>
              <w:top w:val="single" w:sz="4" w:space="0" w:color="auto"/>
              <w:bottom w:val="single" w:sz="4" w:space="0" w:color="auto"/>
            </w:tcBorders>
            <w:vAlign w:val="center"/>
          </w:tcPr>
          <w:p w:rsidR="00255B76" w:rsidRPr="005E3271" w:rsidRDefault="00255B76" w:rsidP="00140F7A">
            <w:pPr>
              <w:jc w:val="center"/>
              <w:rPr>
                <w:rFonts w:eastAsia="楷体_GB2312"/>
                <w:sz w:val="24"/>
                <w:szCs w:val="24"/>
              </w:rPr>
            </w:pPr>
            <w:r w:rsidRPr="005E3271">
              <w:rPr>
                <w:rFonts w:eastAsia="楷体_GB2312"/>
                <w:sz w:val="24"/>
                <w:szCs w:val="24"/>
              </w:rPr>
              <w:t>656</w:t>
            </w:r>
          </w:p>
        </w:tc>
        <w:tc>
          <w:tcPr>
            <w:tcW w:w="259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法医毒理</w:t>
            </w:r>
          </w:p>
        </w:tc>
        <w:tc>
          <w:tcPr>
            <w:tcW w:w="787"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16</w:t>
            </w:r>
          </w:p>
        </w:tc>
      </w:tr>
      <w:tr w:rsidR="00255B76" w:rsidRPr="00140F7A">
        <w:trPr>
          <w:jc w:val="center"/>
        </w:trPr>
        <w:tc>
          <w:tcPr>
            <w:tcW w:w="60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24</w:t>
            </w:r>
          </w:p>
        </w:tc>
        <w:tc>
          <w:tcPr>
            <w:tcW w:w="2126"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法医</w:t>
            </w:r>
          </w:p>
        </w:tc>
        <w:tc>
          <w:tcPr>
            <w:tcW w:w="992"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2012</w:t>
            </w:r>
          </w:p>
        </w:tc>
        <w:tc>
          <w:tcPr>
            <w:tcW w:w="851"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41</w:t>
            </w:r>
          </w:p>
        </w:tc>
        <w:tc>
          <w:tcPr>
            <w:tcW w:w="992" w:type="dxa"/>
            <w:tcBorders>
              <w:top w:val="single" w:sz="4" w:space="0" w:color="auto"/>
              <w:bottom w:val="single" w:sz="4" w:space="0" w:color="auto"/>
            </w:tcBorders>
            <w:vAlign w:val="center"/>
          </w:tcPr>
          <w:p w:rsidR="00255B76" w:rsidRPr="005E3271" w:rsidRDefault="00255B76" w:rsidP="00140F7A">
            <w:pPr>
              <w:jc w:val="center"/>
              <w:rPr>
                <w:rFonts w:eastAsia="楷体_GB2312"/>
                <w:sz w:val="24"/>
                <w:szCs w:val="24"/>
              </w:rPr>
            </w:pPr>
            <w:r w:rsidRPr="005E3271">
              <w:rPr>
                <w:rFonts w:eastAsia="楷体_GB2312"/>
                <w:sz w:val="24"/>
                <w:szCs w:val="24"/>
              </w:rPr>
              <w:t>656</w:t>
            </w:r>
          </w:p>
        </w:tc>
        <w:tc>
          <w:tcPr>
            <w:tcW w:w="259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法医临床</w:t>
            </w:r>
          </w:p>
        </w:tc>
        <w:tc>
          <w:tcPr>
            <w:tcW w:w="787"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16</w:t>
            </w:r>
          </w:p>
        </w:tc>
      </w:tr>
      <w:tr w:rsidR="00255B76" w:rsidRPr="00140F7A">
        <w:trPr>
          <w:jc w:val="center"/>
        </w:trPr>
        <w:tc>
          <w:tcPr>
            <w:tcW w:w="60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25</w:t>
            </w:r>
          </w:p>
        </w:tc>
        <w:tc>
          <w:tcPr>
            <w:tcW w:w="2126"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法医</w:t>
            </w:r>
          </w:p>
        </w:tc>
        <w:tc>
          <w:tcPr>
            <w:tcW w:w="992"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2012</w:t>
            </w:r>
          </w:p>
        </w:tc>
        <w:tc>
          <w:tcPr>
            <w:tcW w:w="851"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40</w:t>
            </w:r>
          </w:p>
        </w:tc>
        <w:tc>
          <w:tcPr>
            <w:tcW w:w="992" w:type="dxa"/>
            <w:tcBorders>
              <w:top w:val="single" w:sz="4" w:space="0" w:color="auto"/>
              <w:bottom w:val="single" w:sz="4" w:space="0" w:color="auto"/>
            </w:tcBorders>
            <w:vAlign w:val="center"/>
          </w:tcPr>
          <w:p w:rsidR="00255B76" w:rsidRPr="005E3271" w:rsidRDefault="00255B76" w:rsidP="00140F7A">
            <w:pPr>
              <w:jc w:val="center"/>
              <w:rPr>
                <w:rFonts w:eastAsia="楷体_GB2312"/>
                <w:sz w:val="24"/>
                <w:szCs w:val="24"/>
              </w:rPr>
            </w:pPr>
            <w:r w:rsidRPr="005E3271">
              <w:rPr>
                <w:rFonts w:eastAsia="楷体_GB2312"/>
                <w:sz w:val="24"/>
                <w:szCs w:val="24"/>
              </w:rPr>
              <w:t>2240</w:t>
            </w:r>
          </w:p>
        </w:tc>
        <w:tc>
          <w:tcPr>
            <w:tcW w:w="259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法医物证</w:t>
            </w:r>
          </w:p>
        </w:tc>
        <w:tc>
          <w:tcPr>
            <w:tcW w:w="787"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56</w:t>
            </w:r>
          </w:p>
        </w:tc>
      </w:tr>
      <w:tr w:rsidR="00255B76" w:rsidRPr="00140F7A">
        <w:trPr>
          <w:jc w:val="center"/>
        </w:trPr>
        <w:tc>
          <w:tcPr>
            <w:tcW w:w="60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26</w:t>
            </w:r>
          </w:p>
        </w:tc>
        <w:tc>
          <w:tcPr>
            <w:tcW w:w="2126"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法医</w:t>
            </w:r>
          </w:p>
        </w:tc>
        <w:tc>
          <w:tcPr>
            <w:tcW w:w="992"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2012</w:t>
            </w:r>
          </w:p>
        </w:tc>
        <w:tc>
          <w:tcPr>
            <w:tcW w:w="851"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42</w:t>
            </w:r>
          </w:p>
        </w:tc>
        <w:tc>
          <w:tcPr>
            <w:tcW w:w="992" w:type="dxa"/>
            <w:tcBorders>
              <w:top w:val="single" w:sz="4" w:space="0" w:color="auto"/>
              <w:bottom w:val="single" w:sz="4" w:space="0" w:color="auto"/>
            </w:tcBorders>
            <w:vAlign w:val="center"/>
          </w:tcPr>
          <w:p w:rsidR="00255B76" w:rsidRPr="005E3271" w:rsidRDefault="00255B76" w:rsidP="00140F7A">
            <w:pPr>
              <w:jc w:val="center"/>
              <w:rPr>
                <w:rFonts w:eastAsia="楷体_GB2312"/>
                <w:sz w:val="24"/>
                <w:szCs w:val="24"/>
              </w:rPr>
            </w:pPr>
            <w:r w:rsidRPr="005E3271">
              <w:rPr>
                <w:rFonts w:eastAsia="楷体_GB2312"/>
                <w:sz w:val="24"/>
                <w:szCs w:val="24"/>
              </w:rPr>
              <w:t>1344</w:t>
            </w:r>
          </w:p>
        </w:tc>
        <w:tc>
          <w:tcPr>
            <w:tcW w:w="259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法医毒分</w:t>
            </w:r>
          </w:p>
        </w:tc>
        <w:tc>
          <w:tcPr>
            <w:tcW w:w="787"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32</w:t>
            </w:r>
          </w:p>
        </w:tc>
      </w:tr>
      <w:tr w:rsidR="00255B76" w:rsidRPr="00140F7A">
        <w:trPr>
          <w:jc w:val="center"/>
        </w:trPr>
        <w:tc>
          <w:tcPr>
            <w:tcW w:w="60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27</w:t>
            </w:r>
          </w:p>
        </w:tc>
        <w:tc>
          <w:tcPr>
            <w:tcW w:w="2126"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法医</w:t>
            </w:r>
          </w:p>
        </w:tc>
        <w:tc>
          <w:tcPr>
            <w:tcW w:w="992"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2012</w:t>
            </w:r>
          </w:p>
        </w:tc>
        <w:tc>
          <w:tcPr>
            <w:tcW w:w="851"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41</w:t>
            </w:r>
          </w:p>
        </w:tc>
        <w:tc>
          <w:tcPr>
            <w:tcW w:w="992" w:type="dxa"/>
            <w:tcBorders>
              <w:top w:val="single" w:sz="4" w:space="0" w:color="auto"/>
              <w:bottom w:val="single" w:sz="4" w:space="0" w:color="auto"/>
            </w:tcBorders>
            <w:vAlign w:val="center"/>
          </w:tcPr>
          <w:p w:rsidR="00255B76" w:rsidRPr="005E3271" w:rsidRDefault="00255B76" w:rsidP="00140F7A">
            <w:pPr>
              <w:jc w:val="center"/>
              <w:rPr>
                <w:rFonts w:eastAsia="楷体_GB2312"/>
                <w:sz w:val="24"/>
                <w:szCs w:val="24"/>
              </w:rPr>
            </w:pPr>
            <w:r w:rsidRPr="005E3271">
              <w:rPr>
                <w:rFonts w:eastAsia="楷体_GB2312"/>
                <w:sz w:val="24"/>
                <w:szCs w:val="24"/>
              </w:rPr>
              <w:t>984</w:t>
            </w:r>
          </w:p>
        </w:tc>
        <w:tc>
          <w:tcPr>
            <w:tcW w:w="259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法医精神</w:t>
            </w:r>
          </w:p>
        </w:tc>
        <w:tc>
          <w:tcPr>
            <w:tcW w:w="787"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24</w:t>
            </w:r>
          </w:p>
        </w:tc>
      </w:tr>
      <w:tr w:rsidR="00255B76" w:rsidRPr="00140F7A">
        <w:trPr>
          <w:jc w:val="center"/>
        </w:trPr>
        <w:tc>
          <w:tcPr>
            <w:tcW w:w="60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28</w:t>
            </w:r>
          </w:p>
        </w:tc>
        <w:tc>
          <w:tcPr>
            <w:tcW w:w="2126"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临床</w:t>
            </w:r>
            <w:r w:rsidRPr="00140F7A">
              <w:rPr>
                <w:rFonts w:eastAsia="楷体_GB2312"/>
                <w:sz w:val="24"/>
                <w:szCs w:val="24"/>
              </w:rPr>
              <w:t>/</w:t>
            </w:r>
            <w:r w:rsidRPr="00140F7A">
              <w:rPr>
                <w:rFonts w:eastAsia="楷体_GB2312" w:cs="楷体_GB2312" w:hint="eastAsia"/>
                <w:sz w:val="24"/>
                <w:szCs w:val="24"/>
              </w:rPr>
              <w:t>口腔</w:t>
            </w:r>
          </w:p>
        </w:tc>
        <w:tc>
          <w:tcPr>
            <w:tcW w:w="992"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2012</w:t>
            </w:r>
            <w:r w:rsidRPr="00140F7A">
              <w:rPr>
                <w:rFonts w:eastAsia="楷体_GB2312" w:cs="楷体_GB2312" w:hint="eastAsia"/>
                <w:sz w:val="24"/>
                <w:szCs w:val="24"/>
              </w:rPr>
              <w:t>、</w:t>
            </w:r>
            <w:r w:rsidRPr="00140F7A">
              <w:rPr>
                <w:rFonts w:eastAsia="楷体_GB2312"/>
                <w:sz w:val="24"/>
                <w:szCs w:val="24"/>
              </w:rPr>
              <w:t>13</w:t>
            </w:r>
          </w:p>
        </w:tc>
        <w:tc>
          <w:tcPr>
            <w:tcW w:w="851"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43</w:t>
            </w:r>
          </w:p>
        </w:tc>
        <w:tc>
          <w:tcPr>
            <w:tcW w:w="992" w:type="dxa"/>
            <w:tcBorders>
              <w:top w:val="single" w:sz="4" w:space="0" w:color="auto"/>
              <w:bottom w:val="single" w:sz="4" w:space="0" w:color="auto"/>
            </w:tcBorders>
            <w:vAlign w:val="center"/>
          </w:tcPr>
          <w:p w:rsidR="00255B76" w:rsidRPr="005E3271" w:rsidRDefault="00255B76" w:rsidP="00140F7A">
            <w:pPr>
              <w:jc w:val="center"/>
              <w:rPr>
                <w:rFonts w:eastAsia="楷体_GB2312"/>
                <w:sz w:val="24"/>
                <w:szCs w:val="24"/>
              </w:rPr>
            </w:pPr>
            <w:r w:rsidRPr="005E3271">
              <w:rPr>
                <w:rFonts w:eastAsia="楷体_GB2312"/>
                <w:sz w:val="24"/>
                <w:szCs w:val="24"/>
              </w:rPr>
              <w:t>1032</w:t>
            </w:r>
          </w:p>
        </w:tc>
        <w:tc>
          <w:tcPr>
            <w:tcW w:w="259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走进医学实验室探索生命的奥秘</w:t>
            </w:r>
          </w:p>
        </w:tc>
        <w:tc>
          <w:tcPr>
            <w:tcW w:w="787"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24</w:t>
            </w:r>
          </w:p>
        </w:tc>
      </w:tr>
      <w:tr w:rsidR="00255B76" w:rsidRPr="00140F7A">
        <w:trPr>
          <w:jc w:val="center"/>
        </w:trPr>
        <w:tc>
          <w:tcPr>
            <w:tcW w:w="60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29</w:t>
            </w:r>
          </w:p>
        </w:tc>
        <w:tc>
          <w:tcPr>
            <w:tcW w:w="2126"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临床</w:t>
            </w:r>
            <w:r w:rsidRPr="00140F7A">
              <w:rPr>
                <w:rFonts w:eastAsia="楷体_GB2312"/>
                <w:sz w:val="24"/>
                <w:szCs w:val="24"/>
              </w:rPr>
              <w:t>8</w:t>
            </w:r>
            <w:r w:rsidRPr="00140F7A">
              <w:rPr>
                <w:rFonts w:eastAsia="楷体_GB2312" w:cs="楷体_GB2312" w:hint="eastAsia"/>
                <w:sz w:val="24"/>
                <w:szCs w:val="24"/>
              </w:rPr>
              <w:t>年制</w:t>
            </w:r>
          </w:p>
        </w:tc>
        <w:tc>
          <w:tcPr>
            <w:tcW w:w="992"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2012</w:t>
            </w:r>
            <w:r w:rsidRPr="00140F7A">
              <w:rPr>
                <w:rFonts w:eastAsia="楷体_GB2312" w:cs="楷体_GB2312" w:hint="eastAsia"/>
                <w:sz w:val="24"/>
                <w:szCs w:val="24"/>
              </w:rPr>
              <w:t>、</w:t>
            </w:r>
            <w:r w:rsidRPr="00140F7A">
              <w:rPr>
                <w:rFonts w:eastAsia="楷体_GB2312"/>
                <w:sz w:val="24"/>
                <w:szCs w:val="24"/>
              </w:rPr>
              <w:t>13</w:t>
            </w:r>
          </w:p>
        </w:tc>
        <w:tc>
          <w:tcPr>
            <w:tcW w:w="851"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280</w:t>
            </w:r>
          </w:p>
        </w:tc>
        <w:tc>
          <w:tcPr>
            <w:tcW w:w="992" w:type="dxa"/>
            <w:tcBorders>
              <w:top w:val="single" w:sz="4" w:space="0" w:color="auto"/>
              <w:bottom w:val="single" w:sz="4" w:space="0" w:color="auto"/>
            </w:tcBorders>
            <w:vAlign w:val="center"/>
          </w:tcPr>
          <w:p w:rsidR="00255B76" w:rsidRPr="005E3271" w:rsidRDefault="00255B76" w:rsidP="00140F7A">
            <w:pPr>
              <w:jc w:val="center"/>
              <w:rPr>
                <w:rFonts w:eastAsia="楷体_GB2312"/>
                <w:sz w:val="24"/>
                <w:szCs w:val="24"/>
              </w:rPr>
            </w:pPr>
            <w:r w:rsidRPr="005E3271">
              <w:rPr>
                <w:rFonts w:eastAsia="楷体_GB2312"/>
                <w:sz w:val="24"/>
                <w:szCs w:val="24"/>
              </w:rPr>
              <w:t>11200</w:t>
            </w:r>
          </w:p>
        </w:tc>
        <w:tc>
          <w:tcPr>
            <w:tcW w:w="2594"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八年制模块</w:t>
            </w:r>
          </w:p>
        </w:tc>
        <w:tc>
          <w:tcPr>
            <w:tcW w:w="787" w:type="dxa"/>
            <w:tcBorders>
              <w:top w:val="single" w:sz="4" w:space="0" w:color="auto"/>
              <w:bottom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40</w:t>
            </w:r>
          </w:p>
        </w:tc>
      </w:tr>
    </w:tbl>
    <w:p w:rsidR="00255B76" w:rsidRPr="00140F7A" w:rsidRDefault="00255B76" w:rsidP="00255B76">
      <w:pPr>
        <w:ind w:firstLineChars="196" w:firstLine="31680"/>
        <w:rPr>
          <w:rFonts w:eastAsia="楷体"/>
          <w:sz w:val="24"/>
          <w:szCs w:val="24"/>
        </w:rPr>
      </w:pPr>
      <w:r w:rsidRPr="00140F7A">
        <w:rPr>
          <w:rFonts w:eastAsia="楷体" w:cs="楷体" w:hint="eastAsia"/>
          <w:sz w:val="24"/>
          <w:szCs w:val="24"/>
        </w:rPr>
        <w:t>注：面向的本校专业：实验教学内容列入专业人才培养方案的专业。</w:t>
      </w:r>
    </w:p>
    <w:p w:rsidR="00255B76" w:rsidRPr="00140F7A" w:rsidRDefault="00255B76" w:rsidP="00AA55DF">
      <w:pPr>
        <w:spacing w:beforeLines="50" w:afterLines="50"/>
        <w:ind w:firstLineChars="200" w:firstLine="31680"/>
        <w:rPr>
          <w:rFonts w:eastAsia="黑体"/>
          <w:sz w:val="24"/>
          <w:szCs w:val="24"/>
        </w:rPr>
      </w:pPr>
      <w:r w:rsidRPr="00140F7A">
        <w:rPr>
          <w:rFonts w:eastAsia="黑体" w:cs="黑体" w:hint="eastAsia"/>
          <w:sz w:val="24"/>
          <w:szCs w:val="24"/>
        </w:rPr>
        <w:t>（二）实验教学资源情况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27"/>
        <w:gridCol w:w="3360"/>
      </w:tblGrid>
      <w:tr w:rsidR="00255B76" w:rsidRPr="00140F7A">
        <w:trPr>
          <w:jc w:val="center"/>
        </w:trPr>
        <w:tc>
          <w:tcPr>
            <w:tcW w:w="3727" w:type="dxa"/>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实验项目资源总数</w:t>
            </w:r>
          </w:p>
        </w:tc>
        <w:tc>
          <w:tcPr>
            <w:tcW w:w="3360" w:type="dxa"/>
          </w:tcPr>
          <w:p w:rsidR="00255B76" w:rsidRPr="00140F7A" w:rsidRDefault="00255B76" w:rsidP="00140F7A">
            <w:pPr>
              <w:jc w:val="center"/>
              <w:rPr>
                <w:rFonts w:eastAsia="楷体_GB2312"/>
                <w:sz w:val="24"/>
                <w:szCs w:val="24"/>
              </w:rPr>
            </w:pPr>
            <w:r w:rsidRPr="00140F7A">
              <w:rPr>
                <w:rFonts w:eastAsia="楷体_GB2312"/>
                <w:sz w:val="24"/>
                <w:szCs w:val="24"/>
              </w:rPr>
              <w:t>475</w:t>
            </w:r>
            <w:r w:rsidRPr="00140F7A">
              <w:rPr>
                <w:rFonts w:eastAsia="楷体_GB2312" w:cs="楷体_GB2312" w:hint="eastAsia"/>
                <w:sz w:val="24"/>
                <w:szCs w:val="24"/>
              </w:rPr>
              <w:t>个</w:t>
            </w:r>
          </w:p>
        </w:tc>
      </w:tr>
      <w:tr w:rsidR="00255B76" w:rsidRPr="00140F7A">
        <w:trPr>
          <w:jc w:val="center"/>
        </w:trPr>
        <w:tc>
          <w:tcPr>
            <w:tcW w:w="3727" w:type="dxa"/>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年度开设实验项目数</w:t>
            </w:r>
          </w:p>
        </w:tc>
        <w:tc>
          <w:tcPr>
            <w:tcW w:w="3360" w:type="dxa"/>
          </w:tcPr>
          <w:p w:rsidR="00255B76" w:rsidRPr="00140F7A" w:rsidRDefault="00255B76" w:rsidP="00140F7A">
            <w:pPr>
              <w:jc w:val="center"/>
              <w:rPr>
                <w:rFonts w:eastAsia="楷体_GB2312"/>
                <w:sz w:val="24"/>
                <w:szCs w:val="24"/>
              </w:rPr>
            </w:pPr>
            <w:r w:rsidRPr="00140F7A">
              <w:rPr>
                <w:rFonts w:eastAsia="楷体_GB2312"/>
                <w:sz w:val="24"/>
                <w:szCs w:val="24"/>
              </w:rPr>
              <w:t>415</w:t>
            </w:r>
            <w:r w:rsidRPr="00140F7A">
              <w:rPr>
                <w:rFonts w:eastAsia="楷体_GB2312" w:cs="楷体_GB2312" w:hint="eastAsia"/>
                <w:sz w:val="24"/>
                <w:szCs w:val="24"/>
              </w:rPr>
              <w:t>个</w:t>
            </w:r>
          </w:p>
        </w:tc>
      </w:tr>
      <w:tr w:rsidR="00255B76" w:rsidRPr="00140F7A">
        <w:trPr>
          <w:jc w:val="center"/>
        </w:trPr>
        <w:tc>
          <w:tcPr>
            <w:tcW w:w="3727" w:type="dxa"/>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年度独立设课的实验课程</w:t>
            </w:r>
          </w:p>
        </w:tc>
        <w:tc>
          <w:tcPr>
            <w:tcW w:w="3360" w:type="dxa"/>
          </w:tcPr>
          <w:p w:rsidR="00255B76" w:rsidRPr="00140F7A" w:rsidRDefault="00255B76" w:rsidP="00140F7A">
            <w:pPr>
              <w:jc w:val="center"/>
              <w:rPr>
                <w:rFonts w:eastAsia="楷体_GB2312"/>
                <w:sz w:val="24"/>
                <w:szCs w:val="24"/>
              </w:rPr>
            </w:pPr>
            <w:r w:rsidRPr="00140F7A">
              <w:rPr>
                <w:rFonts w:eastAsia="楷体_GB2312"/>
                <w:sz w:val="24"/>
                <w:szCs w:val="24"/>
              </w:rPr>
              <w:t>16</w:t>
            </w:r>
            <w:r w:rsidRPr="00140F7A">
              <w:rPr>
                <w:rFonts w:eastAsia="楷体_GB2312" w:cs="楷体_GB2312" w:hint="eastAsia"/>
                <w:sz w:val="24"/>
                <w:szCs w:val="24"/>
              </w:rPr>
              <w:t>门</w:t>
            </w:r>
          </w:p>
        </w:tc>
      </w:tr>
      <w:tr w:rsidR="00255B76" w:rsidRPr="00140F7A">
        <w:trPr>
          <w:jc w:val="center"/>
        </w:trPr>
        <w:tc>
          <w:tcPr>
            <w:tcW w:w="3727" w:type="dxa"/>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实验教材总数</w:t>
            </w:r>
          </w:p>
        </w:tc>
        <w:tc>
          <w:tcPr>
            <w:tcW w:w="3360" w:type="dxa"/>
          </w:tcPr>
          <w:p w:rsidR="00255B76" w:rsidRPr="00140F7A" w:rsidRDefault="00255B76" w:rsidP="00140F7A">
            <w:pPr>
              <w:jc w:val="center"/>
              <w:rPr>
                <w:rFonts w:eastAsia="楷体_GB2312"/>
                <w:sz w:val="24"/>
                <w:szCs w:val="24"/>
              </w:rPr>
            </w:pPr>
            <w:r w:rsidRPr="00140F7A">
              <w:rPr>
                <w:rFonts w:eastAsia="楷体_GB2312"/>
                <w:sz w:val="24"/>
                <w:szCs w:val="24"/>
              </w:rPr>
              <w:t>13</w:t>
            </w:r>
            <w:r w:rsidRPr="00140F7A">
              <w:rPr>
                <w:rFonts w:eastAsia="楷体_GB2312" w:cs="楷体_GB2312" w:hint="eastAsia"/>
                <w:sz w:val="24"/>
                <w:szCs w:val="24"/>
              </w:rPr>
              <w:t>种</w:t>
            </w:r>
          </w:p>
        </w:tc>
      </w:tr>
      <w:tr w:rsidR="00255B76" w:rsidRPr="00140F7A">
        <w:trPr>
          <w:jc w:val="center"/>
        </w:trPr>
        <w:tc>
          <w:tcPr>
            <w:tcW w:w="3727" w:type="dxa"/>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年度新增实验教材</w:t>
            </w:r>
          </w:p>
        </w:tc>
        <w:tc>
          <w:tcPr>
            <w:tcW w:w="3360" w:type="dxa"/>
          </w:tcPr>
          <w:p w:rsidR="00255B76" w:rsidRPr="00140F7A" w:rsidRDefault="00255B76" w:rsidP="00140F7A">
            <w:pPr>
              <w:jc w:val="center"/>
              <w:rPr>
                <w:rFonts w:eastAsia="楷体_GB2312"/>
                <w:sz w:val="24"/>
                <w:szCs w:val="24"/>
              </w:rPr>
            </w:pPr>
            <w:r w:rsidRPr="00140F7A">
              <w:rPr>
                <w:rFonts w:eastAsia="楷体_GB2312"/>
                <w:sz w:val="24"/>
                <w:szCs w:val="24"/>
              </w:rPr>
              <w:t>7</w:t>
            </w:r>
            <w:r w:rsidRPr="00140F7A">
              <w:rPr>
                <w:rFonts w:eastAsia="楷体_GB2312" w:cs="楷体_GB2312" w:hint="eastAsia"/>
                <w:sz w:val="24"/>
                <w:szCs w:val="24"/>
              </w:rPr>
              <w:t>种</w:t>
            </w:r>
          </w:p>
        </w:tc>
      </w:tr>
    </w:tbl>
    <w:p w:rsidR="00255B76" w:rsidRPr="00140F7A" w:rsidRDefault="00255B76" w:rsidP="00255B76">
      <w:pPr>
        <w:ind w:firstLineChars="196" w:firstLine="31680"/>
        <w:rPr>
          <w:rFonts w:eastAsia="楷体"/>
          <w:sz w:val="24"/>
          <w:szCs w:val="24"/>
        </w:rPr>
      </w:pPr>
      <w:r w:rsidRPr="00140F7A">
        <w:rPr>
          <w:rFonts w:eastAsia="楷体" w:cs="楷体" w:hint="eastAsia"/>
          <w:sz w:val="24"/>
          <w:szCs w:val="24"/>
        </w:rPr>
        <w:t>注：（</w:t>
      </w:r>
      <w:r w:rsidRPr="00140F7A">
        <w:rPr>
          <w:rFonts w:eastAsia="楷体"/>
          <w:sz w:val="24"/>
          <w:szCs w:val="24"/>
        </w:rPr>
        <w:t>1</w:t>
      </w:r>
      <w:r w:rsidRPr="00140F7A">
        <w:rPr>
          <w:rFonts w:eastAsia="楷体" w:cs="楷体" w:hint="eastAsia"/>
          <w:sz w:val="24"/>
          <w:szCs w:val="24"/>
        </w:rPr>
        <w:t>）实验项目：有实验讲义和既往学生实验报告的实验项目。（</w:t>
      </w:r>
      <w:r w:rsidRPr="00140F7A">
        <w:rPr>
          <w:rFonts w:eastAsia="楷体"/>
          <w:sz w:val="24"/>
          <w:szCs w:val="24"/>
        </w:rPr>
        <w:t>2</w:t>
      </w:r>
      <w:r w:rsidRPr="00140F7A">
        <w:rPr>
          <w:rFonts w:eastAsia="楷体" w:cs="楷体" w:hint="eastAsia"/>
          <w:sz w:val="24"/>
          <w:szCs w:val="24"/>
        </w:rPr>
        <w:t>）实验教材：由中心固定人员担任主编、正式出版的实验教材。（</w:t>
      </w:r>
      <w:r w:rsidRPr="00140F7A">
        <w:rPr>
          <w:rFonts w:eastAsia="楷体"/>
          <w:sz w:val="24"/>
          <w:szCs w:val="24"/>
        </w:rPr>
        <w:t>3</w:t>
      </w:r>
      <w:r w:rsidRPr="00140F7A">
        <w:rPr>
          <w:rFonts w:eastAsia="楷体" w:cs="楷体" w:hint="eastAsia"/>
          <w:sz w:val="24"/>
          <w:szCs w:val="24"/>
        </w:rPr>
        <w:t>）实验课程：在专业培养方案中独立设置学分的实验课程。</w:t>
      </w:r>
    </w:p>
    <w:p w:rsidR="00255B76" w:rsidRPr="00140F7A" w:rsidRDefault="00255B76" w:rsidP="00AA55DF">
      <w:pPr>
        <w:spacing w:beforeLines="50" w:afterLines="50"/>
        <w:ind w:firstLineChars="200" w:firstLine="31680"/>
        <w:rPr>
          <w:rFonts w:eastAsia="黑体"/>
          <w:sz w:val="24"/>
          <w:szCs w:val="24"/>
        </w:rPr>
      </w:pPr>
      <w:r w:rsidRPr="00140F7A">
        <w:rPr>
          <w:rFonts w:eastAsia="黑体" w:cs="黑体" w:hint="eastAsia"/>
          <w:sz w:val="24"/>
          <w:szCs w:val="24"/>
        </w:rPr>
        <w:t>（三）学生获奖情况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27"/>
        <w:gridCol w:w="3360"/>
      </w:tblGrid>
      <w:tr w:rsidR="00255B76" w:rsidRPr="00140F7A">
        <w:trPr>
          <w:jc w:val="center"/>
        </w:trPr>
        <w:tc>
          <w:tcPr>
            <w:tcW w:w="3727" w:type="dxa"/>
            <w:vAlign w:val="center"/>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学生获奖人数</w:t>
            </w:r>
          </w:p>
        </w:tc>
        <w:tc>
          <w:tcPr>
            <w:tcW w:w="3360"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13</w:t>
            </w:r>
            <w:r w:rsidRPr="00140F7A">
              <w:rPr>
                <w:rFonts w:eastAsia="楷体_GB2312" w:cs="楷体_GB2312" w:hint="eastAsia"/>
                <w:sz w:val="24"/>
                <w:szCs w:val="24"/>
              </w:rPr>
              <w:t>人</w:t>
            </w:r>
          </w:p>
        </w:tc>
      </w:tr>
      <w:tr w:rsidR="00255B76" w:rsidRPr="00140F7A">
        <w:trPr>
          <w:jc w:val="center"/>
        </w:trPr>
        <w:tc>
          <w:tcPr>
            <w:tcW w:w="3727" w:type="dxa"/>
            <w:vAlign w:val="center"/>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学生发表论文数</w:t>
            </w:r>
          </w:p>
        </w:tc>
        <w:tc>
          <w:tcPr>
            <w:tcW w:w="3360"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10</w:t>
            </w:r>
            <w:r w:rsidRPr="00140F7A">
              <w:rPr>
                <w:rFonts w:eastAsia="楷体_GB2312" w:cs="楷体_GB2312" w:hint="eastAsia"/>
                <w:sz w:val="24"/>
                <w:szCs w:val="24"/>
              </w:rPr>
              <w:t>篇</w:t>
            </w:r>
          </w:p>
        </w:tc>
      </w:tr>
      <w:tr w:rsidR="00255B76" w:rsidRPr="00140F7A">
        <w:trPr>
          <w:jc w:val="center"/>
        </w:trPr>
        <w:tc>
          <w:tcPr>
            <w:tcW w:w="3727" w:type="dxa"/>
            <w:vAlign w:val="center"/>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学生获得专利数</w:t>
            </w:r>
          </w:p>
        </w:tc>
        <w:tc>
          <w:tcPr>
            <w:tcW w:w="3360"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0</w:t>
            </w:r>
            <w:r w:rsidRPr="00140F7A">
              <w:rPr>
                <w:rFonts w:eastAsia="楷体_GB2312" w:cs="楷体_GB2312" w:hint="eastAsia"/>
                <w:sz w:val="24"/>
                <w:szCs w:val="24"/>
              </w:rPr>
              <w:t>项</w:t>
            </w:r>
          </w:p>
        </w:tc>
      </w:tr>
    </w:tbl>
    <w:p w:rsidR="00255B76" w:rsidRPr="00140F7A" w:rsidRDefault="00255B76" w:rsidP="00255B76">
      <w:pPr>
        <w:ind w:firstLineChars="196" w:firstLine="31680"/>
        <w:rPr>
          <w:rFonts w:eastAsia="楷体"/>
          <w:sz w:val="24"/>
          <w:szCs w:val="24"/>
        </w:rPr>
      </w:pPr>
      <w:r w:rsidRPr="00140F7A">
        <w:rPr>
          <w:rFonts w:eastAsia="楷体" w:cs="楷体" w:hint="eastAsia"/>
          <w:sz w:val="24"/>
          <w:szCs w:val="24"/>
        </w:rPr>
        <w:t>注：（</w:t>
      </w:r>
      <w:r w:rsidRPr="00140F7A">
        <w:rPr>
          <w:rFonts w:eastAsia="楷体"/>
          <w:sz w:val="24"/>
          <w:szCs w:val="24"/>
        </w:rPr>
        <w:t>1</w:t>
      </w:r>
      <w:r w:rsidRPr="00140F7A">
        <w:rPr>
          <w:rFonts w:eastAsia="楷体" w:cs="楷体" w:hint="eastAsia"/>
          <w:sz w:val="24"/>
          <w:szCs w:val="24"/>
        </w:rPr>
        <w:t>）学生获奖：指导教师必须是中心固定人员，获奖项目必须是相关项目的全国总决赛以上项目。（</w:t>
      </w:r>
      <w:r w:rsidRPr="00140F7A">
        <w:rPr>
          <w:rFonts w:eastAsia="楷体"/>
          <w:sz w:val="24"/>
          <w:szCs w:val="24"/>
        </w:rPr>
        <w:t>2</w:t>
      </w:r>
      <w:r w:rsidRPr="00140F7A">
        <w:rPr>
          <w:rFonts w:eastAsia="楷体" w:cs="楷体" w:hint="eastAsia"/>
          <w:sz w:val="24"/>
          <w:szCs w:val="24"/>
        </w:rPr>
        <w:t>）学生发表论文：必须是在正规出版物上发表，通讯作者或指导老师为中心固定人员。（</w:t>
      </w:r>
      <w:r w:rsidRPr="00140F7A">
        <w:rPr>
          <w:rFonts w:eastAsia="楷体"/>
          <w:sz w:val="24"/>
          <w:szCs w:val="24"/>
        </w:rPr>
        <w:t>3</w:t>
      </w:r>
      <w:r w:rsidRPr="00140F7A">
        <w:rPr>
          <w:rFonts w:eastAsia="楷体" w:cs="楷体" w:hint="eastAsia"/>
          <w:sz w:val="24"/>
          <w:szCs w:val="24"/>
        </w:rPr>
        <w:t>）学生获得专利：为已批准专利，中心固定人员为专利共同持有人。</w:t>
      </w:r>
    </w:p>
    <w:p w:rsidR="00255B76" w:rsidRPr="00140F7A" w:rsidRDefault="00255B76" w:rsidP="00AA55DF">
      <w:pPr>
        <w:ind w:firstLineChars="196" w:firstLine="31680"/>
        <w:rPr>
          <w:rFonts w:eastAsia="黑体"/>
          <w:b/>
          <w:bCs/>
          <w:sz w:val="24"/>
          <w:szCs w:val="24"/>
        </w:rPr>
      </w:pPr>
      <w:r w:rsidRPr="00140F7A">
        <w:rPr>
          <w:rFonts w:eastAsia="黑体" w:cs="黑体" w:hint="eastAsia"/>
          <w:b/>
          <w:bCs/>
          <w:sz w:val="24"/>
          <w:szCs w:val="24"/>
        </w:rPr>
        <w:t>三、教学改革与科学研究情况</w:t>
      </w:r>
    </w:p>
    <w:p w:rsidR="00255B76" w:rsidRPr="00140F7A" w:rsidRDefault="00255B76" w:rsidP="00AA55DF">
      <w:pPr>
        <w:spacing w:beforeLines="50" w:afterLines="50"/>
        <w:ind w:firstLineChars="200" w:firstLine="31680"/>
        <w:rPr>
          <w:rFonts w:eastAsia="黑体"/>
          <w:sz w:val="24"/>
          <w:szCs w:val="24"/>
        </w:rPr>
      </w:pPr>
      <w:r w:rsidRPr="00140F7A">
        <w:rPr>
          <w:rFonts w:eastAsia="黑体" w:cs="黑体" w:hint="eastAsia"/>
          <w:sz w:val="24"/>
          <w:szCs w:val="24"/>
        </w:rPr>
        <w:t>（一）承担教学改革任务及经费</w:t>
      </w:r>
    </w:p>
    <w:tbl>
      <w:tblPr>
        <w:tblW w:w="88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0"/>
        <w:gridCol w:w="1843"/>
        <w:gridCol w:w="858"/>
        <w:gridCol w:w="992"/>
        <w:gridCol w:w="1276"/>
        <w:gridCol w:w="1276"/>
        <w:gridCol w:w="1134"/>
        <w:gridCol w:w="800"/>
      </w:tblGrid>
      <w:tr w:rsidR="00255B76" w:rsidRPr="00140F7A">
        <w:trPr>
          <w:jc w:val="center"/>
        </w:trPr>
        <w:tc>
          <w:tcPr>
            <w:tcW w:w="710" w:type="dxa"/>
            <w:vAlign w:val="center"/>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序号</w:t>
            </w:r>
          </w:p>
        </w:tc>
        <w:tc>
          <w:tcPr>
            <w:tcW w:w="1843" w:type="dxa"/>
            <w:vAlign w:val="center"/>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项目</w:t>
            </w:r>
            <w:r w:rsidRPr="00140F7A">
              <w:rPr>
                <w:rFonts w:eastAsia="楷体_GB2312"/>
                <w:b/>
                <w:bCs/>
                <w:sz w:val="24"/>
                <w:szCs w:val="24"/>
              </w:rPr>
              <w:t>/</w:t>
            </w:r>
            <w:r w:rsidRPr="00140F7A">
              <w:rPr>
                <w:rFonts w:eastAsia="楷体_GB2312" w:cs="楷体_GB2312" w:hint="eastAsia"/>
                <w:b/>
                <w:bCs/>
                <w:sz w:val="24"/>
                <w:szCs w:val="24"/>
              </w:rPr>
              <w:t>课题名称</w:t>
            </w:r>
          </w:p>
        </w:tc>
        <w:tc>
          <w:tcPr>
            <w:tcW w:w="858" w:type="dxa"/>
            <w:vAlign w:val="center"/>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文号</w:t>
            </w:r>
          </w:p>
        </w:tc>
        <w:tc>
          <w:tcPr>
            <w:tcW w:w="992" w:type="dxa"/>
            <w:vAlign w:val="center"/>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负责人</w:t>
            </w:r>
          </w:p>
        </w:tc>
        <w:tc>
          <w:tcPr>
            <w:tcW w:w="1276" w:type="dxa"/>
            <w:vAlign w:val="center"/>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参加人员</w:t>
            </w:r>
          </w:p>
        </w:tc>
        <w:tc>
          <w:tcPr>
            <w:tcW w:w="1276" w:type="dxa"/>
            <w:vAlign w:val="center"/>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起止时间</w:t>
            </w:r>
          </w:p>
        </w:tc>
        <w:tc>
          <w:tcPr>
            <w:tcW w:w="1134" w:type="dxa"/>
            <w:vAlign w:val="center"/>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经费（万元）</w:t>
            </w:r>
          </w:p>
        </w:tc>
        <w:tc>
          <w:tcPr>
            <w:tcW w:w="800" w:type="dxa"/>
            <w:vAlign w:val="center"/>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类别</w:t>
            </w:r>
          </w:p>
        </w:tc>
      </w:tr>
      <w:tr w:rsidR="00255B76" w:rsidRPr="00140F7A">
        <w:trPr>
          <w:jc w:val="center"/>
        </w:trPr>
        <w:tc>
          <w:tcPr>
            <w:tcW w:w="710"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w:t>
            </w:r>
          </w:p>
        </w:tc>
        <w:tc>
          <w:tcPr>
            <w:tcW w:w="184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中国医学教育慕课联盟首批规划课程立项</w:t>
            </w:r>
          </w:p>
        </w:tc>
        <w:tc>
          <w:tcPr>
            <w:tcW w:w="85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国卫财务函</w:t>
            </w:r>
            <w:r w:rsidRPr="00140F7A">
              <w:rPr>
                <w:rFonts w:eastAsia="楷体_GB2312"/>
                <w:sz w:val="24"/>
                <w:szCs w:val="24"/>
              </w:rPr>
              <w:t>[2014]337</w:t>
            </w:r>
            <w:r w:rsidRPr="00140F7A">
              <w:rPr>
                <w:rFonts w:eastAsia="楷体_GB2312" w:cs="楷体_GB2312" w:hint="eastAsia"/>
                <w:sz w:val="24"/>
                <w:szCs w:val="24"/>
              </w:rPr>
              <w:t>号</w:t>
            </w:r>
          </w:p>
        </w:tc>
        <w:tc>
          <w:tcPr>
            <w:tcW w:w="9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李华</w:t>
            </w:r>
          </w:p>
        </w:tc>
        <w:tc>
          <w:tcPr>
            <w:tcW w:w="1276"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王凡、董立华</w:t>
            </w:r>
          </w:p>
        </w:tc>
        <w:tc>
          <w:tcPr>
            <w:tcW w:w="12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2016.5.10-</w:t>
            </w:r>
          </w:p>
        </w:tc>
        <w:tc>
          <w:tcPr>
            <w:tcW w:w="1134" w:type="dxa"/>
            <w:vAlign w:val="center"/>
          </w:tcPr>
          <w:p w:rsidR="00255B76" w:rsidRPr="00140F7A" w:rsidRDefault="00255B76" w:rsidP="008A0847">
            <w:pPr>
              <w:jc w:val="center"/>
              <w:rPr>
                <w:rFonts w:eastAsia="楷体_GB2312"/>
                <w:sz w:val="24"/>
                <w:szCs w:val="24"/>
              </w:rPr>
            </w:pPr>
            <w:r w:rsidRPr="00140F7A">
              <w:rPr>
                <w:rFonts w:eastAsia="楷体_GB2312"/>
                <w:sz w:val="24"/>
                <w:szCs w:val="24"/>
              </w:rPr>
              <w:t>15</w:t>
            </w:r>
            <w:r w:rsidRPr="00140F7A" w:rsidDel="008A0847">
              <w:rPr>
                <w:rFonts w:eastAsia="楷体_GB2312"/>
                <w:sz w:val="24"/>
                <w:szCs w:val="24"/>
              </w:rPr>
              <w:t xml:space="preserve"> </w:t>
            </w:r>
          </w:p>
        </w:tc>
        <w:tc>
          <w:tcPr>
            <w:tcW w:w="800"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a</w:t>
            </w:r>
            <w:r w:rsidRPr="00140F7A">
              <w:rPr>
                <w:rFonts w:eastAsia="楷体_GB2312" w:cs="楷体_GB2312" w:hint="eastAsia"/>
                <w:sz w:val="24"/>
                <w:szCs w:val="24"/>
              </w:rPr>
              <w:t>类</w:t>
            </w:r>
          </w:p>
        </w:tc>
      </w:tr>
      <w:tr w:rsidR="00255B76" w:rsidRPr="00140F7A">
        <w:trPr>
          <w:jc w:val="center"/>
        </w:trPr>
        <w:tc>
          <w:tcPr>
            <w:tcW w:w="710" w:type="dxa"/>
            <w:vAlign w:val="center"/>
          </w:tcPr>
          <w:p w:rsidR="00255B76" w:rsidRPr="00140F7A" w:rsidRDefault="00255B76" w:rsidP="00140F7A">
            <w:pPr>
              <w:jc w:val="center"/>
              <w:rPr>
                <w:rFonts w:eastAsia="楷体_GB2312"/>
                <w:sz w:val="24"/>
                <w:szCs w:val="24"/>
              </w:rPr>
            </w:pPr>
            <w:r>
              <w:rPr>
                <w:rFonts w:eastAsia="楷体_GB2312"/>
                <w:sz w:val="24"/>
                <w:szCs w:val="24"/>
              </w:rPr>
              <w:t>2</w:t>
            </w:r>
          </w:p>
        </w:tc>
        <w:tc>
          <w:tcPr>
            <w:tcW w:w="1843" w:type="dxa"/>
            <w:vAlign w:val="center"/>
          </w:tcPr>
          <w:p w:rsidR="00255B76" w:rsidRPr="00140F7A" w:rsidRDefault="00255B76" w:rsidP="00140F7A">
            <w:pPr>
              <w:jc w:val="center"/>
              <w:rPr>
                <w:rFonts w:eastAsia="楷体_GB2312"/>
                <w:sz w:val="24"/>
                <w:szCs w:val="24"/>
              </w:rPr>
            </w:pPr>
            <w:r w:rsidRPr="008A0847">
              <w:rPr>
                <w:rFonts w:eastAsia="楷体_GB2312" w:cs="楷体_GB2312" w:hint="eastAsia"/>
                <w:sz w:val="24"/>
                <w:szCs w:val="24"/>
              </w:rPr>
              <w:t>开放性、数字化、创新性基础医学实践教学平台建设的研究</w:t>
            </w:r>
          </w:p>
        </w:tc>
        <w:tc>
          <w:tcPr>
            <w:tcW w:w="858" w:type="dxa"/>
            <w:vAlign w:val="center"/>
          </w:tcPr>
          <w:p w:rsidR="00255B76" w:rsidRPr="00140F7A" w:rsidRDefault="00255B76" w:rsidP="00140F7A">
            <w:pPr>
              <w:jc w:val="center"/>
              <w:rPr>
                <w:rFonts w:eastAsia="楷体_GB2312"/>
                <w:sz w:val="24"/>
                <w:szCs w:val="24"/>
              </w:rPr>
            </w:pPr>
            <w:r w:rsidRPr="008A0847">
              <w:rPr>
                <w:rFonts w:eastAsia="楷体_GB2312" w:cs="楷体_GB2312" w:hint="eastAsia"/>
                <w:sz w:val="24"/>
                <w:szCs w:val="24"/>
              </w:rPr>
              <w:t>川教函〔</w:t>
            </w:r>
            <w:r w:rsidRPr="008A0847">
              <w:rPr>
                <w:rFonts w:eastAsia="楷体_GB2312"/>
                <w:sz w:val="24"/>
                <w:szCs w:val="24"/>
              </w:rPr>
              <w:t>2016</w:t>
            </w:r>
            <w:r w:rsidRPr="008A0847">
              <w:rPr>
                <w:rFonts w:eastAsia="楷体_GB2312" w:cs="楷体_GB2312" w:hint="eastAsia"/>
                <w:sz w:val="24"/>
                <w:szCs w:val="24"/>
              </w:rPr>
              <w:t>〕</w:t>
            </w:r>
            <w:r w:rsidRPr="008A0847">
              <w:rPr>
                <w:rFonts w:eastAsia="楷体_GB2312"/>
                <w:sz w:val="24"/>
                <w:szCs w:val="24"/>
              </w:rPr>
              <w:t xml:space="preserve">585 </w:t>
            </w:r>
            <w:r w:rsidRPr="008A0847">
              <w:rPr>
                <w:rFonts w:eastAsia="楷体_GB2312" w:cs="楷体_GB2312" w:hint="eastAsia"/>
                <w:sz w:val="24"/>
                <w:szCs w:val="24"/>
              </w:rPr>
              <w:t>号</w:t>
            </w:r>
          </w:p>
        </w:tc>
        <w:tc>
          <w:tcPr>
            <w:tcW w:w="992" w:type="dxa"/>
            <w:vAlign w:val="center"/>
          </w:tcPr>
          <w:p w:rsidR="00255B76" w:rsidRPr="00140F7A" w:rsidRDefault="00255B76" w:rsidP="00140F7A">
            <w:pPr>
              <w:jc w:val="center"/>
              <w:rPr>
                <w:rFonts w:eastAsia="楷体_GB2312"/>
                <w:sz w:val="24"/>
                <w:szCs w:val="24"/>
              </w:rPr>
            </w:pPr>
            <w:r>
              <w:rPr>
                <w:rFonts w:eastAsia="楷体_GB2312" w:cs="楷体_GB2312" w:hint="eastAsia"/>
                <w:sz w:val="24"/>
                <w:szCs w:val="24"/>
              </w:rPr>
              <w:t>李华</w:t>
            </w:r>
          </w:p>
        </w:tc>
        <w:tc>
          <w:tcPr>
            <w:tcW w:w="1276" w:type="dxa"/>
            <w:vAlign w:val="center"/>
          </w:tcPr>
          <w:p w:rsidR="00255B76" w:rsidRPr="00140F7A" w:rsidRDefault="00255B76" w:rsidP="00140F7A">
            <w:pPr>
              <w:jc w:val="center"/>
              <w:rPr>
                <w:rFonts w:eastAsia="楷体_GB2312"/>
                <w:sz w:val="24"/>
                <w:szCs w:val="24"/>
              </w:rPr>
            </w:pPr>
            <w:r>
              <w:rPr>
                <w:rFonts w:eastAsia="楷体_GB2312" w:cs="楷体_GB2312" w:hint="eastAsia"/>
                <w:sz w:val="24"/>
                <w:szCs w:val="24"/>
              </w:rPr>
              <w:t>杨鲁川、李婉宜等</w:t>
            </w:r>
          </w:p>
        </w:tc>
        <w:tc>
          <w:tcPr>
            <w:tcW w:w="1276" w:type="dxa"/>
            <w:vAlign w:val="center"/>
          </w:tcPr>
          <w:p w:rsidR="00255B76" w:rsidRPr="00140F7A" w:rsidRDefault="00255B76" w:rsidP="008A0847">
            <w:pPr>
              <w:jc w:val="center"/>
              <w:rPr>
                <w:rFonts w:eastAsia="楷体_GB2312"/>
                <w:sz w:val="24"/>
                <w:szCs w:val="24"/>
              </w:rPr>
            </w:pPr>
            <w:r>
              <w:rPr>
                <w:rFonts w:eastAsia="楷体_GB2312"/>
                <w:sz w:val="24"/>
                <w:szCs w:val="24"/>
              </w:rPr>
              <w:t>2013.01.-2016.12</w:t>
            </w:r>
          </w:p>
        </w:tc>
        <w:tc>
          <w:tcPr>
            <w:tcW w:w="1134" w:type="dxa"/>
            <w:vAlign w:val="center"/>
          </w:tcPr>
          <w:p w:rsidR="00255B76" w:rsidRPr="00140F7A" w:rsidRDefault="00255B76" w:rsidP="00140F7A">
            <w:pPr>
              <w:jc w:val="center"/>
              <w:rPr>
                <w:rFonts w:eastAsia="楷体_GB2312"/>
                <w:sz w:val="24"/>
                <w:szCs w:val="24"/>
              </w:rPr>
            </w:pPr>
          </w:p>
        </w:tc>
        <w:tc>
          <w:tcPr>
            <w:tcW w:w="800" w:type="dxa"/>
            <w:vAlign w:val="center"/>
          </w:tcPr>
          <w:p w:rsidR="00255B76" w:rsidRPr="00140F7A" w:rsidRDefault="00255B76" w:rsidP="00140F7A">
            <w:pPr>
              <w:jc w:val="center"/>
              <w:rPr>
                <w:rFonts w:eastAsia="楷体_GB2312"/>
                <w:sz w:val="24"/>
                <w:szCs w:val="24"/>
              </w:rPr>
            </w:pPr>
            <w:r>
              <w:rPr>
                <w:rFonts w:eastAsia="楷体_GB2312"/>
                <w:sz w:val="24"/>
                <w:szCs w:val="24"/>
              </w:rPr>
              <w:t>a</w:t>
            </w:r>
          </w:p>
        </w:tc>
      </w:tr>
    </w:tbl>
    <w:p w:rsidR="00255B76" w:rsidRPr="00140F7A" w:rsidRDefault="00255B76" w:rsidP="00255B76">
      <w:pPr>
        <w:spacing w:beforeLines="50"/>
        <w:ind w:leftChars="1" w:left="31680" w:firstLineChars="200" w:firstLine="31680"/>
        <w:rPr>
          <w:rFonts w:eastAsia="楷体"/>
          <w:sz w:val="24"/>
          <w:szCs w:val="24"/>
        </w:rPr>
      </w:pPr>
      <w:r w:rsidRPr="00140F7A">
        <w:rPr>
          <w:rFonts w:eastAsia="楷体" w:cs="楷体" w:hint="eastAsia"/>
          <w:sz w:val="24"/>
          <w:szCs w:val="24"/>
        </w:rPr>
        <w:t>注：（</w:t>
      </w:r>
      <w:r w:rsidRPr="00140F7A">
        <w:rPr>
          <w:rFonts w:eastAsia="楷体"/>
          <w:sz w:val="24"/>
          <w:szCs w:val="24"/>
        </w:rPr>
        <w:t>1</w:t>
      </w:r>
      <w:r w:rsidRPr="00140F7A">
        <w:rPr>
          <w:rFonts w:eastAsia="楷体" w:cs="楷体" w:hint="eastAsia"/>
          <w:sz w:val="24"/>
          <w:szCs w:val="24"/>
        </w:rPr>
        <w:t>）此表填写省部级以上教学改革项目（课题）名称：项目管理部门下达的有正式文号的最小一级子课题名称。（</w:t>
      </w:r>
      <w:r w:rsidRPr="00140F7A">
        <w:rPr>
          <w:rFonts w:eastAsia="楷体"/>
          <w:sz w:val="24"/>
          <w:szCs w:val="24"/>
        </w:rPr>
        <w:t>2</w:t>
      </w:r>
      <w:r w:rsidRPr="00140F7A">
        <w:rPr>
          <w:rFonts w:eastAsia="楷体" w:cs="楷体" w:hint="eastAsia"/>
          <w:sz w:val="24"/>
          <w:szCs w:val="24"/>
        </w:rPr>
        <w:t>）文号：项目管理部门下达文件的文号。（</w:t>
      </w:r>
      <w:r w:rsidRPr="00140F7A">
        <w:rPr>
          <w:rFonts w:eastAsia="楷体"/>
          <w:sz w:val="24"/>
          <w:szCs w:val="24"/>
        </w:rPr>
        <w:t>3</w:t>
      </w:r>
      <w:r w:rsidRPr="00140F7A">
        <w:rPr>
          <w:rFonts w:eastAsia="楷体" w:cs="楷体" w:hint="eastAsia"/>
          <w:sz w:val="24"/>
          <w:szCs w:val="24"/>
        </w:rPr>
        <w:t>）负责人：必须是中心固定人员。（</w:t>
      </w:r>
      <w:r w:rsidRPr="00140F7A">
        <w:rPr>
          <w:rFonts w:eastAsia="楷体"/>
          <w:sz w:val="24"/>
          <w:szCs w:val="24"/>
        </w:rPr>
        <w:t>4</w:t>
      </w:r>
      <w:r w:rsidRPr="00140F7A">
        <w:rPr>
          <w:rFonts w:eastAsia="楷体" w:cs="楷体" w:hint="eastAsia"/>
          <w:sz w:val="24"/>
          <w:szCs w:val="24"/>
        </w:rPr>
        <w:t>）参加人员：所有参加人员，其中研究生、博士后名字后标注</w:t>
      </w:r>
      <w:r w:rsidRPr="00140F7A">
        <w:rPr>
          <w:rFonts w:eastAsia="楷体"/>
          <w:sz w:val="24"/>
          <w:szCs w:val="24"/>
        </w:rPr>
        <w:t>*</w:t>
      </w:r>
      <w:r w:rsidRPr="00140F7A">
        <w:rPr>
          <w:rFonts w:eastAsia="楷体" w:cs="楷体" w:hint="eastAsia"/>
          <w:sz w:val="24"/>
          <w:szCs w:val="24"/>
        </w:rPr>
        <w:t>，非本中心人员名字后标注＃。（</w:t>
      </w:r>
      <w:r w:rsidRPr="00140F7A">
        <w:rPr>
          <w:rFonts w:eastAsia="楷体"/>
          <w:sz w:val="24"/>
          <w:szCs w:val="24"/>
        </w:rPr>
        <w:t>5</w:t>
      </w:r>
      <w:r w:rsidRPr="00140F7A">
        <w:rPr>
          <w:rFonts w:eastAsia="楷体" w:cs="楷体" w:hint="eastAsia"/>
          <w:sz w:val="24"/>
          <w:szCs w:val="24"/>
        </w:rPr>
        <w:t>）经费：指示范中心本年度实际到账的研究经费。（</w:t>
      </w:r>
      <w:r w:rsidRPr="00140F7A">
        <w:rPr>
          <w:rFonts w:eastAsia="楷体"/>
          <w:sz w:val="24"/>
          <w:szCs w:val="24"/>
        </w:rPr>
        <w:t>6</w:t>
      </w:r>
      <w:r w:rsidRPr="00140F7A">
        <w:rPr>
          <w:rFonts w:eastAsia="楷体" w:cs="楷体" w:hint="eastAsia"/>
          <w:sz w:val="24"/>
          <w:szCs w:val="24"/>
        </w:rPr>
        <w:t>）类别：分为</w:t>
      </w:r>
      <w:r w:rsidRPr="00140F7A">
        <w:rPr>
          <w:rFonts w:eastAsia="楷体"/>
          <w:sz w:val="24"/>
          <w:szCs w:val="24"/>
        </w:rPr>
        <w:t>a</w:t>
      </w:r>
      <w:r w:rsidRPr="00140F7A">
        <w:rPr>
          <w:rFonts w:eastAsia="楷体" w:cs="楷体" w:hint="eastAsia"/>
          <w:sz w:val="24"/>
          <w:szCs w:val="24"/>
        </w:rPr>
        <w:t>、</w:t>
      </w:r>
      <w:r w:rsidRPr="00140F7A">
        <w:rPr>
          <w:rFonts w:eastAsia="楷体"/>
          <w:sz w:val="24"/>
          <w:szCs w:val="24"/>
        </w:rPr>
        <w:t>b</w:t>
      </w:r>
      <w:r w:rsidRPr="00140F7A">
        <w:rPr>
          <w:rFonts w:eastAsia="楷体" w:cs="楷体" w:hint="eastAsia"/>
          <w:sz w:val="24"/>
          <w:szCs w:val="24"/>
        </w:rPr>
        <w:t>两类，</w:t>
      </w:r>
      <w:r w:rsidRPr="00140F7A">
        <w:rPr>
          <w:rFonts w:eastAsia="楷体"/>
          <w:sz w:val="24"/>
          <w:szCs w:val="24"/>
        </w:rPr>
        <w:t>a</w:t>
      </w:r>
      <w:r w:rsidRPr="00140F7A">
        <w:rPr>
          <w:rFonts w:eastAsia="楷体" w:cs="楷体" w:hint="eastAsia"/>
          <w:sz w:val="24"/>
          <w:szCs w:val="24"/>
        </w:rPr>
        <w:t>类课题指以示范中心为主的课题；</w:t>
      </w:r>
      <w:r w:rsidRPr="00140F7A">
        <w:rPr>
          <w:rFonts w:eastAsia="楷体"/>
          <w:sz w:val="24"/>
          <w:szCs w:val="24"/>
        </w:rPr>
        <w:t>b</w:t>
      </w:r>
      <w:r w:rsidRPr="00140F7A">
        <w:rPr>
          <w:rFonts w:eastAsia="楷体" w:cs="楷体" w:hint="eastAsia"/>
          <w:sz w:val="24"/>
          <w:szCs w:val="24"/>
        </w:rPr>
        <w:t>类课题指本示范中心协同其它单位研究的课题。</w:t>
      </w:r>
    </w:p>
    <w:p w:rsidR="00255B76" w:rsidRPr="00140F7A" w:rsidRDefault="00255B76" w:rsidP="00AA55DF">
      <w:pPr>
        <w:spacing w:beforeLines="50" w:afterLines="50"/>
        <w:ind w:firstLineChars="200" w:firstLine="31680"/>
        <w:rPr>
          <w:rFonts w:eastAsia="黑体"/>
          <w:sz w:val="24"/>
          <w:szCs w:val="24"/>
        </w:rPr>
      </w:pPr>
    </w:p>
    <w:p w:rsidR="00255B76" w:rsidRPr="00140F7A" w:rsidRDefault="00255B76" w:rsidP="00AA55DF">
      <w:pPr>
        <w:spacing w:beforeLines="50" w:afterLines="50"/>
        <w:ind w:firstLineChars="200" w:firstLine="31680"/>
        <w:rPr>
          <w:rFonts w:eastAsia="黑体"/>
          <w:sz w:val="24"/>
          <w:szCs w:val="24"/>
        </w:rPr>
      </w:pPr>
      <w:r w:rsidRPr="00140F7A">
        <w:rPr>
          <w:rFonts w:eastAsia="黑体" w:cs="黑体" w:hint="eastAsia"/>
          <w:sz w:val="24"/>
          <w:szCs w:val="24"/>
        </w:rPr>
        <w:t>（二）承担科研任务及经费</w:t>
      </w:r>
    </w:p>
    <w:tbl>
      <w:tblPr>
        <w:tblW w:w="87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8"/>
        <w:gridCol w:w="1885"/>
        <w:gridCol w:w="708"/>
        <w:gridCol w:w="1092"/>
        <w:gridCol w:w="1134"/>
        <w:gridCol w:w="1176"/>
        <w:gridCol w:w="1418"/>
        <w:gridCol w:w="709"/>
      </w:tblGrid>
      <w:tr w:rsidR="00255B76" w:rsidRPr="00140F7A">
        <w:trPr>
          <w:jc w:val="center"/>
        </w:trPr>
        <w:tc>
          <w:tcPr>
            <w:tcW w:w="668" w:type="dxa"/>
            <w:vAlign w:val="center"/>
          </w:tcPr>
          <w:p w:rsidR="00255B76" w:rsidRPr="00140F7A" w:rsidRDefault="00255B76" w:rsidP="00C1449D">
            <w:pPr>
              <w:jc w:val="center"/>
              <w:rPr>
                <w:rFonts w:eastAsia="楷体_GB2312"/>
                <w:b/>
                <w:bCs/>
                <w:sz w:val="21"/>
                <w:szCs w:val="21"/>
              </w:rPr>
            </w:pPr>
            <w:r w:rsidRPr="00140F7A">
              <w:rPr>
                <w:rFonts w:eastAsia="楷体_GB2312" w:cs="楷体_GB2312" w:hint="eastAsia"/>
                <w:b/>
                <w:bCs/>
                <w:sz w:val="21"/>
                <w:szCs w:val="21"/>
              </w:rPr>
              <w:t>序号</w:t>
            </w:r>
          </w:p>
        </w:tc>
        <w:tc>
          <w:tcPr>
            <w:tcW w:w="1885" w:type="dxa"/>
            <w:vAlign w:val="center"/>
          </w:tcPr>
          <w:p w:rsidR="00255B76" w:rsidRPr="00140F7A" w:rsidRDefault="00255B76" w:rsidP="00C1449D">
            <w:pPr>
              <w:jc w:val="center"/>
              <w:rPr>
                <w:rFonts w:eastAsia="楷体_GB2312"/>
                <w:b/>
                <w:bCs/>
                <w:sz w:val="21"/>
                <w:szCs w:val="21"/>
              </w:rPr>
            </w:pPr>
            <w:r w:rsidRPr="00140F7A">
              <w:rPr>
                <w:rFonts w:eastAsia="楷体_GB2312" w:cs="楷体_GB2312" w:hint="eastAsia"/>
                <w:b/>
                <w:bCs/>
                <w:sz w:val="21"/>
                <w:szCs w:val="21"/>
              </w:rPr>
              <w:t>项目</w:t>
            </w:r>
            <w:r w:rsidRPr="00140F7A">
              <w:rPr>
                <w:rFonts w:eastAsia="楷体_GB2312"/>
                <w:b/>
                <w:bCs/>
                <w:sz w:val="21"/>
                <w:szCs w:val="21"/>
              </w:rPr>
              <w:t>/</w:t>
            </w:r>
            <w:r w:rsidRPr="00140F7A">
              <w:rPr>
                <w:rFonts w:eastAsia="楷体_GB2312" w:cs="楷体_GB2312" w:hint="eastAsia"/>
                <w:b/>
                <w:bCs/>
                <w:sz w:val="21"/>
                <w:szCs w:val="21"/>
              </w:rPr>
              <w:t>课题名称</w:t>
            </w:r>
          </w:p>
        </w:tc>
        <w:tc>
          <w:tcPr>
            <w:tcW w:w="708" w:type="dxa"/>
            <w:vAlign w:val="center"/>
          </w:tcPr>
          <w:p w:rsidR="00255B76" w:rsidRPr="00140F7A" w:rsidRDefault="00255B76" w:rsidP="00C1449D">
            <w:pPr>
              <w:jc w:val="center"/>
              <w:rPr>
                <w:rFonts w:eastAsia="楷体_GB2312"/>
                <w:b/>
                <w:bCs/>
                <w:sz w:val="21"/>
                <w:szCs w:val="21"/>
              </w:rPr>
            </w:pPr>
            <w:r w:rsidRPr="00140F7A">
              <w:rPr>
                <w:rFonts w:eastAsia="楷体_GB2312" w:cs="楷体_GB2312" w:hint="eastAsia"/>
                <w:b/>
                <w:bCs/>
                <w:sz w:val="21"/>
                <w:szCs w:val="21"/>
              </w:rPr>
              <w:t>文号</w:t>
            </w:r>
          </w:p>
        </w:tc>
        <w:tc>
          <w:tcPr>
            <w:tcW w:w="1092" w:type="dxa"/>
            <w:vAlign w:val="center"/>
          </w:tcPr>
          <w:p w:rsidR="00255B76" w:rsidRPr="00140F7A" w:rsidRDefault="00255B76" w:rsidP="00C1449D">
            <w:pPr>
              <w:jc w:val="center"/>
              <w:rPr>
                <w:rFonts w:eastAsia="楷体_GB2312"/>
                <w:b/>
                <w:bCs/>
                <w:sz w:val="21"/>
                <w:szCs w:val="21"/>
              </w:rPr>
            </w:pPr>
            <w:r w:rsidRPr="00140F7A">
              <w:rPr>
                <w:rFonts w:eastAsia="楷体_GB2312" w:cs="楷体_GB2312" w:hint="eastAsia"/>
                <w:b/>
                <w:bCs/>
                <w:sz w:val="21"/>
                <w:szCs w:val="21"/>
              </w:rPr>
              <w:t>负责人</w:t>
            </w:r>
          </w:p>
        </w:tc>
        <w:tc>
          <w:tcPr>
            <w:tcW w:w="1134" w:type="dxa"/>
            <w:vAlign w:val="center"/>
          </w:tcPr>
          <w:p w:rsidR="00255B76" w:rsidRPr="00140F7A" w:rsidRDefault="00255B76" w:rsidP="00C1449D">
            <w:pPr>
              <w:jc w:val="center"/>
              <w:rPr>
                <w:rFonts w:eastAsia="楷体_GB2312"/>
                <w:b/>
                <w:bCs/>
                <w:sz w:val="21"/>
                <w:szCs w:val="21"/>
              </w:rPr>
            </w:pPr>
            <w:r w:rsidRPr="00140F7A">
              <w:rPr>
                <w:rFonts w:eastAsia="楷体_GB2312" w:cs="楷体_GB2312" w:hint="eastAsia"/>
                <w:b/>
                <w:bCs/>
                <w:sz w:val="21"/>
                <w:szCs w:val="21"/>
              </w:rPr>
              <w:t>参加人员</w:t>
            </w:r>
          </w:p>
        </w:tc>
        <w:tc>
          <w:tcPr>
            <w:tcW w:w="1176" w:type="dxa"/>
            <w:vAlign w:val="center"/>
          </w:tcPr>
          <w:p w:rsidR="00255B76" w:rsidRPr="00140F7A" w:rsidRDefault="00255B76" w:rsidP="00C1449D">
            <w:pPr>
              <w:jc w:val="center"/>
              <w:rPr>
                <w:rFonts w:eastAsia="楷体_GB2312"/>
                <w:b/>
                <w:bCs/>
                <w:sz w:val="21"/>
                <w:szCs w:val="21"/>
              </w:rPr>
            </w:pPr>
            <w:r w:rsidRPr="00140F7A">
              <w:rPr>
                <w:rFonts w:eastAsia="楷体_GB2312" w:cs="楷体_GB2312" w:hint="eastAsia"/>
                <w:b/>
                <w:bCs/>
                <w:sz w:val="21"/>
                <w:szCs w:val="21"/>
              </w:rPr>
              <w:t>起止时间</w:t>
            </w:r>
          </w:p>
        </w:tc>
        <w:tc>
          <w:tcPr>
            <w:tcW w:w="1418" w:type="dxa"/>
            <w:vAlign w:val="center"/>
          </w:tcPr>
          <w:p w:rsidR="00255B76" w:rsidRPr="00140F7A" w:rsidRDefault="00255B76" w:rsidP="00C1449D">
            <w:pPr>
              <w:jc w:val="center"/>
              <w:rPr>
                <w:rFonts w:eastAsia="楷体_GB2312"/>
                <w:b/>
                <w:bCs/>
                <w:sz w:val="21"/>
                <w:szCs w:val="21"/>
              </w:rPr>
            </w:pPr>
            <w:r w:rsidRPr="00140F7A">
              <w:rPr>
                <w:rFonts w:eastAsia="楷体_GB2312" w:cs="楷体_GB2312" w:hint="eastAsia"/>
                <w:b/>
                <w:bCs/>
                <w:sz w:val="21"/>
                <w:szCs w:val="21"/>
              </w:rPr>
              <w:t>经费（万元）</w:t>
            </w:r>
          </w:p>
        </w:tc>
        <w:tc>
          <w:tcPr>
            <w:tcW w:w="709" w:type="dxa"/>
            <w:vAlign w:val="center"/>
          </w:tcPr>
          <w:p w:rsidR="00255B76" w:rsidRPr="00140F7A" w:rsidRDefault="00255B76" w:rsidP="00C1449D">
            <w:pPr>
              <w:jc w:val="center"/>
              <w:rPr>
                <w:rFonts w:eastAsia="楷体_GB2312"/>
                <w:b/>
                <w:bCs/>
                <w:sz w:val="21"/>
                <w:szCs w:val="21"/>
              </w:rPr>
            </w:pPr>
            <w:r w:rsidRPr="00140F7A">
              <w:rPr>
                <w:rFonts w:eastAsia="楷体_GB2312" w:cs="楷体_GB2312" w:hint="eastAsia"/>
                <w:b/>
                <w:bCs/>
                <w:sz w:val="21"/>
                <w:szCs w:val="21"/>
              </w:rPr>
              <w:t>类别</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DNA</w:t>
            </w:r>
            <w:r w:rsidRPr="00140F7A">
              <w:rPr>
                <w:rFonts w:eastAsia="楷体_GB2312" w:cs="楷体_GB2312" w:hint="eastAsia"/>
                <w:sz w:val="24"/>
                <w:szCs w:val="24"/>
              </w:rPr>
              <w:t>甲基化下调</w:t>
            </w:r>
            <w:r w:rsidRPr="00140F7A">
              <w:rPr>
                <w:rFonts w:eastAsia="楷体_GB2312"/>
                <w:sz w:val="24"/>
                <w:szCs w:val="24"/>
              </w:rPr>
              <w:t>RGMa</w:t>
            </w:r>
            <w:r w:rsidRPr="00140F7A">
              <w:rPr>
                <w:rFonts w:eastAsia="楷体_GB2312" w:cs="楷体_GB2312" w:hint="eastAsia"/>
                <w:sz w:val="24"/>
                <w:szCs w:val="24"/>
              </w:rPr>
              <w:t>促进结直肠癌发生发展的作用及分子机制研究</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2016SZ0020</w:t>
            </w:r>
          </w:p>
          <w:p w:rsidR="00255B76" w:rsidRPr="00140F7A" w:rsidRDefault="00255B76" w:rsidP="00140F7A">
            <w:pPr>
              <w:jc w:val="center"/>
              <w:rPr>
                <w:rFonts w:eastAsia="楷体_GB2312"/>
                <w:sz w:val="24"/>
                <w:szCs w:val="24"/>
              </w:rPr>
            </w:pP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赵志伟</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2016.3.28-2018.3.28</w:t>
            </w: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省市项目</w:t>
            </w:r>
            <w:r w:rsidRPr="00140F7A">
              <w:rPr>
                <w:rFonts w:eastAsia="楷体_GB2312"/>
                <w:sz w:val="24"/>
                <w:szCs w:val="24"/>
              </w:rPr>
              <w:t>_</w:t>
            </w:r>
            <w:r w:rsidRPr="00140F7A">
              <w:rPr>
                <w:rFonts w:eastAsia="楷体_GB2312" w:cs="楷体_GB2312" w:hint="eastAsia"/>
                <w:sz w:val="24"/>
                <w:szCs w:val="24"/>
              </w:rPr>
              <w:t>省科技厅项目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HMGN2</w:t>
            </w:r>
            <w:r w:rsidRPr="00140F7A">
              <w:rPr>
                <w:rFonts w:eastAsia="楷体_GB2312" w:cs="楷体_GB2312" w:hint="eastAsia"/>
                <w:sz w:val="24"/>
                <w:szCs w:val="24"/>
              </w:rPr>
              <w:t>在维生素</w:t>
            </w:r>
            <w:r w:rsidRPr="00140F7A">
              <w:rPr>
                <w:rFonts w:eastAsia="楷体_GB2312"/>
                <w:sz w:val="24"/>
                <w:szCs w:val="24"/>
              </w:rPr>
              <w:t>D</w:t>
            </w:r>
            <w:r w:rsidRPr="00140F7A">
              <w:rPr>
                <w:rFonts w:eastAsia="楷体_GB2312" w:cs="楷体_GB2312" w:hint="eastAsia"/>
                <w:sz w:val="24"/>
                <w:szCs w:val="24"/>
              </w:rPr>
              <w:t>介导的抗菌肽表达以抵御结核分枝杆菌感染过程中的作用研究（重点）</w:t>
            </w:r>
          </w:p>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2016JY0027</w:t>
            </w:r>
          </w:p>
          <w:p w:rsidR="00255B76" w:rsidRPr="00140F7A" w:rsidRDefault="00255B76" w:rsidP="00140F7A">
            <w:pPr>
              <w:jc w:val="center"/>
              <w:rPr>
                <w:rFonts w:eastAsia="楷体_GB2312"/>
                <w:sz w:val="24"/>
                <w:szCs w:val="24"/>
              </w:rPr>
            </w:pP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王晓樱</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2016.3.28-2019.3.28</w:t>
            </w: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省市项目</w:t>
            </w:r>
            <w:r w:rsidRPr="00140F7A">
              <w:rPr>
                <w:rFonts w:eastAsia="楷体_GB2312"/>
                <w:sz w:val="24"/>
                <w:szCs w:val="24"/>
              </w:rPr>
              <w:t>_</w:t>
            </w:r>
            <w:r w:rsidRPr="00140F7A">
              <w:rPr>
                <w:rFonts w:eastAsia="楷体_GB2312" w:cs="楷体_GB2312" w:hint="eastAsia"/>
                <w:sz w:val="24"/>
                <w:szCs w:val="24"/>
              </w:rPr>
              <w:t>省科技厅项目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3</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诊断分析仪器的研发及产业化</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2015KJT0011-2014SZ0125</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王保宁</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2014/1/1-</w:t>
            </w:r>
          </w:p>
          <w:p w:rsidR="00255B76" w:rsidRPr="00140F7A" w:rsidRDefault="00255B76" w:rsidP="00140F7A">
            <w:pPr>
              <w:jc w:val="center"/>
              <w:rPr>
                <w:rFonts w:eastAsia="楷体_GB2312"/>
                <w:sz w:val="24"/>
                <w:szCs w:val="24"/>
              </w:rPr>
            </w:pPr>
            <w:r w:rsidRPr="00140F7A">
              <w:rPr>
                <w:rFonts w:eastAsia="楷体_GB2312"/>
                <w:sz w:val="24"/>
                <w:szCs w:val="24"/>
              </w:rPr>
              <w:t>2017/12/31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7.5</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省市项目</w:t>
            </w:r>
            <w:r w:rsidRPr="00140F7A">
              <w:rPr>
                <w:rFonts w:eastAsia="楷体_GB2312"/>
                <w:sz w:val="24"/>
                <w:szCs w:val="24"/>
              </w:rPr>
              <w:t>_</w:t>
            </w:r>
            <w:r w:rsidRPr="00140F7A">
              <w:rPr>
                <w:rFonts w:eastAsia="楷体_GB2312" w:cs="楷体_GB2312" w:hint="eastAsia"/>
                <w:sz w:val="24"/>
                <w:szCs w:val="24"/>
              </w:rPr>
              <w:t>省科技厅项目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4</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脂肪酸合成酶介导的脂代谢与乳腺癌</w:t>
            </w:r>
            <w:r w:rsidRPr="00140F7A">
              <w:rPr>
                <w:rFonts w:eastAsia="楷体_GB2312"/>
                <w:sz w:val="24"/>
                <w:szCs w:val="24"/>
              </w:rPr>
              <w:t>EMT</w:t>
            </w:r>
            <w:r w:rsidRPr="00140F7A">
              <w:rPr>
                <w:rFonts w:eastAsia="楷体_GB2312" w:cs="楷体_GB2312" w:hint="eastAsia"/>
                <w:sz w:val="24"/>
                <w:szCs w:val="24"/>
              </w:rPr>
              <w:t>关系的研究</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2016JY0143</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李华</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2016/3/28-</w:t>
            </w:r>
          </w:p>
          <w:p w:rsidR="00255B76" w:rsidRPr="00140F7A" w:rsidRDefault="00255B76" w:rsidP="00140F7A">
            <w:pPr>
              <w:jc w:val="center"/>
              <w:rPr>
                <w:rFonts w:eastAsia="楷体_GB2312"/>
                <w:sz w:val="24"/>
                <w:szCs w:val="24"/>
              </w:rPr>
            </w:pPr>
            <w:r w:rsidRPr="00140F7A">
              <w:rPr>
                <w:rFonts w:eastAsia="楷体_GB2312"/>
                <w:sz w:val="24"/>
                <w:szCs w:val="24"/>
              </w:rPr>
              <w:t>2019/3/28</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10</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省市项目</w:t>
            </w:r>
            <w:r w:rsidRPr="00140F7A">
              <w:rPr>
                <w:rFonts w:eastAsia="楷体_GB2312"/>
                <w:sz w:val="24"/>
                <w:szCs w:val="24"/>
              </w:rPr>
              <w:t>_</w:t>
            </w:r>
            <w:r w:rsidRPr="00140F7A">
              <w:rPr>
                <w:rFonts w:eastAsia="楷体_GB2312" w:cs="楷体_GB2312" w:hint="eastAsia"/>
                <w:sz w:val="24"/>
                <w:szCs w:val="24"/>
              </w:rPr>
              <w:t>省科技厅项目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5</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微囊化靶向胃幽门螺杆菌的治疗性抗体（</w:t>
            </w:r>
            <w:r w:rsidRPr="00140F7A">
              <w:rPr>
                <w:rFonts w:eastAsia="楷体_GB2312"/>
                <w:sz w:val="24"/>
                <w:szCs w:val="24"/>
              </w:rPr>
              <w:t>IgY)</w:t>
            </w:r>
            <w:r w:rsidRPr="00140F7A">
              <w:rPr>
                <w:rFonts w:eastAsia="楷体_GB2312" w:cs="楷体_GB2312" w:hint="eastAsia"/>
                <w:sz w:val="24"/>
                <w:szCs w:val="24"/>
              </w:rPr>
              <w:t>制备技术及其抑菌效果研究</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2015-HM01-00027-SF</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王保宁</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2015/12/1-</w:t>
            </w:r>
          </w:p>
          <w:p w:rsidR="00255B76" w:rsidRPr="00140F7A" w:rsidRDefault="00255B76" w:rsidP="00140F7A">
            <w:pPr>
              <w:jc w:val="center"/>
              <w:rPr>
                <w:rFonts w:eastAsia="楷体_GB2312"/>
                <w:sz w:val="24"/>
                <w:szCs w:val="24"/>
              </w:rPr>
            </w:pPr>
            <w:r w:rsidRPr="00140F7A">
              <w:rPr>
                <w:rFonts w:eastAsia="楷体_GB2312"/>
                <w:sz w:val="24"/>
                <w:szCs w:val="24"/>
              </w:rPr>
              <w:t>2016/12/31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10</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省市项目</w:t>
            </w:r>
            <w:r w:rsidRPr="00140F7A">
              <w:rPr>
                <w:rFonts w:eastAsia="楷体_GB2312"/>
                <w:sz w:val="24"/>
                <w:szCs w:val="24"/>
              </w:rPr>
              <w:t>_</w:t>
            </w:r>
            <w:r w:rsidRPr="00140F7A">
              <w:rPr>
                <w:rFonts w:eastAsia="楷体_GB2312" w:cs="楷体_GB2312" w:hint="eastAsia"/>
                <w:sz w:val="24"/>
                <w:szCs w:val="24"/>
              </w:rPr>
              <w:t>成都市科技局项目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6</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四川大学华西医学展览馆</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2015-HM03-00004-SF</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苏勇林</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2015/12/1-</w:t>
            </w:r>
          </w:p>
          <w:p w:rsidR="00255B76" w:rsidRPr="00140F7A" w:rsidRDefault="00255B76" w:rsidP="00140F7A">
            <w:pPr>
              <w:jc w:val="center"/>
              <w:rPr>
                <w:rFonts w:eastAsia="楷体_GB2312"/>
                <w:sz w:val="24"/>
                <w:szCs w:val="24"/>
              </w:rPr>
            </w:pPr>
            <w:r w:rsidRPr="00140F7A">
              <w:rPr>
                <w:rFonts w:eastAsia="楷体_GB2312"/>
                <w:sz w:val="24"/>
                <w:szCs w:val="24"/>
              </w:rPr>
              <w:t>2016/12/31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10</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省市项目</w:t>
            </w:r>
            <w:r w:rsidRPr="00140F7A">
              <w:rPr>
                <w:rFonts w:eastAsia="楷体_GB2312"/>
                <w:sz w:val="24"/>
                <w:szCs w:val="24"/>
              </w:rPr>
              <w:t>_</w:t>
            </w:r>
            <w:r w:rsidRPr="00140F7A">
              <w:rPr>
                <w:rFonts w:eastAsia="楷体_GB2312" w:cs="楷体_GB2312" w:hint="eastAsia"/>
                <w:sz w:val="24"/>
                <w:szCs w:val="24"/>
              </w:rPr>
              <w:t>成都市科技局项目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7</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应用</w:t>
            </w:r>
            <w:r w:rsidRPr="00140F7A">
              <w:rPr>
                <w:rFonts w:eastAsia="楷体_GB2312"/>
                <w:sz w:val="24"/>
                <w:szCs w:val="24"/>
              </w:rPr>
              <w:t>CT-VRT</w:t>
            </w:r>
            <w:r w:rsidRPr="00140F7A">
              <w:rPr>
                <w:rFonts w:eastAsia="楷体_GB2312" w:cs="楷体_GB2312" w:hint="eastAsia"/>
                <w:sz w:val="24"/>
                <w:szCs w:val="24"/>
              </w:rPr>
              <w:t>测量活体骨骼建立国人身高推算的数学模型</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2015LF3003</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张奎</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2015/4/1-</w:t>
            </w:r>
          </w:p>
          <w:p w:rsidR="00255B76" w:rsidRPr="00140F7A" w:rsidRDefault="00255B76" w:rsidP="00140F7A">
            <w:pPr>
              <w:jc w:val="center"/>
              <w:rPr>
                <w:rFonts w:eastAsia="楷体_GB2312"/>
                <w:sz w:val="24"/>
                <w:szCs w:val="24"/>
              </w:rPr>
            </w:pPr>
            <w:r w:rsidRPr="00140F7A">
              <w:rPr>
                <w:rFonts w:eastAsia="楷体_GB2312"/>
                <w:sz w:val="24"/>
                <w:szCs w:val="24"/>
              </w:rPr>
              <w:t>2017/3/31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2.5</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其他</w:t>
            </w:r>
            <w:r w:rsidRPr="00140F7A">
              <w:rPr>
                <w:rFonts w:eastAsia="楷体_GB2312"/>
                <w:sz w:val="24"/>
                <w:szCs w:val="24"/>
              </w:rPr>
              <w:t>_</w:t>
            </w:r>
            <w:r w:rsidRPr="00140F7A">
              <w:rPr>
                <w:rFonts w:eastAsia="楷体_GB2312" w:cs="楷体_GB2312" w:hint="eastAsia"/>
                <w:sz w:val="24"/>
                <w:szCs w:val="24"/>
              </w:rPr>
              <w:t>重点实验室开放基金</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优选中国群体特异性表型信息</w:t>
            </w:r>
            <w:r w:rsidRPr="00140F7A">
              <w:rPr>
                <w:rFonts w:eastAsia="楷体_GB2312"/>
                <w:sz w:val="24"/>
                <w:szCs w:val="24"/>
              </w:rPr>
              <w:t>SNPs</w:t>
            </w:r>
            <w:r w:rsidRPr="00140F7A">
              <w:rPr>
                <w:rFonts w:eastAsia="楷体_GB2312" w:cs="楷体_GB2312" w:hint="eastAsia"/>
                <w:sz w:val="24"/>
                <w:szCs w:val="24"/>
              </w:rPr>
              <w:t>及其法医学族源识别研究</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2014LF1003</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云利兵</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2014/4/1-</w:t>
            </w:r>
          </w:p>
          <w:p w:rsidR="00255B76" w:rsidRPr="00140F7A" w:rsidRDefault="00255B76" w:rsidP="00140F7A">
            <w:pPr>
              <w:jc w:val="center"/>
              <w:rPr>
                <w:rFonts w:eastAsia="楷体_GB2312"/>
                <w:sz w:val="24"/>
                <w:szCs w:val="24"/>
              </w:rPr>
            </w:pPr>
            <w:r w:rsidRPr="00140F7A">
              <w:rPr>
                <w:rFonts w:eastAsia="楷体_GB2312"/>
                <w:sz w:val="24"/>
                <w:szCs w:val="24"/>
              </w:rPr>
              <w:t>2016/3/31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2.5</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其他</w:t>
            </w:r>
            <w:r w:rsidRPr="00140F7A">
              <w:rPr>
                <w:rFonts w:eastAsia="楷体_GB2312"/>
                <w:sz w:val="24"/>
                <w:szCs w:val="24"/>
              </w:rPr>
              <w:t>_</w:t>
            </w:r>
            <w:r w:rsidRPr="00140F7A">
              <w:rPr>
                <w:rFonts w:eastAsia="楷体_GB2312" w:cs="楷体_GB2312" w:hint="eastAsia"/>
                <w:sz w:val="24"/>
                <w:szCs w:val="24"/>
              </w:rPr>
              <w:t>重点实验室开放基金</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9</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基于新一代测序技术的</w:t>
            </w:r>
            <w:r w:rsidRPr="00140F7A">
              <w:rPr>
                <w:rFonts w:eastAsia="楷体_GB2312"/>
                <w:sz w:val="24"/>
                <w:szCs w:val="24"/>
              </w:rPr>
              <w:t>microRNAs</w:t>
            </w:r>
            <w:r w:rsidRPr="00140F7A">
              <w:rPr>
                <w:rFonts w:eastAsia="楷体_GB2312" w:cs="楷体_GB2312" w:hint="eastAsia"/>
                <w:sz w:val="24"/>
                <w:szCs w:val="24"/>
              </w:rPr>
              <w:t>体液斑鉴定研究</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2016LF3013</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王正</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2016/7/1-</w:t>
            </w:r>
          </w:p>
          <w:p w:rsidR="00255B76" w:rsidRPr="00140F7A" w:rsidRDefault="00255B76" w:rsidP="00140F7A">
            <w:pPr>
              <w:jc w:val="center"/>
              <w:rPr>
                <w:rFonts w:eastAsia="楷体_GB2312"/>
                <w:sz w:val="24"/>
                <w:szCs w:val="24"/>
              </w:rPr>
            </w:pPr>
            <w:r w:rsidRPr="00140F7A">
              <w:rPr>
                <w:rFonts w:eastAsia="楷体_GB2312"/>
                <w:sz w:val="24"/>
                <w:szCs w:val="24"/>
              </w:rPr>
              <w:t>2016/7/31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10</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其他</w:t>
            </w:r>
            <w:r w:rsidRPr="00140F7A">
              <w:rPr>
                <w:rFonts w:eastAsia="楷体_GB2312"/>
                <w:sz w:val="24"/>
                <w:szCs w:val="24"/>
              </w:rPr>
              <w:t>_</w:t>
            </w:r>
            <w:r w:rsidRPr="00140F7A">
              <w:rPr>
                <w:rFonts w:eastAsia="楷体_GB2312" w:cs="楷体_GB2312" w:hint="eastAsia"/>
                <w:sz w:val="24"/>
                <w:szCs w:val="24"/>
              </w:rPr>
              <w:t>重点实验室开放基金</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10</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应用多元影像技术探究活体成人年龄的指标体系</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2016LF2008</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邓振华</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2016/6/1-</w:t>
            </w:r>
          </w:p>
          <w:p w:rsidR="00255B76" w:rsidRPr="00140F7A" w:rsidRDefault="00255B76" w:rsidP="00140F7A">
            <w:pPr>
              <w:jc w:val="center"/>
              <w:rPr>
                <w:rFonts w:eastAsia="楷体_GB2312"/>
                <w:sz w:val="24"/>
                <w:szCs w:val="24"/>
              </w:rPr>
            </w:pPr>
            <w:r w:rsidRPr="00140F7A">
              <w:rPr>
                <w:rFonts w:eastAsia="楷体_GB2312"/>
                <w:sz w:val="24"/>
                <w:szCs w:val="24"/>
              </w:rPr>
              <w:t>2017/12/31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2.5</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其他</w:t>
            </w:r>
            <w:r w:rsidRPr="00140F7A">
              <w:rPr>
                <w:rFonts w:eastAsia="楷体_GB2312"/>
                <w:sz w:val="24"/>
                <w:szCs w:val="24"/>
              </w:rPr>
              <w:t>_</w:t>
            </w:r>
            <w:r w:rsidRPr="00140F7A">
              <w:rPr>
                <w:rFonts w:eastAsia="楷体_GB2312" w:cs="楷体_GB2312" w:hint="eastAsia"/>
                <w:sz w:val="24"/>
                <w:szCs w:val="24"/>
              </w:rPr>
              <w:t>重点实验室开放基金</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11</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应用多元影像技术测量全下肢与骨盆建立国人身高推算模型</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2016LF3011</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邓振华</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2016/4/1-</w:t>
            </w:r>
          </w:p>
          <w:p w:rsidR="00255B76" w:rsidRPr="00140F7A" w:rsidRDefault="00255B76" w:rsidP="00140F7A">
            <w:pPr>
              <w:jc w:val="center"/>
              <w:rPr>
                <w:rFonts w:eastAsia="楷体_GB2312"/>
                <w:sz w:val="24"/>
                <w:szCs w:val="24"/>
              </w:rPr>
            </w:pPr>
            <w:r w:rsidRPr="00140F7A">
              <w:rPr>
                <w:rFonts w:eastAsia="楷体_GB2312"/>
                <w:sz w:val="24"/>
                <w:szCs w:val="24"/>
              </w:rPr>
              <w:t>2018/3/31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2.5</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其他</w:t>
            </w:r>
            <w:r w:rsidRPr="00140F7A">
              <w:rPr>
                <w:rFonts w:eastAsia="楷体_GB2312"/>
                <w:sz w:val="24"/>
                <w:szCs w:val="24"/>
              </w:rPr>
              <w:t>_</w:t>
            </w:r>
            <w:r w:rsidRPr="00140F7A">
              <w:rPr>
                <w:rFonts w:eastAsia="楷体_GB2312" w:cs="楷体_GB2312" w:hint="eastAsia"/>
                <w:sz w:val="24"/>
                <w:szCs w:val="24"/>
              </w:rPr>
              <w:t>重点实验室开放基金</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12</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中国法医学人才培养发展战略研究</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2016-XZ-21-01</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侯一平</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2016/1/1-</w:t>
            </w:r>
          </w:p>
          <w:p w:rsidR="00255B76" w:rsidRPr="00140F7A" w:rsidRDefault="00255B76" w:rsidP="00140F7A">
            <w:pPr>
              <w:jc w:val="center"/>
              <w:rPr>
                <w:rFonts w:eastAsia="楷体_GB2312"/>
                <w:sz w:val="24"/>
                <w:szCs w:val="24"/>
              </w:rPr>
            </w:pPr>
            <w:r w:rsidRPr="00140F7A">
              <w:rPr>
                <w:rFonts w:eastAsia="楷体_GB2312"/>
                <w:sz w:val="24"/>
                <w:szCs w:val="24"/>
              </w:rPr>
              <w:t>2017/12/31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22.5</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其他</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13</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基于基因组</w:t>
            </w:r>
            <w:r w:rsidRPr="00140F7A">
              <w:rPr>
                <w:rFonts w:eastAsia="楷体_GB2312"/>
                <w:sz w:val="24"/>
                <w:szCs w:val="24"/>
              </w:rPr>
              <w:t>/</w:t>
            </w:r>
            <w:r w:rsidRPr="00140F7A">
              <w:rPr>
                <w:rFonts w:eastAsia="楷体_GB2312" w:cs="楷体_GB2312" w:hint="eastAsia"/>
                <w:sz w:val="24"/>
                <w:szCs w:val="24"/>
              </w:rPr>
              <w:t>转录组技术的微量生物检材法医遗传学研究</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81630054</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张霁</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2017/1/1-</w:t>
            </w:r>
          </w:p>
          <w:p w:rsidR="00255B76" w:rsidRPr="00140F7A" w:rsidRDefault="00255B76" w:rsidP="00140F7A">
            <w:pPr>
              <w:jc w:val="center"/>
              <w:rPr>
                <w:rFonts w:eastAsia="楷体_GB2312"/>
                <w:sz w:val="24"/>
                <w:szCs w:val="24"/>
              </w:rPr>
            </w:pPr>
            <w:r w:rsidRPr="00140F7A">
              <w:rPr>
                <w:rFonts w:eastAsia="楷体_GB2312"/>
                <w:sz w:val="24"/>
                <w:szCs w:val="24"/>
              </w:rPr>
              <w:t>2021/12/31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137.5</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国家自然科学基金</w:t>
            </w:r>
            <w:r w:rsidRPr="00140F7A">
              <w:rPr>
                <w:rFonts w:eastAsia="楷体_GB2312"/>
                <w:sz w:val="24"/>
                <w:szCs w:val="24"/>
              </w:rPr>
              <w:t>_</w:t>
            </w:r>
            <w:r w:rsidRPr="00140F7A">
              <w:rPr>
                <w:rFonts w:eastAsia="楷体_GB2312" w:cs="楷体_GB2312" w:hint="eastAsia"/>
                <w:sz w:val="24"/>
                <w:szCs w:val="24"/>
              </w:rPr>
              <w:t>重点项目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14</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气候多样性区域甲型</w:t>
            </w:r>
            <w:r w:rsidRPr="00140F7A">
              <w:rPr>
                <w:rFonts w:eastAsia="楷体_GB2312"/>
                <w:sz w:val="24"/>
                <w:szCs w:val="24"/>
              </w:rPr>
              <w:t>H1N1</w:t>
            </w:r>
            <w:r w:rsidRPr="00140F7A">
              <w:rPr>
                <w:rFonts w:eastAsia="楷体_GB2312" w:cs="楷体_GB2312" w:hint="eastAsia"/>
                <w:sz w:val="24"/>
                <w:szCs w:val="24"/>
              </w:rPr>
              <w:t>流感病毒的流行病时空动力学研究</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81502856</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周琳琳</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2016/1/1-</w:t>
            </w:r>
          </w:p>
          <w:p w:rsidR="00255B76" w:rsidRPr="00140F7A" w:rsidRDefault="00255B76" w:rsidP="00140F7A">
            <w:pPr>
              <w:jc w:val="center"/>
              <w:rPr>
                <w:rFonts w:eastAsia="楷体_GB2312"/>
                <w:sz w:val="24"/>
                <w:szCs w:val="24"/>
              </w:rPr>
            </w:pPr>
            <w:r w:rsidRPr="00140F7A">
              <w:rPr>
                <w:rFonts w:eastAsia="楷体_GB2312"/>
                <w:sz w:val="24"/>
                <w:szCs w:val="24"/>
              </w:rPr>
              <w:t>2018/12/31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7.2</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国家自然科学基金</w:t>
            </w:r>
            <w:r w:rsidRPr="00140F7A">
              <w:rPr>
                <w:rFonts w:eastAsia="楷体_GB2312"/>
                <w:sz w:val="24"/>
                <w:szCs w:val="24"/>
              </w:rPr>
              <w:t>_</w:t>
            </w:r>
            <w:r w:rsidRPr="00140F7A">
              <w:rPr>
                <w:rFonts w:eastAsia="楷体_GB2312" w:cs="楷体_GB2312" w:hint="eastAsia"/>
                <w:sz w:val="24"/>
                <w:szCs w:val="24"/>
              </w:rPr>
              <w:t>青年科学基金项目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15</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急性乙醇中毒对中枢神经系统损害的个体差异及其机制研究</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81401557</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叶懿</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2015/1/1-</w:t>
            </w:r>
          </w:p>
          <w:p w:rsidR="00255B76" w:rsidRPr="00140F7A" w:rsidRDefault="00255B76" w:rsidP="00140F7A">
            <w:pPr>
              <w:jc w:val="center"/>
              <w:rPr>
                <w:rFonts w:eastAsia="楷体_GB2312"/>
                <w:sz w:val="24"/>
                <w:szCs w:val="24"/>
              </w:rPr>
            </w:pPr>
            <w:r w:rsidRPr="00140F7A">
              <w:rPr>
                <w:rFonts w:eastAsia="楷体_GB2312"/>
                <w:sz w:val="24"/>
                <w:szCs w:val="24"/>
              </w:rPr>
              <w:t>2017/12/31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9.2</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国家自然科学基金</w:t>
            </w:r>
            <w:r w:rsidRPr="00140F7A">
              <w:rPr>
                <w:rFonts w:eastAsia="楷体_GB2312"/>
                <w:sz w:val="24"/>
                <w:szCs w:val="24"/>
              </w:rPr>
              <w:t>_</w:t>
            </w:r>
            <w:r w:rsidRPr="00140F7A">
              <w:rPr>
                <w:rFonts w:eastAsia="楷体_GB2312" w:cs="楷体_GB2312" w:hint="eastAsia"/>
                <w:sz w:val="24"/>
                <w:szCs w:val="24"/>
              </w:rPr>
              <w:t>青年科学基金项目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16</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保护肝内网状纤维支架对肝硬化病程的影响及其相关病理机制</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81500468</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温石磊</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2016/1/1-</w:t>
            </w:r>
          </w:p>
          <w:p w:rsidR="00255B76" w:rsidRPr="00140F7A" w:rsidRDefault="00255B76" w:rsidP="00140F7A">
            <w:pPr>
              <w:jc w:val="center"/>
              <w:rPr>
                <w:rFonts w:eastAsia="楷体_GB2312"/>
                <w:sz w:val="24"/>
                <w:szCs w:val="24"/>
              </w:rPr>
            </w:pPr>
            <w:r w:rsidRPr="00140F7A">
              <w:rPr>
                <w:rFonts w:eastAsia="楷体_GB2312"/>
                <w:sz w:val="24"/>
                <w:szCs w:val="24"/>
              </w:rPr>
              <w:t>2018/12/31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7.2</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国家自然科学基金</w:t>
            </w:r>
            <w:r w:rsidRPr="00140F7A">
              <w:rPr>
                <w:rFonts w:eastAsia="楷体_GB2312"/>
                <w:sz w:val="24"/>
                <w:szCs w:val="24"/>
              </w:rPr>
              <w:t>_</w:t>
            </w:r>
            <w:r w:rsidRPr="00140F7A">
              <w:rPr>
                <w:rFonts w:eastAsia="楷体_GB2312" w:cs="楷体_GB2312" w:hint="eastAsia"/>
                <w:sz w:val="24"/>
                <w:szCs w:val="24"/>
              </w:rPr>
              <w:t>青年科学基金项目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17</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艾灸调控类风湿关节炎免疫异常的</w:t>
            </w:r>
            <w:r w:rsidRPr="00140F7A">
              <w:rPr>
                <w:rFonts w:eastAsia="楷体_GB2312"/>
                <w:sz w:val="24"/>
                <w:szCs w:val="24"/>
              </w:rPr>
              <w:t>PD-1/PDL-1</w:t>
            </w:r>
            <w:r w:rsidRPr="00140F7A">
              <w:rPr>
                <w:rFonts w:eastAsia="楷体_GB2312" w:cs="楷体_GB2312" w:hint="eastAsia"/>
                <w:sz w:val="24"/>
                <w:szCs w:val="24"/>
              </w:rPr>
              <w:t>信号机制研究</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81403480</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李轩漾</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2015/1/1-</w:t>
            </w:r>
          </w:p>
          <w:p w:rsidR="00255B76" w:rsidRPr="00140F7A" w:rsidRDefault="00255B76" w:rsidP="00140F7A">
            <w:pPr>
              <w:jc w:val="center"/>
              <w:rPr>
                <w:rFonts w:eastAsia="楷体_GB2312"/>
                <w:sz w:val="24"/>
                <w:szCs w:val="24"/>
              </w:rPr>
            </w:pPr>
            <w:r w:rsidRPr="00140F7A">
              <w:rPr>
                <w:rFonts w:eastAsia="楷体_GB2312"/>
                <w:sz w:val="24"/>
                <w:szCs w:val="24"/>
              </w:rPr>
              <w:t>2017/12/31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8.05</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国家自然科学基金</w:t>
            </w:r>
            <w:r w:rsidRPr="00140F7A">
              <w:rPr>
                <w:rFonts w:eastAsia="楷体_GB2312"/>
                <w:sz w:val="24"/>
                <w:szCs w:val="24"/>
              </w:rPr>
              <w:t>_</w:t>
            </w:r>
            <w:r w:rsidRPr="00140F7A">
              <w:rPr>
                <w:rFonts w:eastAsia="楷体_GB2312" w:cs="楷体_GB2312" w:hint="eastAsia"/>
                <w:sz w:val="24"/>
                <w:szCs w:val="24"/>
              </w:rPr>
              <w:t>青年科学基金项目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18</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非酒精性脂肪性肝病中肝细胞分泌的胞外小体</w:t>
            </w:r>
            <w:r w:rsidRPr="00140F7A">
              <w:rPr>
                <w:rFonts w:eastAsia="楷体_GB2312"/>
                <w:sz w:val="24"/>
                <w:szCs w:val="24"/>
              </w:rPr>
              <w:t>miRNA</w:t>
            </w:r>
            <w:r w:rsidRPr="00140F7A">
              <w:rPr>
                <w:rFonts w:eastAsia="楷体_GB2312" w:cs="楷体_GB2312" w:hint="eastAsia"/>
                <w:sz w:val="24"/>
                <w:szCs w:val="24"/>
              </w:rPr>
              <w:t>对库普弗细胞的调节作用的研究</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81600456</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李楠</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2017/1/1-</w:t>
            </w:r>
          </w:p>
          <w:p w:rsidR="00255B76" w:rsidRPr="00140F7A" w:rsidRDefault="00255B76" w:rsidP="00140F7A">
            <w:pPr>
              <w:jc w:val="center"/>
              <w:rPr>
                <w:rFonts w:eastAsia="楷体_GB2312"/>
                <w:sz w:val="24"/>
                <w:szCs w:val="24"/>
              </w:rPr>
            </w:pPr>
            <w:r w:rsidRPr="00140F7A">
              <w:rPr>
                <w:rFonts w:eastAsia="楷体_GB2312"/>
                <w:sz w:val="24"/>
                <w:szCs w:val="24"/>
              </w:rPr>
              <w:t>2019/12/31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10.2</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国家自然科学基金</w:t>
            </w:r>
            <w:r w:rsidRPr="00140F7A">
              <w:rPr>
                <w:rFonts w:eastAsia="楷体_GB2312"/>
                <w:sz w:val="24"/>
                <w:szCs w:val="24"/>
              </w:rPr>
              <w:t>_</w:t>
            </w:r>
            <w:r w:rsidRPr="00140F7A">
              <w:rPr>
                <w:rFonts w:eastAsia="楷体_GB2312" w:cs="楷体_GB2312" w:hint="eastAsia"/>
                <w:sz w:val="24"/>
                <w:szCs w:val="24"/>
              </w:rPr>
              <w:t>青年科学基金项目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Grx1</w:t>
            </w:r>
            <w:r w:rsidRPr="00140F7A">
              <w:rPr>
                <w:rFonts w:eastAsia="楷体_GB2312" w:cs="楷体_GB2312" w:hint="eastAsia"/>
                <w:sz w:val="24"/>
                <w:szCs w:val="24"/>
              </w:rPr>
              <w:t>介导的</w:t>
            </w:r>
            <w:r w:rsidRPr="00140F7A">
              <w:rPr>
                <w:rFonts w:eastAsia="楷体_GB2312"/>
                <w:sz w:val="24"/>
                <w:szCs w:val="24"/>
              </w:rPr>
              <w:t>α4β1</w:t>
            </w:r>
            <w:r w:rsidRPr="00140F7A">
              <w:rPr>
                <w:rFonts w:eastAsia="楷体_GB2312" w:cs="楷体_GB2312" w:hint="eastAsia"/>
                <w:sz w:val="24"/>
                <w:szCs w:val="24"/>
              </w:rPr>
              <w:t>谷胱甘肽化调节骨髓中性粒细胞的释放</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31401188</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李婧瑜</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2015/1/1-</w:t>
            </w:r>
          </w:p>
          <w:p w:rsidR="00255B76" w:rsidRPr="00140F7A" w:rsidRDefault="00255B76" w:rsidP="00140F7A">
            <w:pPr>
              <w:jc w:val="center"/>
              <w:rPr>
                <w:rFonts w:eastAsia="楷体_GB2312"/>
                <w:sz w:val="24"/>
                <w:szCs w:val="24"/>
              </w:rPr>
            </w:pPr>
            <w:r w:rsidRPr="00140F7A">
              <w:rPr>
                <w:rFonts w:eastAsia="楷体_GB2312"/>
                <w:sz w:val="24"/>
                <w:szCs w:val="24"/>
              </w:rPr>
              <w:t>2017/12/31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10</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国家自然科学基金</w:t>
            </w:r>
            <w:r w:rsidRPr="00140F7A">
              <w:rPr>
                <w:rFonts w:eastAsia="楷体_GB2312"/>
                <w:sz w:val="24"/>
                <w:szCs w:val="24"/>
              </w:rPr>
              <w:t>_</w:t>
            </w:r>
            <w:r w:rsidRPr="00140F7A">
              <w:rPr>
                <w:rFonts w:eastAsia="楷体_GB2312" w:cs="楷体_GB2312" w:hint="eastAsia"/>
                <w:sz w:val="24"/>
                <w:szCs w:val="24"/>
              </w:rPr>
              <w:t>青年科学基金项目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DNA</w:t>
            </w:r>
            <w:r w:rsidRPr="00140F7A">
              <w:rPr>
                <w:rFonts w:eastAsia="楷体_GB2312" w:cs="楷体_GB2312" w:hint="eastAsia"/>
                <w:sz w:val="24"/>
                <w:szCs w:val="24"/>
              </w:rPr>
              <w:t>甲基化分析血液及血痕推断个体年龄的法医学探索研究</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81601648</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黄云</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2017/1/1-</w:t>
            </w:r>
          </w:p>
          <w:p w:rsidR="00255B76" w:rsidRPr="00140F7A" w:rsidRDefault="00255B76" w:rsidP="00140F7A">
            <w:pPr>
              <w:jc w:val="center"/>
              <w:rPr>
                <w:rFonts w:eastAsia="楷体_GB2312"/>
                <w:sz w:val="24"/>
                <w:szCs w:val="24"/>
              </w:rPr>
            </w:pPr>
            <w:r w:rsidRPr="00140F7A">
              <w:rPr>
                <w:rFonts w:eastAsia="楷体_GB2312"/>
                <w:sz w:val="24"/>
                <w:szCs w:val="24"/>
              </w:rPr>
              <w:t>2019/12/31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10.2</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国家自然科学基金</w:t>
            </w:r>
            <w:r w:rsidRPr="00140F7A">
              <w:rPr>
                <w:rFonts w:eastAsia="楷体_GB2312"/>
                <w:sz w:val="24"/>
                <w:szCs w:val="24"/>
              </w:rPr>
              <w:t>_</w:t>
            </w:r>
            <w:r w:rsidRPr="00140F7A">
              <w:rPr>
                <w:rFonts w:eastAsia="楷体_GB2312" w:cs="楷体_GB2312" w:hint="eastAsia"/>
                <w:sz w:val="24"/>
                <w:szCs w:val="24"/>
              </w:rPr>
              <w:t>青年科学基金项目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21</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节律基因</w:t>
            </w:r>
            <w:r w:rsidRPr="00140F7A">
              <w:rPr>
                <w:rFonts w:eastAsia="楷体_GB2312"/>
                <w:sz w:val="24"/>
                <w:szCs w:val="24"/>
              </w:rPr>
              <w:t>Clock</w:t>
            </w:r>
            <w:r w:rsidRPr="00140F7A">
              <w:rPr>
                <w:rFonts w:eastAsia="楷体_GB2312" w:cs="楷体_GB2312" w:hint="eastAsia"/>
                <w:sz w:val="24"/>
                <w:szCs w:val="24"/>
              </w:rPr>
              <w:t>对小鼠凝血纤溶作用的调控机制研究</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31500935</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成姝婷</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2016/1/1-</w:t>
            </w:r>
          </w:p>
          <w:p w:rsidR="00255B76" w:rsidRPr="00140F7A" w:rsidRDefault="00255B76" w:rsidP="00140F7A">
            <w:pPr>
              <w:jc w:val="center"/>
              <w:rPr>
                <w:rFonts w:eastAsia="楷体_GB2312"/>
                <w:sz w:val="24"/>
                <w:szCs w:val="24"/>
              </w:rPr>
            </w:pPr>
            <w:r w:rsidRPr="00140F7A">
              <w:rPr>
                <w:rFonts w:eastAsia="楷体_GB2312"/>
                <w:sz w:val="24"/>
                <w:szCs w:val="24"/>
              </w:rPr>
              <w:t>2018/12/31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国家自然科学基金</w:t>
            </w:r>
            <w:r w:rsidRPr="00140F7A">
              <w:rPr>
                <w:rFonts w:eastAsia="楷体_GB2312"/>
                <w:sz w:val="24"/>
                <w:szCs w:val="24"/>
              </w:rPr>
              <w:t>_</w:t>
            </w:r>
            <w:r w:rsidRPr="00140F7A">
              <w:rPr>
                <w:rFonts w:eastAsia="楷体_GB2312" w:cs="楷体_GB2312" w:hint="eastAsia"/>
                <w:sz w:val="24"/>
                <w:szCs w:val="24"/>
              </w:rPr>
              <w:t>青年科学基金项目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22</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流体剪切力诱导血管内皮糖萼重构的力学生物学机制及其生物学作用</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11402153</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曾烨</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2015/1/1-</w:t>
            </w:r>
          </w:p>
          <w:p w:rsidR="00255B76" w:rsidRPr="00140F7A" w:rsidRDefault="00255B76" w:rsidP="00140F7A">
            <w:pPr>
              <w:jc w:val="center"/>
              <w:rPr>
                <w:rFonts w:eastAsia="楷体_GB2312"/>
                <w:sz w:val="24"/>
                <w:szCs w:val="24"/>
              </w:rPr>
            </w:pPr>
            <w:r w:rsidRPr="00140F7A">
              <w:rPr>
                <w:rFonts w:eastAsia="楷体_GB2312"/>
                <w:sz w:val="24"/>
                <w:szCs w:val="24"/>
              </w:rPr>
              <w:t>2017/12/31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12</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国家自然科学基金</w:t>
            </w:r>
            <w:r w:rsidRPr="00140F7A">
              <w:rPr>
                <w:rFonts w:eastAsia="楷体_GB2312"/>
                <w:sz w:val="24"/>
                <w:szCs w:val="24"/>
              </w:rPr>
              <w:t>_</w:t>
            </w:r>
            <w:r w:rsidRPr="00140F7A">
              <w:rPr>
                <w:rFonts w:eastAsia="楷体_GB2312" w:cs="楷体_GB2312" w:hint="eastAsia"/>
                <w:sz w:val="24"/>
                <w:szCs w:val="24"/>
              </w:rPr>
              <w:t>青年科学基金项目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23</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探索非典型蛋白激酶</w:t>
            </w:r>
            <w:r w:rsidRPr="00140F7A">
              <w:rPr>
                <w:rFonts w:eastAsia="楷体_GB2312"/>
                <w:sz w:val="24"/>
                <w:szCs w:val="24"/>
              </w:rPr>
              <w:t>C</w:t>
            </w:r>
            <w:r w:rsidRPr="00140F7A">
              <w:rPr>
                <w:rFonts w:eastAsia="楷体_GB2312" w:cs="楷体_GB2312" w:hint="eastAsia"/>
                <w:sz w:val="24"/>
                <w:szCs w:val="24"/>
              </w:rPr>
              <w:t>异构体对胰腺癌细胞的生长及程序性死亡的影响</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81472555</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朱彤波</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2015/1/1-</w:t>
            </w:r>
          </w:p>
          <w:p w:rsidR="00255B76" w:rsidRPr="00140F7A" w:rsidRDefault="00255B76" w:rsidP="00140F7A">
            <w:pPr>
              <w:jc w:val="center"/>
              <w:rPr>
                <w:rFonts w:eastAsia="楷体_GB2312"/>
                <w:sz w:val="24"/>
                <w:szCs w:val="24"/>
              </w:rPr>
            </w:pPr>
            <w:r w:rsidRPr="00140F7A">
              <w:rPr>
                <w:rFonts w:eastAsia="楷体_GB2312"/>
                <w:sz w:val="24"/>
                <w:szCs w:val="24"/>
              </w:rPr>
              <w:t>2018/12/31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21.9</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国家自然科学基金</w:t>
            </w:r>
            <w:r w:rsidRPr="00140F7A">
              <w:rPr>
                <w:rFonts w:eastAsia="楷体_GB2312"/>
                <w:sz w:val="24"/>
                <w:szCs w:val="24"/>
              </w:rPr>
              <w:t>_</w:t>
            </w:r>
            <w:r w:rsidRPr="00140F7A">
              <w:rPr>
                <w:rFonts w:eastAsia="楷体_GB2312" w:cs="楷体_GB2312" w:hint="eastAsia"/>
                <w:sz w:val="24"/>
                <w:szCs w:val="24"/>
              </w:rPr>
              <w:t>面上项目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24</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宫内香烟烟雾暴露对新生大鼠中枢化学感受性的损害及硫化氢的保护作用</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31471096</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郑煜</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2015/1/1-</w:t>
            </w:r>
          </w:p>
          <w:p w:rsidR="00255B76" w:rsidRPr="00140F7A" w:rsidRDefault="00255B76" w:rsidP="00140F7A">
            <w:pPr>
              <w:jc w:val="center"/>
              <w:rPr>
                <w:rFonts w:eastAsia="楷体_GB2312"/>
                <w:sz w:val="24"/>
                <w:szCs w:val="24"/>
              </w:rPr>
            </w:pPr>
            <w:r w:rsidRPr="00140F7A">
              <w:rPr>
                <w:rFonts w:eastAsia="楷体_GB2312"/>
                <w:sz w:val="24"/>
                <w:szCs w:val="24"/>
              </w:rPr>
              <w:t>2018/12/31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25.8</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国家自然科学基金</w:t>
            </w:r>
            <w:r w:rsidRPr="00140F7A">
              <w:rPr>
                <w:rFonts w:eastAsia="楷体_GB2312"/>
                <w:sz w:val="24"/>
                <w:szCs w:val="24"/>
              </w:rPr>
              <w:t>_</w:t>
            </w:r>
            <w:r w:rsidRPr="00140F7A">
              <w:rPr>
                <w:rFonts w:eastAsia="楷体_GB2312" w:cs="楷体_GB2312" w:hint="eastAsia"/>
                <w:sz w:val="24"/>
                <w:szCs w:val="24"/>
              </w:rPr>
              <w:t>面上项目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25</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糖酵解在乳腺癌侵袭转移中的作用和干预研究</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81272907</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赵玉华</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2013/1/1-</w:t>
            </w:r>
          </w:p>
          <w:p w:rsidR="00255B76" w:rsidRPr="00140F7A" w:rsidRDefault="00255B76" w:rsidP="00140F7A">
            <w:pPr>
              <w:jc w:val="center"/>
              <w:rPr>
                <w:rFonts w:eastAsia="楷体_GB2312"/>
                <w:sz w:val="24"/>
                <w:szCs w:val="24"/>
              </w:rPr>
            </w:pPr>
            <w:r w:rsidRPr="00140F7A">
              <w:rPr>
                <w:rFonts w:eastAsia="楷体_GB2312"/>
                <w:sz w:val="24"/>
                <w:szCs w:val="24"/>
              </w:rPr>
              <w:t>2016/12/31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50</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国家自然科学基金</w:t>
            </w:r>
            <w:r w:rsidRPr="00140F7A">
              <w:rPr>
                <w:rFonts w:eastAsia="楷体_GB2312"/>
                <w:sz w:val="24"/>
                <w:szCs w:val="24"/>
              </w:rPr>
              <w:t>_</w:t>
            </w:r>
            <w:r w:rsidRPr="00140F7A">
              <w:rPr>
                <w:rFonts w:eastAsia="楷体_GB2312" w:cs="楷体_GB2312" w:hint="eastAsia"/>
                <w:sz w:val="24"/>
                <w:szCs w:val="24"/>
              </w:rPr>
              <w:t>面上项目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26</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从</w:t>
            </w:r>
            <w:r w:rsidRPr="00140F7A">
              <w:rPr>
                <w:rFonts w:eastAsia="楷体_GB2312"/>
                <w:sz w:val="24"/>
                <w:szCs w:val="24"/>
              </w:rPr>
              <w:t>Ghrelin-</w:t>
            </w:r>
            <w:r w:rsidRPr="00140F7A">
              <w:rPr>
                <w:rFonts w:eastAsia="楷体_GB2312" w:cs="楷体_GB2312" w:hint="eastAsia"/>
                <w:sz w:val="24"/>
                <w:szCs w:val="24"/>
              </w:rPr>
              <w:t>能量代谢途径研究熟大黄胰腺靶向成分促</w:t>
            </w:r>
            <w:r w:rsidRPr="00140F7A">
              <w:rPr>
                <w:rFonts w:eastAsia="楷体_GB2312"/>
                <w:sz w:val="24"/>
                <w:szCs w:val="24"/>
              </w:rPr>
              <w:t>AR42J</w:t>
            </w:r>
            <w:r w:rsidRPr="00140F7A">
              <w:rPr>
                <w:rFonts w:eastAsia="楷体_GB2312" w:cs="楷体_GB2312" w:hint="eastAsia"/>
                <w:sz w:val="24"/>
                <w:szCs w:val="24"/>
              </w:rPr>
              <w:t>细胞再生的分子机制</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81370091</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赵健蕾</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2014/1/1-</w:t>
            </w:r>
          </w:p>
          <w:p w:rsidR="00255B76" w:rsidRPr="00140F7A" w:rsidRDefault="00255B76" w:rsidP="00140F7A">
            <w:pPr>
              <w:jc w:val="center"/>
              <w:rPr>
                <w:rFonts w:eastAsia="楷体_GB2312"/>
                <w:sz w:val="24"/>
                <w:szCs w:val="24"/>
              </w:rPr>
            </w:pPr>
            <w:r w:rsidRPr="00140F7A">
              <w:rPr>
                <w:rFonts w:eastAsia="楷体_GB2312"/>
                <w:sz w:val="24"/>
                <w:szCs w:val="24"/>
              </w:rPr>
              <w:t>2017/12/31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14</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国家自然科学基金</w:t>
            </w:r>
            <w:r w:rsidRPr="00140F7A">
              <w:rPr>
                <w:rFonts w:eastAsia="楷体_GB2312"/>
                <w:sz w:val="24"/>
                <w:szCs w:val="24"/>
              </w:rPr>
              <w:t>_</w:t>
            </w:r>
            <w:r w:rsidRPr="00140F7A">
              <w:rPr>
                <w:rFonts w:eastAsia="楷体_GB2312" w:cs="楷体_GB2312" w:hint="eastAsia"/>
                <w:sz w:val="24"/>
                <w:szCs w:val="24"/>
              </w:rPr>
              <w:t>面上项目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27</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子宫内膜上皮细胞葡萄糖转运体表达、功能活性及其在早期胚胎发育及着床中作用研究</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31471105</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岳利民</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2015/1/1-</w:t>
            </w:r>
          </w:p>
          <w:p w:rsidR="00255B76" w:rsidRPr="00140F7A" w:rsidRDefault="00255B76" w:rsidP="00140F7A">
            <w:pPr>
              <w:jc w:val="center"/>
              <w:rPr>
                <w:rFonts w:eastAsia="楷体_GB2312"/>
                <w:sz w:val="24"/>
                <w:szCs w:val="24"/>
              </w:rPr>
            </w:pPr>
            <w:r w:rsidRPr="00140F7A">
              <w:rPr>
                <w:rFonts w:eastAsia="楷体_GB2312"/>
                <w:sz w:val="24"/>
                <w:szCs w:val="24"/>
              </w:rPr>
              <w:t>2018/12/31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25.5</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国家自然科学基金</w:t>
            </w:r>
            <w:r w:rsidRPr="00140F7A">
              <w:rPr>
                <w:rFonts w:eastAsia="楷体_GB2312"/>
                <w:sz w:val="24"/>
                <w:szCs w:val="24"/>
              </w:rPr>
              <w:t>_</w:t>
            </w:r>
            <w:r w:rsidRPr="00140F7A">
              <w:rPr>
                <w:rFonts w:eastAsia="楷体_GB2312" w:cs="楷体_GB2312" w:hint="eastAsia"/>
                <w:sz w:val="24"/>
                <w:szCs w:val="24"/>
              </w:rPr>
              <w:t>面上项目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28</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红细胞中近日节律系统的非转录调控机制研究</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31371180</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王正荣</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2014/1/1-</w:t>
            </w:r>
          </w:p>
          <w:p w:rsidR="00255B76" w:rsidRPr="00140F7A" w:rsidRDefault="00255B76" w:rsidP="00140F7A">
            <w:pPr>
              <w:jc w:val="center"/>
              <w:rPr>
                <w:rFonts w:eastAsia="楷体_GB2312"/>
                <w:sz w:val="24"/>
                <w:szCs w:val="24"/>
              </w:rPr>
            </w:pPr>
            <w:r w:rsidRPr="00140F7A">
              <w:rPr>
                <w:rFonts w:eastAsia="楷体_GB2312"/>
                <w:sz w:val="24"/>
                <w:szCs w:val="24"/>
              </w:rPr>
              <w:t>2017/12/31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16</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国家自然科学基金</w:t>
            </w:r>
            <w:r w:rsidRPr="00140F7A">
              <w:rPr>
                <w:rFonts w:eastAsia="楷体_GB2312"/>
                <w:sz w:val="24"/>
                <w:szCs w:val="24"/>
              </w:rPr>
              <w:t>_</w:t>
            </w:r>
            <w:r w:rsidRPr="00140F7A">
              <w:rPr>
                <w:rFonts w:eastAsia="楷体_GB2312" w:cs="楷体_GB2312" w:hint="eastAsia"/>
                <w:sz w:val="24"/>
                <w:szCs w:val="24"/>
              </w:rPr>
              <w:t>面上项目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29</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PD-L2</w:t>
            </w:r>
            <w:r w:rsidRPr="00140F7A">
              <w:rPr>
                <w:rFonts w:eastAsia="楷体_GB2312" w:cs="楷体_GB2312" w:hint="eastAsia"/>
                <w:sz w:val="24"/>
                <w:szCs w:val="24"/>
              </w:rPr>
              <w:t>介导的</w:t>
            </w:r>
            <w:r w:rsidRPr="00140F7A">
              <w:rPr>
                <w:rFonts w:eastAsia="楷体_GB2312"/>
                <w:sz w:val="24"/>
                <w:szCs w:val="24"/>
              </w:rPr>
              <w:t>K-Ras</w:t>
            </w:r>
            <w:r w:rsidRPr="00140F7A">
              <w:rPr>
                <w:rFonts w:eastAsia="楷体_GB2312" w:cs="楷体_GB2312" w:hint="eastAsia"/>
                <w:sz w:val="24"/>
                <w:szCs w:val="24"/>
              </w:rPr>
              <w:t>突变型结直肠癌免疫逃逸及其调控机制研究</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81471551</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王玉芳</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2015/1/1-</w:t>
            </w:r>
          </w:p>
          <w:p w:rsidR="00255B76" w:rsidRPr="00140F7A" w:rsidRDefault="00255B76" w:rsidP="00140F7A">
            <w:pPr>
              <w:jc w:val="center"/>
              <w:rPr>
                <w:rFonts w:eastAsia="楷体_GB2312"/>
                <w:sz w:val="24"/>
                <w:szCs w:val="24"/>
              </w:rPr>
            </w:pPr>
            <w:r w:rsidRPr="00140F7A">
              <w:rPr>
                <w:rFonts w:eastAsia="楷体_GB2312"/>
                <w:sz w:val="24"/>
                <w:szCs w:val="24"/>
              </w:rPr>
              <w:t>2018/12/31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25.5</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国家自然科学基金</w:t>
            </w:r>
            <w:r w:rsidRPr="00140F7A">
              <w:rPr>
                <w:rFonts w:eastAsia="楷体_GB2312"/>
                <w:sz w:val="24"/>
                <w:szCs w:val="24"/>
              </w:rPr>
              <w:t>_</w:t>
            </w:r>
            <w:r w:rsidRPr="00140F7A">
              <w:rPr>
                <w:rFonts w:eastAsia="楷体_GB2312" w:cs="楷体_GB2312" w:hint="eastAsia"/>
                <w:sz w:val="24"/>
                <w:szCs w:val="24"/>
              </w:rPr>
              <w:t>面上项目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30</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RACK1</w:t>
            </w:r>
            <w:r w:rsidRPr="00140F7A">
              <w:rPr>
                <w:rFonts w:eastAsia="楷体_GB2312" w:cs="楷体_GB2312" w:hint="eastAsia"/>
                <w:sz w:val="24"/>
                <w:szCs w:val="24"/>
              </w:rPr>
              <w:t>调控支气管上皮细胞损伤</w:t>
            </w:r>
            <w:r w:rsidRPr="00140F7A">
              <w:rPr>
                <w:rFonts w:eastAsia="楷体_GB2312"/>
                <w:sz w:val="24"/>
                <w:szCs w:val="24"/>
              </w:rPr>
              <w:t>-</w:t>
            </w:r>
            <w:r w:rsidRPr="00140F7A">
              <w:rPr>
                <w:rFonts w:eastAsia="楷体_GB2312" w:cs="楷体_GB2312" w:hint="eastAsia"/>
                <w:sz w:val="24"/>
                <w:szCs w:val="24"/>
              </w:rPr>
              <w:t>修复过程在哮喘气道重塑中的作用机制及大环内酯类药物的干预作用</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81470224</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万莉红</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2015/1/1-</w:t>
            </w:r>
          </w:p>
          <w:p w:rsidR="00255B76" w:rsidRPr="00140F7A" w:rsidRDefault="00255B76" w:rsidP="00140F7A">
            <w:pPr>
              <w:jc w:val="center"/>
              <w:rPr>
                <w:rFonts w:eastAsia="楷体_GB2312"/>
                <w:sz w:val="24"/>
                <w:szCs w:val="24"/>
              </w:rPr>
            </w:pPr>
            <w:r w:rsidRPr="00140F7A">
              <w:rPr>
                <w:rFonts w:eastAsia="楷体_GB2312"/>
                <w:sz w:val="24"/>
                <w:szCs w:val="24"/>
              </w:rPr>
              <w:t>2018/12/31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22.5</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国家自然科学基金</w:t>
            </w:r>
            <w:r w:rsidRPr="00140F7A">
              <w:rPr>
                <w:rFonts w:eastAsia="楷体_GB2312"/>
                <w:sz w:val="24"/>
                <w:szCs w:val="24"/>
              </w:rPr>
              <w:t>_</w:t>
            </w:r>
            <w:r w:rsidRPr="00140F7A">
              <w:rPr>
                <w:rFonts w:eastAsia="楷体_GB2312" w:cs="楷体_GB2312" w:hint="eastAsia"/>
                <w:sz w:val="24"/>
                <w:szCs w:val="24"/>
              </w:rPr>
              <w:t>面上项目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31</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流体剪切力调控肝癌细胞上皮</w:t>
            </w:r>
            <w:r w:rsidRPr="00140F7A">
              <w:rPr>
                <w:rFonts w:eastAsia="楷体_GB2312"/>
                <w:sz w:val="24"/>
                <w:szCs w:val="24"/>
              </w:rPr>
              <w:t>-</w:t>
            </w:r>
            <w:r w:rsidRPr="00140F7A">
              <w:rPr>
                <w:rFonts w:eastAsia="楷体_GB2312" w:cs="楷体_GB2312" w:hint="eastAsia"/>
                <w:sz w:val="24"/>
                <w:szCs w:val="24"/>
              </w:rPr>
              <w:t>间质转化和迁移的力学生物学机制探索</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11372203</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刘肖珩</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2014/1/1-</w:t>
            </w:r>
          </w:p>
          <w:p w:rsidR="00255B76" w:rsidRPr="00140F7A" w:rsidRDefault="00255B76" w:rsidP="00140F7A">
            <w:pPr>
              <w:jc w:val="center"/>
              <w:rPr>
                <w:rFonts w:eastAsia="楷体_GB2312"/>
                <w:sz w:val="24"/>
                <w:szCs w:val="24"/>
              </w:rPr>
            </w:pPr>
            <w:r w:rsidRPr="00140F7A">
              <w:rPr>
                <w:rFonts w:eastAsia="楷体_GB2312"/>
                <w:sz w:val="24"/>
                <w:szCs w:val="24"/>
              </w:rPr>
              <w:t>2017/12/31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国家自然科学基金</w:t>
            </w:r>
            <w:r w:rsidRPr="00140F7A">
              <w:rPr>
                <w:rFonts w:eastAsia="楷体_GB2312"/>
                <w:sz w:val="24"/>
                <w:szCs w:val="24"/>
              </w:rPr>
              <w:t>_</w:t>
            </w:r>
            <w:r w:rsidRPr="00140F7A">
              <w:rPr>
                <w:rFonts w:eastAsia="楷体_GB2312" w:cs="楷体_GB2312" w:hint="eastAsia"/>
                <w:sz w:val="24"/>
                <w:szCs w:val="24"/>
              </w:rPr>
              <w:t>面上项目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32</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流体剪切力调控肝癌细胞迁移新机制：细胞自噬和上皮</w:t>
            </w:r>
            <w:r w:rsidRPr="00140F7A">
              <w:rPr>
                <w:rFonts w:eastAsia="楷体_GB2312"/>
                <w:sz w:val="24"/>
                <w:szCs w:val="24"/>
              </w:rPr>
              <w:t>-</w:t>
            </w:r>
            <w:r w:rsidRPr="00140F7A">
              <w:rPr>
                <w:rFonts w:eastAsia="楷体_GB2312" w:cs="楷体_GB2312" w:hint="eastAsia"/>
                <w:sz w:val="24"/>
                <w:szCs w:val="24"/>
              </w:rPr>
              <w:t>间质转化</w:t>
            </w:r>
            <w:r w:rsidRPr="00140F7A">
              <w:rPr>
                <w:rFonts w:eastAsia="楷体_GB2312"/>
                <w:sz w:val="24"/>
                <w:szCs w:val="24"/>
              </w:rPr>
              <w:t>(EMT)</w:t>
            </w:r>
            <w:r w:rsidRPr="00140F7A">
              <w:rPr>
                <w:rFonts w:eastAsia="楷体_GB2312" w:cs="楷体_GB2312" w:hint="eastAsia"/>
                <w:sz w:val="24"/>
                <w:szCs w:val="24"/>
              </w:rPr>
              <w:t>的作用及其相互关系</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31670960</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刘肖珩</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2017/1/1-</w:t>
            </w:r>
          </w:p>
          <w:p w:rsidR="00255B76" w:rsidRPr="00140F7A" w:rsidRDefault="00255B76" w:rsidP="00140F7A">
            <w:pPr>
              <w:jc w:val="center"/>
              <w:rPr>
                <w:rFonts w:eastAsia="楷体_GB2312"/>
                <w:sz w:val="24"/>
                <w:szCs w:val="24"/>
              </w:rPr>
            </w:pPr>
            <w:r w:rsidRPr="00140F7A">
              <w:rPr>
                <w:rFonts w:eastAsia="楷体_GB2312"/>
                <w:sz w:val="24"/>
                <w:szCs w:val="24"/>
              </w:rPr>
              <w:t>2020/12/31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30</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国家自然科学基金</w:t>
            </w:r>
            <w:r w:rsidRPr="00140F7A">
              <w:rPr>
                <w:rFonts w:eastAsia="楷体_GB2312"/>
                <w:sz w:val="24"/>
                <w:szCs w:val="24"/>
              </w:rPr>
              <w:t>_</w:t>
            </w:r>
            <w:r w:rsidRPr="00140F7A">
              <w:rPr>
                <w:rFonts w:eastAsia="楷体_GB2312" w:cs="楷体_GB2312" w:hint="eastAsia"/>
                <w:sz w:val="24"/>
                <w:szCs w:val="24"/>
              </w:rPr>
              <w:t>面上项目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33</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基于代谢组学对氯胺酮引起的机体代谢特征及毒性机制研究</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81373239</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廖林川</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2014/1/1-</w:t>
            </w:r>
          </w:p>
          <w:p w:rsidR="00255B76" w:rsidRPr="00140F7A" w:rsidRDefault="00255B76" w:rsidP="00140F7A">
            <w:pPr>
              <w:jc w:val="center"/>
              <w:rPr>
                <w:rFonts w:eastAsia="楷体_GB2312"/>
                <w:sz w:val="24"/>
                <w:szCs w:val="24"/>
              </w:rPr>
            </w:pPr>
            <w:r w:rsidRPr="00140F7A">
              <w:rPr>
                <w:rFonts w:eastAsia="楷体_GB2312"/>
                <w:sz w:val="24"/>
                <w:szCs w:val="24"/>
              </w:rPr>
              <w:t>2017/12/31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14</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国家自然科学基金</w:t>
            </w:r>
            <w:r w:rsidRPr="00140F7A">
              <w:rPr>
                <w:rFonts w:eastAsia="楷体_GB2312"/>
                <w:sz w:val="24"/>
                <w:szCs w:val="24"/>
              </w:rPr>
              <w:t>_</w:t>
            </w:r>
            <w:r w:rsidRPr="00140F7A">
              <w:rPr>
                <w:rFonts w:eastAsia="楷体_GB2312" w:cs="楷体_GB2312" w:hint="eastAsia"/>
                <w:sz w:val="24"/>
                <w:szCs w:val="24"/>
              </w:rPr>
              <w:t>面上项目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34</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小鼠断颈死后组织中</w:t>
            </w:r>
            <w:r w:rsidRPr="00140F7A">
              <w:rPr>
                <w:rFonts w:eastAsia="楷体_GB2312"/>
                <w:sz w:val="24"/>
                <w:szCs w:val="24"/>
              </w:rPr>
              <w:t>RNA</w:t>
            </w:r>
            <w:r w:rsidRPr="00140F7A">
              <w:rPr>
                <w:rFonts w:eastAsia="楷体_GB2312" w:cs="楷体_GB2312" w:hint="eastAsia"/>
                <w:sz w:val="24"/>
                <w:szCs w:val="24"/>
              </w:rPr>
              <w:t>与</w:t>
            </w:r>
            <w:r w:rsidRPr="00140F7A">
              <w:rPr>
                <w:rFonts w:eastAsia="楷体_GB2312"/>
                <w:sz w:val="24"/>
                <w:szCs w:val="24"/>
              </w:rPr>
              <w:t>DNA</w:t>
            </w:r>
            <w:r w:rsidRPr="00140F7A">
              <w:rPr>
                <w:rFonts w:eastAsia="楷体_GB2312" w:cs="楷体_GB2312" w:hint="eastAsia"/>
                <w:sz w:val="24"/>
                <w:szCs w:val="24"/>
              </w:rPr>
              <w:t>相对含量与死亡时间相关性的继续研究</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81471827</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梁伟波</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2015/1/1-</w:t>
            </w:r>
          </w:p>
          <w:p w:rsidR="00255B76" w:rsidRPr="00140F7A" w:rsidRDefault="00255B76" w:rsidP="00140F7A">
            <w:pPr>
              <w:jc w:val="center"/>
              <w:rPr>
                <w:rFonts w:eastAsia="楷体_GB2312"/>
                <w:sz w:val="24"/>
                <w:szCs w:val="24"/>
              </w:rPr>
            </w:pPr>
            <w:r w:rsidRPr="00140F7A">
              <w:rPr>
                <w:rFonts w:eastAsia="楷体_GB2312"/>
                <w:sz w:val="24"/>
                <w:szCs w:val="24"/>
              </w:rPr>
              <w:t>2018/12/31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21.9</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国家自然科学基金</w:t>
            </w:r>
            <w:r w:rsidRPr="00140F7A">
              <w:rPr>
                <w:rFonts w:eastAsia="楷体_GB2312"/>
                <w:sz w:val="24"/>
                <w:szCs w:val="24"/>
              </w:rPr>
              <w:t>_</w:t>
            </w:r>
            <w:r w:rsidRPr="00140F7A">
              <w:rPr>
                <w:rFonts w:eastAsia="楷体_GB2312" w:cs="楷体_GB2312" w:hint="eastAsia"/>
                <w:sz w:val="24"/>
                <w:szCs w:val="24"/>
              </w:rPr>
              <w:t>面上项目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35</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新型遗传标记微单倍型（</w:t>
            </w:r>
            <w:r w:rsidRPr="00140F7A">
              <w:rPr>
                <w:rFonts w:eastAsia="楷体_GB2312"/>
                <w:sz w:val="24"/>
                <w:szCs w:val="24"/>
              </w:rPr>
              <w:t>MicroHaplotypes</w:t>
            </w:r>
            <w:r w:rsidRPr="00140F7A">
              <w:rPr>
                <w:rFonts w:eastAsia="楷体_GB2312" w:cs="楷体_GB2312" w:hint="eastAsia"/>
                <w:sz w:val="24"/>
                <w:szCs w:val="24"/>
              </w:rPr>
              <w:t>）的分型方案和群体遗传学特征及其法医学应用研究</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81671871</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梁伟波</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2017/1/1-</w:t>
            </w:r>
          </w:p>
          <w:p w:rsidR="00255B76" w:rsidRPr="00140F7A" w:rsidRDefault="00255B76" w:rsidP="00140F7A">
            <w:pPr>
              <w:jc w:val="center"/>
              <w:rPr>
                <w:rFonts w:eastAsia="楷体_GB2312"/>
                <w:sz w:val="24"/>
                <w:szCs w:val="24"/>
              </w:rPr>
            </w:pPr>
            <w:r w:rsidRPr="00140F7A">
              <w:rPr>
                <w:rFonts w:eastAsia="楷体_GB2312"/>
                <w:sz w:val="24"/>
                <w:szCs w:val="24"/>
              </w:rPr>
              <w:t>2020/12/31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28</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国家自然科学基金</w:t>
            </w:r>
            <w:r w:rsidRPr="00140F7A">
              <w:rPr>
                <w:rFonts w:eastAsia="楷体_GB2312"/>
                <w:sz w:val="24"/>
                <w:szCs w:val="24"/>
              </w:rPr>
              <w:t>_</w:t>
            </w:r>
            <w:r w:rsidRPr="00140F7A">
              <w:rPr>
                <w:rFonts w:eastAsia="楷体_GB2312" w:cs="楷体_GB2312" w:hint="eastAsia"/>
                <w:sz w:val="24"/>
                <w:szCs w:val="24"/>
              </w:rPr>
              <w:t>面上项目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36</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低强度力学刺激调控骨髓间充质干细胞定向分化和破骨细胞分化促进骨质疏松大鼠骨形成机理研究</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11272225</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李良</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2013/1/1-</w:t>
            </w:r>
          </w:p>
          <w:p w:rsidR="00255B76" w:rsidRPr="00140F7A" w:rsidRDefault="00255B76" w:rsidP="00140F7A">
            <w:pPr>
              <w:jc w:val="center"/>
              <w:rPr>
                <w:rFonts w:eastAsia="楷体_GB2312"/>
                <w:sz w:val="24"/>
                <w:szCs w:val="24"/>
              </w:rPr>
            </w:pPr>
            <w:r w:rsidRPr="00140F7A">
              <w:rPr>
                <w:rFonts w:eastAsia="楷体_GB2312"/>
                <w:sz w:val="24"/>
                <w:szCs w:val="24"/>
              </w:rPr>
              <w:t>2016/12/31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106</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国家自然科学基金</w:t>
            </w:r>
            <w:r w:rsidRPr="00140F7A">
              <w:rPr>
                <w:rFonts w:eastAsia="楷体_GB2312"/>
                <w:sz w:val="24"/>
                <w:szCs w:val="24"/>
              </w:rPr>
              <w:t>_</w:t>
            </w:r>
            <w:r w:rsidRPr="00140F7A">
              <w:rPr>
                <w:rFonts w:eastAsia="楷体_GB2312" w:cs="楷体_GB2312" w:hint="eastAsia"/>
                <w:sz w:val="24"/>
                <w:szCs w:val="24"/>
              </w:rPr>
              <w:t>面上项目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37</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HMGN2</w:t>
            </w:r>
            <w:r w:rsidRPr="00140F7A">
              <w:rPr>
                <w:rFonts w:eastAsia="楷体_GB2312" w:cs="楷体_GB2312" w:hint="eastAsia"/>
                <w:sz w:val="24"/>
                <w:szCs w:val="24"/>
              </w:rPr>
              <w:t>调控雌激素介导的膀胱粘膜屏障结构与功能改变</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81470931</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黄宁</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2015/1/1-</w:t>
            </w:r>
          </w:p>
          <w:p w:rsidR="00255B76" w:rsidRPr="00140F7A" w:rsidRDefault="00255B76" w:rsidP="00140F7A">
            <w:pPr>
              <w:jc w:val="center"/>
              <w:rPr>
                <w:rFonts w:eastAsia="楷体_GB2312"/>
                <w:sz w:val="24"/>
                <w:szCs w:val="24"/>
              </w:rPr>
            </w:pPr>
            <w:r w:rsidRPr="00140F7A">
              <w:rPr>
                <w:rFonts w:eastAsia="楷体_GB2312"/>
                <w:sz w:val="24"/>
                <w:szCs w:val="24"/>
              </w:rPr>
              <w:t>2018/12/31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21.9</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国家自然科学基金</w:t>
            </w:r>
            <w:r w:rsidRPr="00140F7A">
              <w:rPr>
                <w:rFonts w:eastAsia="楷体_GB2312"/>
                <w:sz w:val="24"/>
                <w:szCs w:val="24"/>
              </w:rPr>
              <w:t>_</w:t>
            </w:r>
            <w:r w:rsidRPr="00140F7A">
              <w:rPr>
                <w:rFonts w:eastAsia="楷体_GB2312" w:cs="楷体_GB2312" w:hint="eastAsia"/>
                <w:sz w:val="24"/>
                <w:szCs w:val="24"/>
              </w:rPr>
              <w:t>面上项目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38</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HBx</w:t>
            </w:r>
            <w:r w:rsidRPr="00140F7A">
              <w:rPr>
                <w:rFonts w:eastAsia="楷体_GB2312" w:cs="楷体_GB2312" w:hint="eastAsia"/>
                <w:sz w:val="24"/>
                <w:szCs w:val="24"/>
              </w:rPr>
              <w:t>反式激活功能区结合蛋白在调控</w:t>
            </w:r>
            <w:r w:rsidRPr="00140F7A">
              <w:rPr>
                <w:rFonts w:eastAsia="楷体_GB2312"/>
                <w:sz w:val="24"/>
                <w:szCs w:val="24"/>
              </w:rPr>
              <w:t>HBV</w:t>
            </w:r>
            <w:r w:rsidRPr="00140F7A">
              <w:rPr>
                <w:rFonts w:eastAsia="楷体_GB2312" w:cs="楷体_GB2312" w:hint="eastAsia"/>
                <w:sz w:val="24"/>
                <w:szCs w:val="24"/>
              </w:rPr>
              <w:t>转录复制中的作用及机制研究</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81371796</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黄飞骏</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2014/1/1-</w:t>
            </w:r>
          </w:p>
          <w:p w:rsidR="00255B76" w:rsidRPr="00140F7A" w:rsidRDefault="00255B76" w:rsidP="00140F7A">
            <w:pPr>
              <w:jc w:val="center"/>
              <w:rPr>
                <w:rFonts w:eastAsia="楷体_GB2312"/>
                <w:sz w:val="24"/>
                <w:szCs w:val="24"/>
              </w:rPr>
            </w:pPr>
            <w:r w:rsidRPr="00140F7A">
              <w:rPr>
                <w:rFonts w:eastAsia="楷体_GB2312"/>
                <w:sz w:val="24"/>
                <w:szCs w:val="24"/>
              </w:rPr>
              <w:t>2017/12/31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13</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国家自然科学基金</w:t>
            </w:r>
            <w:r w:rsidRPr="00140F7A">
              <w:rPr>
                <w:rFonts w:eastAsia="楷体_GB2312"/>
                <w:sz w:val="24"/>
                <w:szCs w:val="24"/>
              </w:rPr>
              <w:t>_</w:t>
            </w:r>
            <w:r w:rsidRPr="00140F7A">
              <w:rPr>
                <w:rFonts w:eastAsia="楷体_GB2312" w:cs="楷体_GB2312" w:hint="eastAsia"/>
                <w:sz w:val="24"/>
                <w:szCs w:val="24"/>
              </w:rPr>
              <w:t>面上项目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39</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利用多元影像学技术构建中国</w:t>
            </w:r>
            <w:r w:rsidRPr="00140F7A">
              <w:rPr>
                <w:rFonts w:eastAsia="楷体_GB2312"/>
                <w:sz w:val="24"/>
                <w:szCs w:val="24"/>
              </w:rPr>
              <w:t>18</w:t>
            </w:r>
            <w:r w:rsidRPr="00140F7A">
              <w:rPr>
                <w:rFonts w:eastAsia="楷体_GB2312" w:cs="楷体_GB2312" w:hint="eastAsia"/>
                <w:sz w:val="24"/>
                <w:szCs w:val="24"/>
              </w:rPr>
              <w:t>周岁汉族青少年骨龄评价指标体系</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81373252</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邓振华</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2014/1/1-</w:t>
            </w:r>
          </w:p>
          <w:p w:rsidR="00255B76" w:rsidRPr="00140F7A" w:rsidRDefault="00255B76" w:rsidP="00140F7A">
            <w:pPr>
              <w:jc w:val="center"/>
              <w:rPr>
                <w:rFonts w:eastAsia="楷体_GB2312"/>
                <w:sz w:val="24"/>
                <w:szCs w:val="24"/>
              </w:rPr>
            </w:pPr>
            <w:r w:rsidRPr="00140F7A">
              <w:rPr>
                <w:rFonts w:eastAsia="楷体_GB2312"/>
                <w:sz w:val="24"/>
                <w:szCs w:val="24"/>
              </w:rPr>
              <w:t>2017/12/31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14</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国家自然科学基金</w:t>
            </w:r>
            <w:r w:rsidRPr="00140F7A">
              <w:rPr>
                <w:rFonts w:eastAsia="楷体_GB2312"/>
                <w:sz w:val="24"/>
                <w:szCs w:val="24"/>
              </w:rPr>
              <w:t>_</w:t>
            </w:r>
            <w:r w:rsidRPr="00140F7A">
              <w:rPr>
                <w:rFonts w:eastAsia="楷体_GB2312" w:cs="楷体_GB2312" w:hint="eastAsia"/>
                <w:sz w:val="24"/>
                <w:szCs w:val="24"/>
              </w:rPr>
              <w:t>面上项目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40</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内脏利什曼病多表位</w:t>
            </w:r>
            <w:r w:rsidRPr="00140F7A">
              <w:rPr>
                <w:rFonts w:eastAsia="楷体_GB2312"/>
                <w:sz w:val="24"/>
                <w:szCs w:val="24"/>
              </w:rPr>
              <w:t>DNA</w:t>
            </w:r>
            <w:r w:rsidRPr="00140F7A">
              <w:rPr>
                <w:rFonts w:eastAsia="楷体_GB2312" w:cs="楷体_GB2312" w:hint="eastAsia"/>
                <w:sz w:val="24"/>
                <w:szCs w:val="24"/>
              </w:rPr>
              <w:t>疫苗和多表位抗原疫苗的构建及免疫策略研究</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81672048</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陈建平</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2017/1/1-</w:t>
            </w:r>
          </w:p>
          <w:p w:rsidR="00255B76" w:rsidRPr="00140F7A" w:rsidRDefault="00255B76" w:rsidP="00140F7A">
            <w:pPr>
              <w:jc w:val="center"/>
              <w:rPr>
                <w:rFonts w:eastAsia="楷体_GB2312"/>
                <w:sz w:val="24"/>
                <w:szCs w:val="24"/>
              </w:rPr>
            </w:pPr>
            <w:r w:rsidRPr="00140F7A">
              <w:rPr>
                <w:rFonts w:eastAsia="楷体_GB2312"/>
                <w:sz w:val="24"/>
                <w:szCs w:val="24"/>
              </w:rPr>
              <w:t>2020/12/31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25.5</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国家自然科学基金</w:t>
            </w:r>
            <w:r w:rsidRPr="00140F7A">
              <w:rPr>
                <w:rFonts w:eastAsia="楷体_GB2312"/>
                <w:sz w:val="24"/>
                <w:szCs w:val="24"/>
              </w:rPr>
              <w:t>_</w:t>
            </w:r>
            <w:r w:rsidRPr="00140F7A">
              <w:rPr>
                <w:rFonts w:eastAsia="楷体_GB2312" w:cs="楷体_GB2312" w:hint="eastAsia"/>
                <w:sz w:val="24"/>
                <w:szCs w:val="24"/>
              </w:rPr>
              <w:t>面上项目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41</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新型复合遗传标记</w:t>
            </w:r>
            <w:r w:rsidRPr="00140F7A">
              <w:rPr>
                <w:rFonts w:eastAsia="楷体_GB2312"/>
                <w:sz w:val="24"/>
                <w:szCs w:val="24"/>
              </w:rPr>
              <w:t>SNP-STR</w:t>
            </w:r>
            <w:r w:rsidRPr="00140F7A">
              <w:rPr>
                <w:rFonts w:eastAsia="楷体_GB2312" w:cs="楷体_GB2312" w:hint="eastAsia"/>
                <w:sz w:val="24"/>
                <w:szCs w:val="24"/>
              </w:rPr>
              <w:t>的开发研究及其在法医学混合检材分析中的应用价值评估</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81671870</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白鹏</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2017/1/1-</w:t>
            </w:r>
          </w:p>
          <w:p w:rsidR="00255B76" w:rsidRPr="00140F7A" w:rsidRDefault="00255B76" w:rsidP="00140F7A">
            <w:pPr>
              <w:jc w:val="center"/>
              <w:rPr>
                <w:rFonts w:eastAsia="楷体_GB2312"/>
                <w:sz w:val="24"/>
                <w:szCs w:val="24"/>
              </w:rPr>
            </w:pPr>
            <w:r w:rsidRPr="00140F7A">
              <w:rPr>
                <w:rFonts w:eastAsia="楷体_GB2312"/>
                <w:sz w:val="24"/>
                <w:szCs w:val="24"/>
              </w:rPr>
              <w:t>2020/12/31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28</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国家自然科学基金</w:t>
            </w:r>
            <w:r w:rsidRPr="00140F7A">
              <w:rPr>
                <w:rFonts w:eastAsia="楷体_GB2312"/>
                <w:sz w:val="24"/>
                <w:szCs w:val="24"/>
              </w:rPr>
              <w:t>_</w:t>
            </w:r>
            <w:r w:rsidRPr="00140F7A">
              <w:rPr>
                <w:rFonts w:eastAsia="楷体_GB2312" w:cs="楷体_GB2312" w:hint="eastAsia"/>
                <w:sz w:val="24"/>
                <w:szCs w:val="24"/>
              </w:rPr>
              <w:t>面上项目</w:t>
            </w:r>
          </w:p>
        </w:tc>
      </w:tr>
      <w:tr w:rsidR="00255B76" w:rsidRPr="00140F7A">
        <w:trPr>
          <w:jc w:val="center"/>
        </w:trPr>
        <w:tc>
          <w:tcPr>
            <w:tcW w:w="66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42</w:t>
            </w:r>
          </w:p>
        </w:tc>
        <w:tc>
          <w:tcPr>
            <w:tcW w:w="1885"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基于新一代测序技术的复杂亲缘关系研究</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2016YFC0800703-3</w:t>
            </w:r>
          </w:p>
        </w:tc>
        <w:tc>
          <w:tcPr>
            <w:tcW w:w="1092"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侯一平</w:t>
            </w:r>
          </w:p>
        </w:tc>
        <w:tc>
          <w:tcPr>
            <w:tcW w:w="1134" w:type="dxa"/>
            <w:vAlign w:val="center"/>
          </w:tcPr>
          <w:p w:rsidR="00255B76" w:rsidRPr="00140F7A" w:rsidRDefault="00255B76" w:rsidP="00140F7A">
            <w:pPr>
              <w:jc w:val="center"/>
              <w:rPr>
                <w:rFonts w:eastAsia="楷体_GB2312"/>
                <w:sz w:val="24"/>
                <w:szCs w:val="24"/>
              </w:rPr>
            </w:pPr>
          </w:p>
        </w:tc>
        <w:tc>
          <w:tcPr>
            <w:tcW w:w="1176"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2017/1/1-</w:t>
            </w:r>
          </w:p>
          <w:p w:rsidR="00255B76" w:rsidRPr="00140F7A" w:rsidRDefault="00255B76" w:rsidP="00140F7A">
            <w:pPr>
              <w:jc w:val="center"/>
              <w:rPr>
                <w:rFonts w:eastAsia="楷体_GB2312"/>
                <w:sz w:val="24"/>
                <w:szCs w:val="24"/>
              </w:rPr>
            </w:pPr>
            <w:r w:rsidRPr="00140F7A">
              <w:rPr>
                <w:rFonts w:eastAsia="楷体_GB2312"/>
                <w:sz w:val="24"/>
                <w:szCs w:val="24"/>
              </w:rPr>
              <w:t>2020/12/31</w:t>
            </w:r>
          </w:p>
          <w:p w:rsidR="00255B76" w:rsidRPr="00140F7A" w:rsidRDefault="00255B76" w:rsidP="00140F7A">
            <w:pPr>
              <w:jc w:val="center"/>
              <w:rPr>
                <w:rFonts w:eastAsia="楷体_GB2312"/>
                <w:sz w:val="24"/>
                <w:szCs w:val="24"/>
              </w:rPr>
            </w:pPr>
          </w:p>
        </w:tc>
        <w:tc>
          <w:tcPr>
            <w:tcW w:w="1418"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63.55</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纵向</w:t>
            </w:r>
            <w:r w:rsidRPr="00140F7A">
              <w:rPr>
                <w:rFonts w:eastAsia="楷体_GB2312"/>
                <w:sz w:val="24"/>
                <w:szCs w:val="24"/>
              </w:rPr>
              <w:t>_</w:t>
            </w:r>
            <w:r w:rsidRPr="00140F7A">
              <w:rPr>
                <w:rFonts w:eastAsia="楷体_GB2312" w:cs="楷体_GB2312" w:hint="eastAsia"/>
                <w:sz w:val="24"/>
                <w:szCs w:val="24"/>
              </w:rPr>
              <w:t>国家重点研发计划</w:t>
            </w:r>
            <w:r w:rsidRPr="00140F7A">
              <w:rPr>
                <w:rFonts w:eastAsia="楷体_GB2312"/>
                <w:sz w:val="24"/>
                <w:szCs w:val="24"/>
              </w:rPr>
              <w:t>_</w:t>
            </w:r>
            <w:r w:rsidRPr="00140F7A">
              <w:rPr>
                <w:rFonts w:eastAsia="楷体_GB2312" w:cs="楷体_GB2312" w:hint="eastAsia"/>
                <w:sz w:val="24"/>
                <w:szCs w:val="24"/>
              </w:rPr>
              <w:t>公共安全风险防控与应急技术装备</w:t>
            </w:r>
          </w:p>
        </w:tc>
      </w:tr>
    </w:tbl>
    <w:p w:rsidR="00255B76" w:rsidRPr="00140F7A" w:rsidRDefault="00255B76" w:rsidP="00255B76">
      <w:pPr>
        <w:spacing w:beforeLines="50"/>
        <w:ind w:leftChars="1" w:left="31680" w:firstLineChars="200" w:firstLine="31680"/>
        <w:rPr>
          <w:rFonts w:eastAsia="楷体"/>
          <w:sz w:val="24"/>
          <w:szCs w:val="24"/>
        </w:rPr>
      </w:pPr>
      <w:r w:rsidRPr="00140F7A">
        <w:rPr>
          <w:rFonts w:eastAsia="楷体" w:cs="楷体" w:hint="eastAsia"/>
          <w:sz w:val="24"/>
          <w:szCs w:val="24"/>
        </w:rPr>
        <w:t>注：此表填写省部级以上科研项目（课题）。</w:t>
      </w:r>
    </w:p>
    <w:p w:rsidR="00255B76" w:rsidRPr="00140F7A" w:rsidRDefault="00255B76" w:rsidP="00AA55DF">
      <w:pPr>
        <w:spacing w:beforeLines="50" w:afterLines="50"/>
        <w:ind w:firstLineChars="200" w:firstLine="31680"/>
        <w:rPr>
          <w:rFonts w:eastAsia="黑体"/>
          <w:sz w:val="24"/>
          <w:szCs w:val="24"/>
        </w:rPr>
      </w:pPr>
      <w:r w:rsidRPr="00140F7A">
        <w:rPr>
          <w:rFonts w:eastAsia="黑体" w:cs="黑体" w:hint="eastAsia"/>
          <w:sz w:val="24"/>
          <w:szCs w:val="24"/>
        </w:rPr>
        <w:t>（三）研究成果</w:t>
      </w:r>
    </w:p>
    <w:p w:rsidR="00255B76" w:rsidRPr="00140F7A" w:rsidRDefault="00255B76" w:rsidP="00AA55DF">
      <w:pPr>
        <w:spacing w:beforeLines="50" w:afterLines="50"/>
        <w:ind w:firstLineChars="200" w:firstLine="31680"/>
        <w:rPr>
          <w:rFonts w:eastAsia="黑体"/>
          <w:sz w:val="24"/>
          <w:szCs w:val="24"/>
        </w:rPr>
      </w:pPr>
      <w:r w:rsidRPr="00140F7A">
        <w:rPr>
          <w:rFonts w:eastAsia="黑体"/>
          <w:sz w:val="24"/>
          <w:szCs w:val="24"/>
        </w:rPr>
        <w:t>1.</w:t>
      </w:r>
      <w:r w:rsidRPr="00140F7A">
        <w:rPr>
          <w:rFonts w:eastAsia="黑体" w:cs="黑体" w:hint="eastAsia"/>
          <w:sz w:val="24"/>
          <w:szCs w:val="24"/>
        </w:rPr>
        <w:t>专利情况</w:t>
      </w:r>
    </w:p>
    <w:tbl>
      <w:tblPr>
        <w:tblW w:w="86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620"/>
        <w:gridCol w:w="1771"/>
        <w:gridCol w:w="1134"/>
        <w:gridCol w:w="992"/>
        <w:gridCol w:w="1191"/>
        <w:gridCol w:w="1269"/>
      </w:tblGrid>
      <w:tr w:rsidR="00255B76" w:rsidRPr="00140F7A">
        <w:trPr>
          <w:cantSplit/>
          <w:trHeight w:val="315"/>
          <w:jc w:val="center"/>
        </w:trPr>
        <w:tc>
          <w:tcPr>
            <w:tcW w:w="720" w:type="dxa"/>
            <w:vAlign w:val="center"/>
          </w:tcPr>
          <w:p w:rsidR="00255B76" w:rsidRPr="00140F7A" w:rsidRDefault="00255B76" w:rsidP="00C1449D">
            <w:pPr>
              <w:jc w:val="center"/>
              <w:rPr>
                <w:rFonts w:eastAsia="楷体_GB2312"/>
                <w:b/>
                <w:bCs/>
                <w:sz w:val="21"/>
                <w:szCs w:val="21"/>
              </w:rPr>
            </w:pPr>
            <w:r w:rsidRPr="00140F7A">
              <w:rPr>
                <w:rFonts w:eastAsia="楷体_GB2312" w:cs="楷体_GB2312" w:hint="eastAsia"/>
                <w:b/>
                <w:bCs/>
                <w:sz w:val="21"/>
                <w:szCs w:val="21"/>
              </w:rPr>
              <w:t>序号</w:t>
            </w:r>
          </w:p>
        </w:tc>
        <w:tc>
          <w:tcPr>
            <w:tcW w:w="1620" w:type="dxa"/>
            <w:vAlign w:val="center"/>
          </w:tcPr>
          <w:p w:rsidR="00255B76" w:rsidRPr="00140F7A" w:rsidRDefault="00255B76" w:rsidP="00C1449D">
            <w:pPr>
              <w:jc w:val="center"/>
              <w:rPr>
                <w:rFonts w:eastAsia="楷体_GB2312"/>
                <w:b/>
                <w:bCs/>
                <w:sz w:val="21"/>
                <w:szCs w:val="21"/>
              </w:rPr>
            </w:pPr>
            <w:r w:rsidRPr="00140F7A">
              <w:rPr>
                <w:rFonts w:eastAsia="楷体_GB2312" w:cs="楷体_GB2312" w:hint="eastAsia"/>
                <w:b/>
                <w:bCs/>
                <w:sz w:val="21"/>
                <w:szCs w:val="21"/>
              </w:rPr>
              <w:t>专利名称</w:t>
            </w:r>
          </w:p>
        </w:tc>
        <w:tc>
          <w:tcPr>
            <w:tcW w:w="1771" w:type="dxa"/>
            <w:vAlign w:val="center"/>
          </w:tcPr>
          <w:p w:rsidR="00255B76" w:rsidRPr="00140F7A" w:rsidRDefault="00255B76" w:rsidP="00C1449D">
            <w:pPr>
              <w:jc w:val="center"/>
              <w:rPr>
                <w:rFonts w:eastAsia="楷体_GB2312"/>
                <w:b/>
                <w:bCs/>
                <w:sz w:val="21"/>
                <w:szCs w:val="21"/>
              </w:rPr>
            </w:pPr>
            <w:r w:rsidRPr="00140F7A">
              <w:rPr>
                <w:rFonts w:eastAsia="楷体_GB2312" w:cs="楷体_GB2312" w:hint="eastAsia"/>
                <w:b/>
                <w:bCs/>
                <w:sz w:val="21"/>
                <w:szCs w:val="21"/>
              </w:rPr>
              <w:t>专利授权号</w:t>
            </w:r>
          </w:p>
        </w:tc>
        <w:tc>
          <w:tcPr>
            <w:tcW w:w="1134" w:type="dxa"/>
            <w:vAlign w:val="center"/>
          </w:tcPr>
          <w:p w:rsidR="00255B76" w:rsidRPr="00140F7A" w:rsidRDefault="00255B76" w:rsidP="00C1449D">
            <w:pPr>
              <w:jc w:val="center"/>
              <w:rPr>
                <w:rFonts w:eastAsia="楷体_GB2312"/>
                <w:b/>
                <w:bCs/>
                <w:sz w:val="21"/>
                <w:szCs w:val="21"/>
              </w:rPr>
            </w:pPr>
            <w:r w:rsidRPr="00140F7A">
              <w:rPr>
                <w:rFonts w:eastAsia="楷体_GB2312" w:cs="楷体_GB2312" w:hint="eastAsia"/>
                <w:b/>
                <w:bCs/>
                <w:sz w:val="21"/>
                <w:szCs w:val="21"/>
              </w:rPr>
              <w:t>获准国别</w:t>
            </w:r>
          </w:p>
        </w:tc>
        <w:tc>
          <w:tcPr>
            <w:tcW w:w="992" w:type="dxa"/>
            <w:vAlign w:val="center"/>
          </w:tcPr>
          <w:p w:rsidR="00255B76" w:rsidRPr="00140F7A" w:rsidRDefault="00255B76" w:rsidP="00C1449D">
            <w:pPr>
              <w:jc w:val="center"/>
              <w:rPr>
                <w:rFonts w:eastAsia="楷体_GB2312"/>
                <w:b/>
                <w:bCs/>
                <w:sz w:val="21"/>
                <w:szCs w:val="21"/>
              </w:rPr>
            </w:pPr>
            <w:r w:rsidRPr="00140F7A">
              <w:rPr>
                <w:rFonts w:eastAsia="楷体_GB2312" w:cs="楷体_GB2312" w:hint="eastAsia"/>
                <w:b/>
                <w:bCs/>
                <w:sz w:val="21"/>
                <w:szCs w:val="21"/>
              </w:rPr>
              <w:t>完成人</w:t>
            </w:r>
          </w:p>
        </w:tc>
        <w:tc>
          <w:tcPr>
            <w:tcW w:w="1191" w:type="dxa"/>
            <w:vAlign w:val="center"/>
          </w:tcPr>
          <w:p w:rsidR="00255B76" w:rsidRPr="00140F7A" w:rsidRDefault="00255B76" w:rsidP="00C1449D">
            <w:pPr>
              <w:jc w:val="center"/>
              <w:rPr>
                <w:rFonts w:eastAsia="楷体_GB2312"/>
                <w:b/>
                <w:bCs/>
                <w:sz w:val="21"/>
                <w:szCs w:val="21"/>
              </w:rPr>
            </w:pPr>
            <w:r w:rsidRPr="00140F7A">
              <w:rPr>
                <w:rFonts w:eastAsia="楷体_GB2312" w:cs="楷体_GB2312" w:hint="eastAsia"/>
                <w:b/>
                <w:bCs/>
                <w:sz w:val="21"/>
                <w:szCs w:val="21"/>
              </w:rPr>
              <w:t>类型</w:t>
            </w:r>
          </w:p>
        </w:tc>
        <w:tc>
          <w:tcPr>
            <w:tcW w:w="1269" w:type="dxa"/>
            <w:vAlign w:val="center"/>
          </w:tcPr>
          <w:p w:rsidR="00255B76" w:rsidRPr="00140F7A" w:rsidRDefault="00255B76" w:rsidP="00C1449D">
            <w:pPr>
              <w:jc w:val="center"/>
              <w:rPr>
                <w:rFonts w:eastAsia="楷体_GB2312"/>
                <w:b/>
                <w:bCs/>
                <w:sz w:val="21"/>
                <w:szCs w:val="21"/>
              </w:rPr>
            </w:pPr>
            <w:r w:rsidRPr="00140F7A">
              <w:rPr>
                <w:rFonts w:eastAsia="楷体_GB2312" w:cs="楷体_GB2312" w:hint="eastAsia"/>
                <w:b/>
                <w:bCs/>
                <w:sz w:val="21"/>
                <w:szCs w:val="21"/>
              </w:rPr>
              <w:t>类别</w:t>
            </w:r>
          </w:p>
        </w:tc>
      </w:tr>
      <w:tr w:rsidR="00255B76" w:rsidRPr="00140F7A">
        <w:trPr>
          <w:trHeight w:val="315"/>
          <w:jc w:val="center"/>
        </w:trPr>
        <w:tc>
          <w:tcPr>
            <w:tcW w:w="720"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1</w:t>
            </w:r>
          </w:p>
        </w:tc>
        <w:tc>
          <w:tcPr>
            <w:tcW w:w="1620"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ZL201410422734.9</w:t>
            </w:r>
          </w:p>
        </w:tc>
        <w:tc>
          <w:tcPr>
            <w:tcW w:w="1771"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基于</w:t>
            </w:r>
            <w:r w:rsidRPr="00140F7A">
              <w:rPr>
                <w:rFonts w:eastAsia="楷体_GB2312"/>
                <w:sz w:val="24"/>
                <w:szCs w:val="24"/>
              </w:rPr>
              <w:t>26</w:t>
            </w:r>
            <w:r w:rsidRPr="00140F7A">
              <w:rPr>
                <w:rFonts w:eastAsia="楷体_GB2312" w:cs="楷体_GB2312" w:hint="eastAsia"/>
                <w:sz w:val="24"/>
                <w:szCs w:val="24"/>
              </w:rPr>
              <w:t>个线粒体</w:t>
            </w:r>
            <w:r w:rsidRPr="00140F7A">
              <w:rPr>
                <w:rFonts w:eastAsia="楷体_GB2312"/>
                <w:sz w:val="24"/>
                <w:szCs w:val="24"/>
              </w:rPr>
              <w:t>SNP</w:t>
            </w:r>
            <w:r w:rsidRPr="00140F7A">
              <w:rPr>
                <w:rFonts w:eastAsia="楷体_GB2312" w:cs="楷体_GB2312" w:hint="eastAsia"/>
                <w:sz w:val="24"/>
                <w:szCs w:val="24"/>
              </w:rPr>
              <w:t>遗传标记的法医学复合检测试剂盒</w:t>
            </w:r>
          </w:p>
        </w:tc>
        <w:tc>
          <w:tcPr>
            <w:tcW w:w="1134"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中国</w:t>
            </w:r>
          </w:p>
        </w:tc>
        <w:tc>
          <w:tcPr>
            <w:tcW w:w="992"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侯一平</w:t>
            </w:r>
          </w:p>
        </w:tc>
        <w:tc>
          <w:tcPr>
            <w:tcW w:w="1191"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发明专利</w:t>
            </w:r>
          </w:p>
        </w:tc>
        <w:tc>
          <w:tcPr>
            <w:tcW w:w="1269"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独立完成</w:t>
            </w:r>
          </w:p>
        </w:tc>
      </w:tr>
      <w:tr w:rsidR="00255B76" w:rsidRPr="00140F7A">
        <w:trPr>
          <w:trHeight w:val="315"/>
          <w:jc w:val="center"/>
        </w:trPr>
        <w:tc>
          <w:tcPr>
            <w:tcW w:w="720"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2</w:t>
            </w:r>
          </w:p>
        </w:tc>
        <w:tc>
          <w:tcPr>
            <w:tcW w:w="1620"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ZL201410209010.6</w:t>
            </w:r>
          </w:p>
        </w:tc>
        <w:tc>
          <w:tcPr>
            <w:tcW w:w="1771"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多个</w:t>
            </w:r>
            <w:r w:rsidRPr="00140F7A">
              <w:rPr>
                <w:rFonts w:eastAsia="楷体_GB2312"/>
                <w:sz w:val="24"/>
                <w:szCs w:val="24"/>
              </w:rPr>
              <w:t>microRNAs</w:t>
            </w:r>
            <w:r w:rsidRPr="00140F7A">
              <w:rPr>
                <w:rFonts w:eastAsia="楷体_GB2312" w:cs="楷体_GB2312" w:hint="eastAsia"/>
                <w:sz w:val="24"/>
                <w:szCs w:val="24"/>
              </w:rPr>
              <w:t>复合检测的引物设计方法</w:t>
            </w:r>
          </w:p>
        </w:tc>
        <w:tc>
          <w:tcPr>
            <w:tcW w:w="1134"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中国</w:t>
            </w:r>
          </w:p>
        </w:tc>
        <w:tc>
          <w:tcPr>
            <w:tcW w:w="992"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侯一平</w:t>
            </w:r>
          </w:p>
        </w:tc>
        <w:tc>
          <w:tcPr>
            <w:tcW w:w="1191"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发明专利</w:t>
            </w:r>
          </w:p>
        </w:tc>
        <w:tc>
          <w:tcPr>
            <w:tcW w:w="1269"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独立完成</w:t>
            </w:r>
          </w:p>
        </w:tc>
      </w:tr>
    </w:tbl>
    <w:p w:rsidR="00255B76" w:rsidRPr="00140F7A" w:rsidRDefault="00255B76" w:rsidP="00255B76">
      <w:pPr>
        <w:spacing w:beforeLines="50"/>
        <w:ind w:firstLineChars="200" w:firstLine="31680"/>
        <w:rPr>
          <w:rFonts w:eastAsia="楷体"/>
          <w:sz w:val="24"/>
          <w:szCs w:val="24"/>
        </w:rPr>
      </w:pPr>
      <w:r w:rsidRPr="00140F7A">
        <w:rPr>
          <w:rFonts w:eastAsia="楷体" w:cs="楷体" w:hint="eastAsia"/>
          <w:sz w:val="24"/>
          <w:szCs w:val="24"/>
        </w:rPr>
        <w:t>注：（</w:t>
      </w:r>
      <w:r w:rsidRPr="00140F7A">
        <w:rPr>
          <w:rFonts w:eastAsia="楷体"/>
          <w:sz w:val="24"/>
          <w:szCs w:val="24"/>
        </w:rPr>
        <w:t>1</w:t>
      </w:r>
      <w:r w:rsidRPr="00140F7A">
        <w:rPr>
          <w:rFonts w:eastAsia="楷体" w:cs="楷体" w:hint="eastAsia"/>
          <w:sz w:val="24"/>
          <w:szCs w:val="24"/>
        </w:rPr>
        <w:t>）国内外同内容的专利不得重复统计。（</w:t>
      </w:r>
      <w:r w:rsidRPr="00140F7A">
        <w:rPr>
          <w:rFonts w:eastAsia="楷体"/>
          <w:sz w:val="24"/>
          <w:szCs w:val="24"/>
        </w:rPr>
        <w:t>2</w:t>
      </w:r>
      <w:r w:rsidRPr="00140F7A">
        <w:rPr>
          <w:rFonts w:eastAsia="楷体" w:cs="楷体" w:hint="eastAsia"/>
          <w:sz w:val="24"/>
          <w:szCs w:val="24"/>
        </w:rPr>
        <w:t>）专利：批准的发明专利，以证书为准。（</w:t>
      </w:r>
      <w:r w:rsidRPr="00140F7A">
        <w:rPr>
          <w:rFonts w:eastAsia="楷体"/>
          <w:sz w:val="24"/>
          <w:szCs w:val="24"/>
        </w:rPr>
        <w:t>3</w:t>
      </w:r>
      <w:r w:rsidRPr="00140F7A">
        <w:rPr>
          <w:rFonts w:eastAsia="楷体" w:cs="楷体" w:hint="eastAsia"/>
          <w:sz w:val="24"/>
          <w:szCs w:val="24"/>
        </w:rPr>
        <w:t>）完成人：所有完成人，排序以证书为准。（</w:t>
      </w:r>
      <w:r w:rsidRPr="00140F7A">
        <w:rPr>
          <w:rFonts w:eastAsia="楷体"/>
          <w:sz w:val="24"/>
          <w:szCs w:val="24"/>
        </w:rPr>
        <w:t>4</w:t>
      </w:r>
      <w:r w:rsidRPr="00140F7A">
        <w:rPr>
          <w:rFonts w:eastAsia="楷体" w:cs="楷体" w:hint="eastAsia"/>
          <w:sz w:val="24"/>
          <w:szCs w:val="24"/>
        </w:rPr>
        <w:t>）类型：其它等同于发明专利的成果，如新药、软件、标准、规范等，在类型栏中标明。（</w:t>
      </w:r>
      <w:r w:rsidRPr="00140F7A">
        <w:rPr>
          <w:rFonts w:eastAsia="楷体"/>
          <w:sz w:val="24"/>
          <w:szCs w:val="24"/>
        </w:rPr>
        <w:t>5</w:t>
      </w:r>
      <w:r w:rsidRPr="00140F7A">
        <w:rPr>
          <w:rFonts w:eastAsia="楷体" w:cs="楷体" w:hint="eastAsia"/>
          <w:sz w:val="24"/>
          <w:szCs w:val="24"/>
        </w:rPr>
        <w:t>）类别：分四种，独立完成、合作完成</w:t>
      </w:r>
      <w:r w:rsidRPr="00140F7A">
        <w:rPr>
          <w:rFonts w:eastAsia="楷体"/>
          <w:sz w:val="24"/>
          <w:szCs w:val="24"/>
        </w:rPr>
        <w:t>—</w:t>
      </w:r>
      <w:r w:rsidRPr="00140F7A">
        <w:rPr>
          <w:rFonts w:eastAsia="楷体" w:cs="楷体" w:hint="eastAsia"/>
          <w:sz w:val="24"/>
          <w:szCs w:val="24"/>
        </w:rPr>
        <w:t>第一人、合作完成</w:t>
      </w:r>
      <w:r w:rsidRPr="00140F7A">
        <w:rPr>
          <w:rFonts w:eastAsia="楷体"/>
          <w:sz w:val="24"/>
          <w:szCs w:val="24"/>
        </w:rPr>
        <w:t>—</w:t>
      </w:r>
      <w:r w:rsidRPr="00140F7A">
        <w:rPr>
          <w:rFonts w:eastAsia="楷体" w:cs="楷体" w:hint="eastAsia"/>
          <w:sz w:val="24"/>
          <w:szCs w:val="24"/>
        </w:rPr>
        <w:t>第二人、合作完成</w:t>
      </w:r>
      <w:r w:rsidRPr="00140F7A">
        <w:rPr>
          <w:rFonts w:eastAsia="楷体"/>
          <w:sz w:val="24"/>
          <w:szCs w:val="24"/>
        </w:rPr>
        <w:t>—</w:t>
      </w:r>
      <w:r w:rsidRPr="00140F7A">
        <w:rPr>
          <w:rFonts w:eastAsia="楷体" w:cs="楷体" w:hint="eastAsia"/>
          <w:sz w:val="24"/>
          <w:szCs w:val="24"/>
        </w:rPr>
        <w:t>其它。如果成果全部由示范中心固定人员完成的则为独立完成。如果成果由示范中心与其它单位合作完成，第一完成人是示范中心固定人员则为合作完成</w:t>
      </w:r>
      <w:r w:rsidRPr="00140F7A">
        <w:rPr>
          <w:rFonts w:eastAsia="楷体"/>
          <w:sz w:val="24"/>
          <w:szCs w:val="24"/>
        </w:rPr>
        <w:t>—</w:t>
      </w:r>
      <w:r w:rsidRPr="00140F7A">
        <w:rPr>
          <w:rFonts w:eastAsia="楷体" w:cs="楷体" w:hint="eastAsia"/>
          <w:sz w:val="24"/>
          <w:szCs w:val="24"/>
        </w:rPr>
        <w:t>第一人；第二完成人是示范中心固定人员则为合作完成</w:t>
      </w:r>
      <w:r w:rsidRPr="00140F7A">
        <w:rPr>
          <w:rFonts w:eastAsia="楷体"/>
          <w:sz w:val="24"/>
          <w:szCs w:val="24"/>
        </w:rPr>
        <w:t>—</w:t>
      </w:r>
      <w:r w:rsidRPr="00140F7A">
        <w:rPr>
          <w:rFonts w:eastAsia="楷体" w:cs="楷体" w:hint="eastAsia"/>
          <w:sz w:val="24"/>
          <w:szCs w:val="24"/>
        </w:rPr>
        <w:t>第二人，第三及以后完成人是示范中心固定人员则为合作完成</w:t>
      </w:r>
      <w:r w:rsidRPr="00140F7A">
        <w:rPr>
          <w:rFonts w:eastAsia="楷体"/>
          <w:sz w:val="24"/>
          <w:szCs w:val="24"/>
        </w:rPr>
        <w:t>—</w:t>
      </w:r>
      <w:r w:rsidRPr="00140F7A">
        <w:rPr>
          <w:rFonts w:eastAsia="楷体" w:cs="楷体" w:hint="eastAsia"/>
          <w:sz w:val="24"/>
          <w:szCs w:val="24"/>
        </w:rPr>
        <w:t>其它。（以下类同）</w:t>
      </w:r>
    </w:p>
    <w:p w:rsidR="00255B76" w:rsidRPr="00140F7A" w:rsidRDefault="00255B76" w:rsidP="00AA55DF">
      <w:pPr>
        <w:spacing w:beforeLines="50" w:afterLines="50"/>
        <w:ind w:firstLineChars="200" w:firstLine="31680"/>
        <w:rPr>
          <w:rFonts w:eastAsia="黑体"/>
          <w:sz w:val="24"/>
          <w:szCs w:val="24"/>
        </w:rPr>
      </w:pPr>
      <w:r w:rsidRPr="00140F7A">
        <w:rPr>
          <w:rFonts w:eastAsia="黑体"/>
          <w:sz w:val="24"/>
          <w:szCs w:val="24"/>
        </w:rPr>
        <w:t>2.</w:t>
      </w:r>
      <w:r w:rsidRPr="00140F7A">
        <w:rPr>
          <w:rFonts w:eastAsia="黑体" w:cs="黑体" w:hint="eastAsia"/>
          <w:sz w:val="24"/>
          <w:szCs w:val="24"/>
        </w:rPr>
        <w:t>发表论文、专著情况</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3"/>
        <w:gridCol w:w="1861"/>
        <w:gridCol w:w="1583"/>
        <w:gridCol w:w="1134"/>
        <w:gridCol w:w="1701"/>
        <w:gridCol w:w="993"/>
        <w:gridCol w:w="807"/>
        <w:gridCol w:w="7"/>
        <w:gridCol w:w="36"/>
      </w:tblGrid>
      <w:tr w:rsidR="00255B76" w:rsidRPr="00140F7A">
        <w:trPr>
          <w:gridAfter w:val="1"/>
          <w:wAfter w:w="36" w:type="dxa"/>
          <w:trHeight w:val="270"/>
          <w:jc w:val="center"/>
        </w:trPr>
        <w:tc>
          <w:tcPr>
            <w:tcW w:w="633" w:type="dxa"/>
            <w:noWrap/>
            <w:vAlign w:val="center"/>
          </w:tcPr>
          <w:p w:rsidR="00255B76" w:rsidRPr="00140F7A" w:rsidRDefault="00255B76" w:rsidP="00076982">
            <w:pPr>
              <w:jc w:val="center"/>
              <w:rPr>
                <w:b/>
                <w:bCs/>
                <w:sz w:val="18"/>
                <w:szCs w:val="18"/>
              </w:rPr>
            </w:pPr>
            <w:r w:rsidRPr="00140F7A">
              <w:rPr>
                <w:rFonts w:cs="仿宋_GB2312" w:hint="eastAsia"/>
                <w:b/>
                <w:bCs/>
                <w:sz w:val="18"/>
                <w:szCs w:val="18"/>
              </w:rPr>
              <w:t>序号</w:t>
            </w:r>
          </w:p>
        </w:tc>
        <w:tc>
          <w:tcPr>
            <w:tcW w:w="1861" w:type="dxa"/>
            <w:noWrap/>
            <w:vAlign w:val="center"/>
          </w:tcPr>
          <w:p w:rsidR="00255B76" w:rsidRPr="00140F7A" w:rsidRDefault="00255B76" w:rsidP="00076982">
            <w:pPr>
              <w:jc w:val="center"/>
              <w:rPr>
                <w:b/>
                <w:bCs/>
                <w:sz w:val="18"/>
                <w:szCs w:val="18"/>
              </w:rPr>
            </w:pPr>
            <w:r w:rsidRPr="00140F7A">
              <w:rPr>
                <w:rFonts w:cs="仿宋_GB2312" w:hint="eastAsia"/>
                <w:b/>
                <w:bCs/>
                <w:sz w:val="18"/>
                <w:szCs w:val="18"/>
              </w:rPr>
              <w:t>论文或专著名称</w:t>
            </w:r>
          </w:p>
        </w:tc>
        <w:tc>
          <w:tcPr>
            <w:tcW w:w="1583" w:type="dxa"/>
            <w:noWrap/>
            <w:vAlign w:val="center"/>
          </w:tcPr>
          <w:p w:rsidR="00255B76" w:rsidRPr="00140F7A" w:rsidRDefault="00255B76" w:rsidP="00076982">
            <w:pPr>
              <w:jc w:val="center"/>
              <w:rPr>
                <w:b/>
                <w:bCs/>
                <w:sz w:val="18"/>
                <w:szCs w:val="18"/>
              </w:rPr>
            </w:pPr>
            <w:r w:rsidRPr="00140F7A">
              <w:rPr>
                <w:rFonts w:cs="仿宋_GB2312" w:hint="eastAsia"/>
                <w:sz w:val="18"/>
                <w:szCs w:val="18"/>
              </w:rPr>
              <w:t>所有作者</w:t>
            </w:r>
          </w:p>
        </w:tc>
        <w:tc>
          <w:tcPr>
            <w:tcW w:w="1134" w:type="dxa"/>
            <w:noWrap/>
            <w:vAlign w:val="center"/>
          </w:tcPr>
          <w:p w:rsidR="00255B76" w:rsidRPr="00140F7A" w:rsidRDefault="00255B76" w:rsidP="00076982">
            <w:pPr>
              <w:jc w:val="center"/>
              <w:rPr>
                <w:b/>
                <w:bCs/>
                <w:sz w:val="18"/>
                <w:szCs w:val="18"/>
              </w:rPr>
            </w:pPr>
            <w:r w:rsidRPr="00140F7A">
              <w:rPr>
                <w:rFonts w:cs="仿宋_GB2312" w:hint="eastAsia"/>
                <w:b/>
                <w:bCs/>
                <w:sz w:val="18"/>
                <w:szCs w:val="18"/>
              </w:rPr>
              <w:t>刊物、出版社名称</w:t>
            </w:r>
          </w:p>
        </w:tc>
        <w:tc>
          <w:tcPr>
            <w:tcW w:w="1701" w:type="dxa"/>
            <w:noWrap/>
            <w:vAlign w:val="center"/>
          </w:tcPr>
          <w:p w:rsidR="00255B76" w:rsidRPr="00140F7A" w:rsidRDefault="00255B76" w:rsidP="00076982">
            <w:pPr>
              <w:jc w:val="center"/>
              <w:rPr>
                <w:b/>
                <w:bCs/>
                <w:sz w:val="18"/>
                <w:szCs w:val="18"/>
              </w:rPr>
            </w:pPr>
            <w:r w:rsidRPr="00140F7A">
              <w:rPr>
                <w:rFonts w:cs="仿宋_GB2312" w:hint="eastAsia"/>
                <w:b/>
                <w:bCs/>
                <w:sz w:val="18"/>
                <w:szCs w:val="18"/>
              </w:rPr>
              <w:t>卷、期</w:t>
            </w:r>
          </w:p>
          <w:p w:rsidR="00255B76" w:rsidRPr="00140F7A" w:rsidRDefault="00255B76" w:rsidP="00076982">
            <w:pPr>
              <w:jc w:val="center"/>
              <w:rPr>
                <w:b/>
                <w:bCs/>
                <w:sz w:val="18"/>
                <w:szCs w:val="18"/>
              </w:rPr>
            </w:pPr>
            <w:r w:rsidRPr="00140F7A">
              <w:rPr>
                <w:rFonts w:cs="仿宋_GB2312" w:hint="eastAsia"/>
                <w:b/>
                <w:bCs/>
                <w:sz w:val="18"/>
                <w:szCs w:val="18"/>
              </w:rPr>
              <w:t>（或章节）、页</w:t>
            </w:r>
          </w:p>
        </w:tc>
        <w:tc>
          <w:tcPr>
            <w:tcW w:w="993" w:type="dxa"/>
            <w:noWrap/>
            <w:vAlign w:val="center"/>
          </w:tcPr>
          <w:p w:rsidR="00255B76" w:rsidRPr="00140F7A" w:rsidRDefault="00255B76" w:rsidP="00076982">
            <w:pPr>
              <w:jc w:val="center"/>
              <w:rPr>
                <w:b/>
                <w:bCs/>
                <w:sz w:val="18"/>
                <w:szCs w:val="18"/>
              </w:rPr>
            </w:pPr>
            <w:r w:rsidRPr="00140F7A">
              <w:rPr>
                <w:rFonts w:cs="仿宋_GB2312" w:hint="eastAsia"/>
                <w:b/>
                <w:bCs/>
                <w:sz w:val="18"/>
                <w:szCs w:val="18"/>
              </w:rPr>
              <w:t>类型</w:t>
            </w:r>
          </w:p>
        </w:tc>
        <w:tc>
          <w:tcPr>
            <w:tcW w:w="814" w:type="dxa"/>
            <w:gridSpan w:val="2"/>
            <w:noWrap/>
            <w:vAlign w:val="center"/>
          </w:tcPr>
          <w:p w:rsidR="00255B76" w:rsidRPr="00140F7A" w:rsidRDefault="00255B76" w:rsidP="00076982">
            <w:pPr>
              <w:jc w:val="center"/>
              <w:rPr>
                <w:b/>
                <w:bCs/>
                <w:sz w:val="18"/>
                <w:szCs w:val="18"/>
              </w:rPr>
            </w:pPr>
            <w:r w:rsidRPr="00140F7A">
              <w:rPr>
                <w:rFonts w:cs="仿宋_GB2312" w:hint="eastAsia"/>
                <w:b/>
                <w:bCs/>
                <w:sz w:val="18"/>
                <w:szCs w:val="18"/>
              </w:rPr>
              <w:t>类别</w:t>
            </w:r>
          </w:p>
        </w:tc>
      </w:tr>
      <w:tr w:rsidR="00255B76" w:rsidRPr="00140F7A">
        <w:trPr>
          <w:gridAfter w:val="1"/>
          <w:wAfter w:w="36" w:type="dxa"/>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机能实验学</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杨芳炬，王玉芳，郑焱江等</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高等教育出版社</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第一章，第二节</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教材</w:t>
            </w:r>
          </w:p>
        </w:tc>
        <w:tc>
          <w:tcPr>
            <w:tcW w:w="814" w:type="dxa"/>
            <w:gridSpan w:val="2"/>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教材</w:t>
            </w:r>
          </w:p>
        </w:tc>
      </w:tr>
      <w:tr w:rsidR="00255B76" w:rsidRPr="00140F7A">
        <w:trPr>
          <w:gridAfter w:val="1"/>
          <w:wAfter w:w="36" w:type="dxa"/>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实用人体解剖彩色图谱第</w:t>
            </w:r>
            <w:r w:rsidRPr="00140F7A">
              <w:rPr>
                <w:rFonts w:eastAsia="楷体_GB2312"/>
                <w:sz w:val="24"/>
                <w:szCs w:val="24"/>
              </w:rPr>
              <w:t>2</w:t>
            </w:r>
            <w:r w:rsidRPr="00140F7A">
              <w:rPr>
                <w:rFonts w:eastAsia="楷体_GB2312" w:cs="楷体_GB2312" w:hint="eastAsia"/>
                <w:sz w:val="24"/>
                <w:szCs w:val="24"/>
              </w:rPr>
              <w:t>版</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李华，周鸿鹰，朱磊等</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人民卫生出版社</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独立</w:t>
            </w:r>
            <w:r>
              <w:rPr>
                <w:rFonts w:eastAsia="楷体_GB2312" w:cs="楷体_GB2312" w:hint="eastAsia"/>
                <w:sz w:val="24"/>
                <w:szCs w:val="24"/>
              </w:rPr>
              <w:t>编著</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全国规划教材</w:t>
            </w:r>
          </w:p>
        </w:tc>
        <w:tc>
          <w:tcPr>
            <w:tcW w:w="814" w:type="dxa"/>
            <w:gridSpan w:val="2"/>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教材</w:t>
            </w:r>
          </w:p>
        </w:tc>
      </w:tr>
      <w:tr w:rsidR="00255B76" w:rsidRPr="00140F7A">
        <w:trPr>
          <w:gridAfter w:val="1"/>
          <w:wAfter w:w="36" w:type="dxa"/>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3</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《神经康复学解剖与生理》</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周鸿鹰</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人民卫生出版社</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编委参编</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全国规划教材</w:t>
            </w:r>
          </w:p>
        </w:tc>
        <w:tc>
          <w:tcPr>
            <w:tcW w:w="814" w:type="dxa"/>
            <w:gridSpan w:val="2"/>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教材</w:t>
            </w:r>
          </w:p>
        </w:tc>
      </w:tr>
      <w:tr w:rsidR="00255B76" w:rsidRPr="00140F7A">
        <w:trPr>
          <w:gridAfter w:val="1"/>
          <w:wAfter w:w="36" w:type="dxa"/>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4</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《局部解剖学》电子书包</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周鸿鹰</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人民军医出版社</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编委参编</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全国规划教材</w:t>
            </w:r>
          </w:p>
        </w:tc>
        <w:tc>
          <w:tcPr>
            <w:tcW w:w="814" w:type="dxa"/>
            <w:gridSpan w:val="2"/>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教材</w:t>
            </w:r>
          </w:p>
        </w:tc>
      </w:tr>
      <w:tr w:rsidR="00255B76" w:rsidRPr="00140F7A">
        <w:trPr>
          <w:gridAfter w:val="1"/>
          <w:wAfter w:w="36" w:type="dxa"/>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5</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局部解剖学学习指导及习题集</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周鸿鹰</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人民卫生出版社</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编委参编</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全国规划教材</w:t>
            </w:r>
          </w:p>
        </w:tc>
        <w:tc>
          <w:tcPr>
            <w:tcW w:w="814" w:type="dxa"/>
            <w:gridSpan w:val="2"/>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教材</w:t>
            </w:r>
          </w:p>
        </w:tc>
      </w:tr>
      <w:tr w:rsidR="00255B76" w:rsidRPr="00140F7A">
        <w:trPr>
          <w:gridAfter w:val="1"/>
          <w:wAfter w:w="36" w:type="dxa"/>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6</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系统解剖学（英文版）</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陈尧</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科学出版社</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编委参编</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全国规划教材</w:t>
            </w:r>
          </w:p>
        </w:tc>
        <w:tc>
          <w:tcPr>
            <w:tcW w:w="814" w:type="dxa"/>
            <w:gridSpan w:val="2"/>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教材</w:t>
            </w:r>
          </w:p>
        </w:tc>
      </w:tr>
      <w:tr w:rsidR="00255B76" w:rsidRPr="00140F7A">
        <w:trPr>
          <w:gridAfter w:val="1"/>
          <w:wAfter w:w="36" w:type="dxa"/>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7</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系统解剖学（电子书包）</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陈尧</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人民军医出版社</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编委参编</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全国规划教材</w:t>
            </w:r>
          </w:p>
        </w:tc>
        <w:tc>
          <w:tcPr>
            <w:tcW w:w="814" w:type="dxa"/>
            <w:gridSpan w:val="2"/>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教材</w:t>
            </w:r>
          </w:p>
        </w:tc>
      </w:tr>
      <w:tr w:rsidR="00255B76" w:rsidRPr="00140F7A">
        <w:trPr>
          <w:gridAfter w:val="1"/>
          <w:wAfter w:w="36" w:type="dxa"/>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8</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系统解剖学习题集</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陈尧，冀珍妮</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人民卫生出版社</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编委参编</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全国规划教材</w:t>
            </w:r>
          </w:p>
        </w:tc>
        <w:tc>
          <w:tcPr>
            <w:tcW w:w="814" w:type="dxa"/>
            <w:gridSpan w:val="2"/>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教材</w:t>
            </w:r>
          </w:p>
        </w:tc>
      </w:tr>
      <w:tr w:rsidR="00255B76" w:rsidRPr="00140F7A">
        <w:trPr>
          <w:gridAfter w:val="1"/>
          <w:wAfter w:w="36" w:type="dxa"/>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9</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系统解剖学实习指导</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陈尧</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人民卫生出版社</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编委参编</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全国规划教材</w:t>
            </w:r>
          </w:p>
        </w:tc>
        <w:tc>
          <w:tcPr>
            <w:tcW w:w="814" w:type="dxa"/>
            <w:gridSpan w:val="2"/>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教材</w:t>
            </w:r>
          </w:p>
        </w:tc>
      </w:tr>
      <w:tr w:rsidR="00255B76" w:rsidRPr="00140F7A">
        <w:trPr>
          <w:gridAfter w:val="1"/>
          <w:wAfter w:w="36" w:type="dxa"/>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10</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中枢神经系统与感觉器官习题集</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陈尧</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人民卫生出版社</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编委参编</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全国规划教材</w:t>
            </w:r>
          </w:p>
        </w:tc>
        <w:tc>
          <w:tcPr>
            <w:tcW w:w="814" w:type="dxa"/>
            <w:gridSpan w:val="2"/>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教材</w:t>
            </w:r>
          </w:p>
        </w:tc>
      </w:tr>
      <w:tr w:rsidR="00255B76" w:rsidRPr="00140F7A">
        <w:trPr>
          <w:gridAfter w:val="1"/>
          <w:wAfter w:w="36" w:type="dxa"/>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11</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法医临床学</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邓振华</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人民卫生出版社</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第十三章</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十三五规划教材</w:t>
            </w:r>
          </w:p>
        </w:tc>
        <w:tc>
          <w:tcPr>
            <w:tcW w:w="814" w:type="dxa"/>
            <w:gridSpan w:val="2"/>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教材</w:t>
            </w:r>
          </w:p>
        </w:tc>
      </w:tr>
      <w:tr w:rsidR="00255B76" w:rsidRPr="00140F7A">
        <w:trPr>
          <w:gridAfter w:val="1"/>
          <w:wAfter w:w="36" w:type="dxa"/>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12</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医疗损害防范手册</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云利兵</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人民卫生出版社</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第一章</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教材</w:t>
            </w:r>
          </w:p>
        </w:tc>
        <w:tc>
          <w:tcPr>
            <w:tcW w:w="814" w:type="dxa"/>
            <w:gridSpan w:val="2"/>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教材</w:t>
            </w:r>
          </w:p>
        </w:tc>
      </w:tr>
      <w:tr w:rsidR="00255B76" w:rsidRPr="00140F7A">
        <w:trPr>
          <w:gridAfter w:val="1"/>
          <w:wAfter w:w="36" w:type="dxa"/>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13</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法医临床学</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云利兵</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人民卫生出版社</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第十七章</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十三五规划教材</w:t>
            </w:r>
          </w:p>
        </w:tc>
        <w:tc>
          <w:tcPr>
            <w:tcW w:w="814" w:type="dxa"/>
            <w:gridSpan w:val="2"/>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教材</w:t>
            </w:r>
          </w:p>
        </w:tc>
      </w:tr>
      <w:tr w:rsidR="00255B76" w:rsidRPr="00140F7A">
        <w:trPr>
          <w:gridAfter w:val="1"/>
          <w:wAfter w:w="36" w:type="dxa"/>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14</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病原生物学实验指导</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邝玉</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人民卫生出版社</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2016.05</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参编专著</w:t>
            </w:r>
          </w:p>
        </w:tc>
        <w:tc>
          <w:tcPr>
            <w:tcW w:w="814" w:type="dxa"/>
            <w:gridSpan w:val="2"/>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教材</w:t>
            </w:r>
          </w:p>
        </w:tc>
      </w:tr>
      <w:tr w:rsidR="00255B76" w:rsidRPr="00140F7A">
        <w:trPr>
          <w:gridAfter w:val="2"/>
          <w:wAfter w:w="43" w:type="dxa"/>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15</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机能实验学</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郑焱江</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高等教育出版社</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教材</w:t>
            </w:r>
          </w:p>
        </w:tc>
        <w:tc>
          <w:tcPr>
            <w:tcW w:w="807"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教材</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16</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Comparative study of forensic psychiatric system between China and America</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Gangqin Li , Thomas G. Gutheil, Zeqing Hu</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International Journal of Law and Psychiatry</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2016(47): 164-170</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17</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法医精神病</w:t>
            </w:r>
            <w:r w:rsidRPr="00140F7A">
              <w:rPr>
                <w:rFonts w:eastAsia="楷体_GB2312"/>
                <w:sz w:val="24"/>
                <w:szCs w:val="24"/>
              </w:rPr>
              <w:t>Comparative study of forensic psychiatric system between China and America</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李钢琴</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International Journal of Law and Psychiatry</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国际法律与精神病学杂志</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教学研究</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18</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RACK1 promotes maintenance of morphine-associated memory via activation of an ERK-CREB dependent pathway in hippocampus</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Liu L, Zhu J, Zhou L, Wan L*.</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 Rep</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Feb 2, 6: 20183</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19</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Deficit of RACK1 contribute to the spatial memory impairment via up regulating BECLIN1 to induce autophagy.</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Zhu J, Chen X, Song Y, Zhang Y, Zhou L, Wan L*.</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Life Sci</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Apr 15; 151: 115-21</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BAY61-3606 potentiates the anti-tumor effects of TRAIL against colon cancer through up-regulating DR4 and down-regulating NF-kB</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Jipei Du, fang Wang, Degao Chen, Guangyu Ji , Qizhao Ma , Shiping Liao, Yanjiang Zheng , Ji Zhang , Yiping Hou</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Cancer Letters</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383(2):145-153</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21</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Upregulation of soluble programmed death ligands in patients with colorectal cancer</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Jipei Du, Yao Cheng, Zhigang Mao, Shiping Liao, Yanjiang Zheng, Ji Zhang, Yufang Wang</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TRANSLATING SCIENCE INTO SURVIVL</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4(1 Supplement):A004-A004</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22</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MiR-204 inhibits the proliferation and invasion of renal cell carcinoma by inhibiting RAB22A expression.</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雄峰</w:t>
            </w:r>
            <w:r w:rsidRPr="00140F7A">
              <w:rPr>
                <w:rFonts w:eastAsia="楷体_GB2312"/>
                <w:sz w:val="24"/>
                <w:szCs w:val="24"/>
              </w:rPr>
              <w:t xml:space="preserve">, </w:t>
            </w:r>
            <w:r w:rsidRPr="00140F7A">
              <w:rPr>
                <w:rFonts w:eastAsia="楷体_GB2312" w:cs="楷体_GB2312" w:hint="eastAsia"/>
                <w:sz w:val="24"/>
                <w:szCs w:val="24"/>
              </w:rPr>
              <w:t>刘可云</w:t>
            </w:r>
            <w:r w:rsidRPr="00140F7A">
              <w:rPr>
                <w:rFonts w:eastAsia="楷体_GB2312"/>
                <w:sz w:val="24"/>
                <w:szCs w:val="24"/>
              </w:rPr>
              <w:t xml:space="preserve">, </w:t>
            </w:r>
            <w:r w:rsidRPr="00140F7A">
              <w:rPr>
                <w:rFonts w:eastAsia="楷体_GB2312" w:cs="楷体_GB2312" w:hint="eastAsia"/>
                <w:sz w:val="24"/>
                <w:szCs w:val="24"/>
              </w:rPr>
              <w:t>张福梅</w:t>
            </w:r>
            <w:r w:rsidRPr="00140F7A">
              <w:rPr>
                <w:rFonts w:eastAsia="楷体_GB2312"/>
                <w:sz w:val="24"/>
                <w:szCs w:val="24"/>
              </w:rPr>
              <w:t xml:space="preserve">, </w:t>
            </w:r>
            <w:r w:rsidRPr="00140F7A">
              <w:rPr>
                <w:rFonts w:eastAsia="楷体_GB2312" w:cs="楷体_GB2312" w:hint="eastAsia"/>
                <w:sz w:val="24"/>
                <w:szCs w:val="24"/>
              </w:rPr>
              <w:t>沙凯辉</w:t>
            </w:r>
            <w:r w:rsidRPr="00140F7A">
              <w:rPr>
                <w:rFonts w:eastAsia="楷体_GB2312"/>
                <w:sz w:val="24"/>
                <w:szCs w:val="24"/>
              </w:rPr>
              <w:t xml:space="preserve">, </w:t>
            </w:r>
            <w:r w:rsidRPr="00140F7A">
              <w:rPr>
                <w:rFonts w:eastAsia="楷体_GB2312" w:cs="楷体_GB2312" w:hint="eastAsia"/>
                <w:sz w:val="24"/>
                <w:szCs w:val="24"/>
              </w:rPr>
              <w:t>王馨苑</w:t>
            </w:r>
            <w:r w:rsidRPr="00140F7A">
              <w:rPr>
                <w:rFonts w:eastAsia="楷体_GB2312"/>
                <w:sz w:val="24"/>
                <w:szCs w:val="24"/>
              </w:rPr>
              <w:t xml:space="preserve">, </w:t>
            </w:r>
            <w:r w:rsidRPr="00140F7A">
              <w:rPr>
                <w:rFonts w:eastAsia="楷体_GB2312" w:cs="楷体_GB2312" w:hint="eastAsia"/>
                <w:sz w:val="24"/>
                <w:szCs w:val="24"/>
              </w:rPr>
              <w:t>高祥</w:t>
            </w:r>
            <w:r w:rsidRPr="00140F7A">
              <w:rPr>
                <w:rFonts w:eastAsia="楷体_GB2312"/>
                <w:sz w:val="24"/>
                <w:szCs w:val="24"/>
              </w:rPr>
              <w:t xml:space="preserve">, </w:t>
            </w:r>
            <w:r w:rsidRPr="00140F7A">
              <w:rPr>
                <w:rFonts w:eastAsia="楷体_GB2312" w:cs="楷体_GB2312" w:hint="eastAsia"/>
                <w:sz w:val="24"/>
                <w:szCs w:val="24"/>
              </w:rPr>
              <w:t>黄宁</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Oncol Rep</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May;35(5):3000-8</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23</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Subinhibitory Concentrations of Allicin Decrease Uropathogenic Escherichia coli (UPEC) Biofilm Formation, Adhesion Ability, and Swimming Motility.</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杨晓龙</w:t>
            </w:r>
            <w:r w:rsidRPr="00140F7A">
              <w:rPr>
                <w:rFonts w:eastAsia="楷体_GB2312"/>
                <w:sz w:val="24"/>
                <w:szCs w:val="24"/>
              </w:rPr>
              <w:t xml:space="preserve">, </w:t>
            </w:r>
            <w:r w:rsidRPr="00140F7A">
              <w:rPr>
                <w:rFonts w:eastAsia="楷体_GB2312" w:cs="楷体_GB2312" w:hint="eastAsia"/>
                <w:sz w:val="24"/>
                <w:szCs w:val="24"/>
              </w:rPr>
              <w:t>沙凯辉</w:t>
            </w:r>
            <w:r w:rsidRPr="00140F7A">
              <w:rPr>
                <w:rFonts w:eastAsia="楷体_GB2312"/>
                <w:sz w:val="24"/>
                <w:szCs w:val="24"/>
              </w:rPr>
              <w:t xml:space="preserve">, </w:t>
            </w:r>
            <w:r w:rsidRPr="00140F7A">
              <w:rPr>
                <w:rFonts w:eastAsia="楷体_GB2312" w:cs="楷体_GB2312" w:hint="eastAsia"/>
                <w:sz w:val="24"/>
                <w:szCs w:val="24"/>
              </w:rPr>
              <w:t>许光亚</w:t>
            </w:r>
            <w:r w:rsidRPr="00140F7A">
              <w:rPr>
                <w:rFonts w:eastAsia="楷体_GB2312"/>
                <w:sz w:val="24"/>
                <w:szCs w:val="24"/>
              </w:rPr>
              <w:t xml:space="preserve">, </w:t>
            </w:r>
            <w:r w:rsidRPr="00140F7A">
              <w:rPr>
                <w:rFonts w:eastAsia="楷体_GB2312" w:cs="楷体_GB2312" w:hint="eastAsia"/>
                <w:sz w:val="24"/>
                <w:szCs w:val="24"/>
              </w:rPr>
              <w:t>田汉文</w:t>
            </w:r>
            <w:r w:rsidRPr="00140F7A">
              <w:rPr>
                <w:rFonts w:eastAsia="楷体_GB2312"/>
                <w:sz w:val="24"/>
                <w:szCs w:val="24"/>
              </w:rPr>
              <w:t xml:space="preserve">, </w:t>
            </w:r>
            <w:r w:rsidRPr="00140F7A">
              <w:rPr>
                <w:rFonts w:eastAsia="楷体_GB2312" w:cs="楷体_GB2312" w:hint="eastAsia"/>
                <w:sz w:val="24"/>
                <w:szCs w:val="24"/>
              </w:rPr>
              <w:t>王晓樱</w:t>
            </w:r>
            <w:r w:rsidRPr="00140F7A">
              <w:rPr>
                <w:rFonts w:eastAsia="楷体_GB2312"/>
                <w:sz w:val="24"/>
                <w:szCs w:val="24"/>
              </w:rPr>
              <w:t xml:space="preserve">, </w:t>
            </w:r>
            <w:r w:rsidRPr="00140F7A">
              <w:rPr>
                <w:rFonts w:eastAsia="楷体_GB2312" w:cs="楷体_GB2312" w:hint="eastAsia"/>
                <w:sz w:val="24"/>
                <w:szCs w:val="24"/>
              </w:rPr>
              <w:t>陈善泽</w:t>
            </w:r>
            <w:r w:rsidRPr="00140F7A">
              <w:rPr>
                <w:rFonts w:eastAsia="楷体_GB2312"/>
                <w:sz w:val="24"/>
                <w:szCs w:val="24"/>
              </w:rPr>
              <w:t xml:space="preserve">, </w:t>
            </w:r>
            <w:r w:rsidRPr="00140F7A">
              <w:rPr>
                <w:rFonts w:eastAsia="楷体_GB2312" w:cs="楷体_GB2312" w:hint="eastAsia"/>
                <w:sz w:val="24"/>
                <w:szCs w:val="24"/>
              </w:rPr>
              <w:t>王祎</w:t>
            </w:r>
            <w:r w:rsidRPr="00140F7A">
              <w:rPr>
                <w:rFonts w:eastAsia="楷体_GB2312"/>
                <w:sz w:val="24"/>
                <w:szCs w:val="24"/>
              </w:rPr>
              <w:t xml:space="preserve">, </w:t>
            </w:r>
            <w:r w:rsidRPr="00140F7A">
              <w:rPr>
                <w:rFonts w:eastAsia="楷体_GB2312" w:cs="楷体_GB2312" w:hint="eastAsia"/>
                <w:sz w:val="24"/>
                <w:szCs w:val="24"/>
              </w:rPr>
              <w:t>李婧瑜</w:t>
            </w:r>
            <w:r w:rsidRPr="00140F7A">
              <w:rPr>
                <w:rFonts w:eastAsia="楷体_GB2312"/>
                <w:sz w:val="24"/>
                <w:szCs w:val="24"/>
              </w:rPr>
              <w:t xml:space="preserve">, </w:t>
            </w:r>
            <w:r w:rsidRPr="00140F7A">
              <w:rPr>
                <w:rFonts w:eastAsia="楷体_GB2312" w:cs="楷体_GB2312" w:hint="eastAsia"/>
                <w:sz w:val="24"/>
                <w:szCs w:val="24"/>
              </w:rPr>
              <w:t>陈军利</w:t>
            </w:r>
            <w:r w:rsidRPr="00140F7A">
              <w:rPr>
                <w:rFonts w:eastAsia="楷体_GB2312"/>
                <w:sz w:val="24"/>
                <w:szCs w:val="24"/>
              </w:rPr>
              <w:t xml:space="preserve">, </w:t>
            </w:r>
            <w:r w:rsidRPr="00140F7A">
              <w:rPr>
                <w:rFonts w:eastAsia="楷体_GB2312" w:cs="楷体_GB2312" w:hint="eastAsia"/>
                <w:sz w:val="24"/>
                <w:szCs w:val="24"/>
              </w:rPr>
              <w:t>黄宁</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Int J Mol Sci</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Jun 29;17(7).</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24</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The antibacterial mechanism of high-mobility group nucleosomal binding domain 2 (HMGN2) on the gram-negative bacteria Escherichia coli</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李恒</w:t>
            </w:r>
            <w:r w:rsidRPr="00140F7A">
              <w:rPr>
                <w:rFonts w:eastAsia="楷体_GB2312"/>
                <w:sz w:val="24"/>
                <w:szCs w:val="24"/>
              </w:rPr>
              <w:t xml:space="preserve">, </w:t>
            </w:r>
            <w:r w:rsidRPr="00140F7A">
              <w:rPr>
                <w:rFonts w:eastAsia="楷体_GB2312" w:cs="楷体_GB2312" w:hint="eastAsia"/>
                <w:sz w:val="24"/>
                <w:szCs w:val="24"/>
              </w:rPr>
              <w:t>沈晓飞</w:t>
            </w:r>
            <w:r w:rsidRPr="00140F7A">
              <w:rPr>
                <w:rFonts w:eastAsia="楷体_GB2312"/>
                <w:sz w:val="24"/>
                <w:szCs w:val="24"/>
              </w:rPr>
              <w:t xml:space="preserve">, Xin-e ZHOU, </w:t>
            </w:r>
            <w:r w:rsidRPr="00140F7A">
              <w:rPr>
                <w:rFonts w:eastAsia="楷体_GB2312" w:cs="楷体_GB2312" w:hint="eastAsia"/>
                <w:sz w:val="24"/>
                <w:szCs w:val="24"/>
              </w:rPr>
              <w:t>石艳娥</w:t>
            </w:r>
            <w:r w:rsidRPr="00140F7A">
              <w:rPr>
                <w:rFonts w:eastAsia="楷体_GB2312"/>
                <w:sz w:val="24"/>
                <w:szCs w:val="24"/>
              </w:rPr>
              <w:t xml:space="preserve">, </w:t>
            </w:r>
            <w:r w:rsidRPr="00140F7A">
              <w:rPr>
                <w:rFonts w:eastAsia="楷体_GB2312" w:cs="楷体_GB2312" w:hint="eastAsia"/>
                <w:sz w:val="24"/>
                <w:szCs w:val="24"/>
              </w:rPr>
              <w:t>邓璐霞</w:t>
            </w:r>
            <w:r w:rsidRPr="00140F7A">
              <w:rPr>
                <w:rFonts w:eastAsia="楷体_GB2312"/>
                <w:sz w:val="24"/>
                <w:szCs w:val="24"/>
              </w:rPr>
              <w:t xml:space="preserve">, Yi MA, </w:t>
            </w:r>
            <w:r w:rsidRPr="00140F7A">
              <w:rPr>
                <w:rFonts w:eastAsia="楷体_GB2312" w:cs="楷体_GB2312" w:hint="eastAsia"/>
                <w:sz w:val="24"/>
                <w:szCs w:val="24"/>
              </w:rPr>
              <w:t>王晓樱</w:t>
            </w:r>
            <w:r w:rsidRPr="00140F7A">
              <w:rPr>
                <w:rFonts w:eastAsia="楷体_GB2312"/>
                <w:sz w:val="24"/>
                <w:szCs w:val="24"/>
              </w:rPr>
              <w:t xml:space="preserve">, </w:t>
            </w:r>
            <w:r w:rsidRPr="00140F7A">
              <w:rPr>
                <w:rFonts w:eastAsia="楷体_GB2312" w:cs="楷体_GB2312" w:hint="eastAsia"/>
                <w:sz w:val="24"/>
                <w:szCs w:val="24"/>
              </w:rPr>
              <w:t>李婧瑜</w:t>
            </w:r>
            <w:r w:rsidRPr="00140F7A">
              <w:rPr>
                <w:rFonts w:eastAsia="楷体_GB2312"/>
                <w:sz w:val="24"/>
                <w:szCs w:val="24"/>
              </w:rPr>
              <w:t xml:space="preserve">, </w:t>
            </w:r>
            <w:r w:rsidRPr="00140F7A">
              <w:rPr>
                <w:rFonts w:eastAsia="楷体_GB2312" w:cs="楷体_GB2312" w:hint="eastAsia"/>
                <w:sz w:val="24"/>
                <w:szCs w:val="24"/>
              </w:rPr>
              <w:t>黄宁</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Journal of Zhejiang University-SCIENCE B (Biomedicine &amp; Biotechnology)</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25</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Knockdown of high-mobility group nucleosome-binding protein 2 increases uropathogenic Escherichia coli invasion in human bladder epithelial cells through promoting actin cytoskeleton polymerization</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沙凯辉</w:t>
            </w:r>
            <w:r w:rsidRPr="00140F7A">
              <w:rPr>
                <w:rFonts w:eastAsia="楷体_GB2312"/>
                <w:sz w:val="24"/>
                <w:szCs w:val="24"/>
              </w:rPr>
              <w:t xml:space="preserve">, </w:t>
            </w:r>
            <w:r w:rsidRPr="00140F7A">
              <w:rPr>
                <w:rFonts w:eastAsia="楷体_GB2312" w:cs="楷体_GB2312" w:hint="eastAsia"/>
                <w:sz w:val="24"/>
                <w:szCs w:val="24"/>
              </w:rPr>
              <w:t>沈晓飞</w:t>
            </w:r>
            <w:r w:rsidRPr="00140F7A">
              <w:rPr>
                <w:rFonts w:eastAsia="楷体_GB2312"/>
                <w:sz w:val="24"/>
                <w:szCs w:val="24"/>
              </w:rPr>
              <w:t xml:space="preserve">, </w:t>
            </w:r>
            <w:r w:rsidRPr="00140F7A">
              <w:rPr>
                <w:rFonts w:eastAsia="楷体_GB2312" w:cs="楷体_GB2312" w:hint="eastAsia"/>
                <w:sz w:val="24"/>
                <w:szCs w:val="24"/>
              </w:rPr>
              <w:t>刘可云</w:t>
            </w:r>
            <w:r w:rsidRPr="00140F7A">
              <w:rPr>
                <w:rFonts w:eastAsia="楷体_GB2312"/>
                <w:sz w:val="24"/>
                <w:szCs w:val="24"/>
              </w:rPr>
              <w:t xml:space="preserve">, </w:t>
            </w:r>
            <w:r w:rsidRPr="00140F7A">
              <w:rPr>
                <w:rFonts w:eastAsia="楷体_GB2312" w:cs="楷体_GB2312" w:hint="eastAsia"/>
                <w:sz w:val="24"/>
                <w:szCs w:val="24"/>
              </w:rPr>
              <w:t>杨晓龙</w:t>
            </w:r>
            <w:r w:rsidRPr="00140F7A">
              <w:rPr>
                <w:rFonts w:eastAsia="楷体_GB2312"/>
                <w:sz w:val="24"/>
                <w:szCs w:val="24"/>
              </w:rPr>
              <w:t xml:space="preserve">, </w:t>
            </w:r>
            <w:r w:rsidRPr="00140F7A">
              <w:rPr>
                <w:rFonts w:eastAsia="楷体_GB2312" w:cs="楷体_GB2312" w:hint="eastAsia"/>
                <w:sz w:val="24"/>
                <w:szCs w:val="24"/>
              </w:rPr>
              <w:t>滕燕</w:t>
            </w:r>
            <w:r w:rsidRPr="00140F7A">
              <w:rPr>
                <w:rFonts w:eastAsia="楷体_GB2312"/>
                <w:sz w:val="24"/>
                <w:szCs w:val="24"/>
              </w:rPr>
              <w:t xml:space="preserve">, </w:t>
            </w:r>
            <w:r w:rsidRPr="00140F7A">
              <w:rPr>
                <w:rFonts w:eastAsia="楷体_GB2312" w:cs="楷体_GB2312" w:hint="eastAsia"/>
                <w:sz w:val="24"/>
                <w:szCs w:val="24"/>
              </w:rPr>
              <w:t>郭小娟</w:t>
            </w:r>
            <w:r w:rsidRPr="00140F7A">
              <w:rPr>
                <w:rFonts w:eastAsia="楷体_GB2312"/>
                <w:sz w:val="24"/>
                <w:szCs w:val="24"/>
              </w:rPr>
              <w:t xml:space="preserve">, </w:t>
            </w:r>
            <w:r w:rsidRPr="00140F7A">
              <w:rPr>
                <w:rFonts w:eastAsia="楷体_GB2312" w:cs="楷体_GB2312" w:hint="eastAsia"/>
                <w:sz w:val="24"/>
                <w:szCs w:val="24"/>
              </w:rPr>
              <w:t>王馨苑</w:t>
            </w:r>
            <w:r w:rsidRPr="00140F7A">
              <w:rPr>
                <w:rFonts w:eastAsia="楷体_GB2312"/>
                <w:sz w:val="24"/>
                <w:szCs w:val="24"/>
              </w:rPr>
              <w:t xml:space="preserve">, </w:t>
            </w:r>
            <w:r w:rsidRPr="00140F7A">
              <w:rPr>
                <w:rFonts w:eastAsia="楷体_GB2312" w:cs="楷体_GB2312" w:hint="eastAsia"/>
                <w:sz w:val="24"/>
                <w:szCs w:val="24"/>
              </w:rPr>
              <w:t>苗峻铭</w:t>
            </w:r>
            <w:r w:rsidRPr="00140F7A">
              <w:rPr>
                <w:rFonts w:eastAsia="楷体_GB2312"/>
                <w:sz w:val="24"/>
                <w:szCs w:val="24"/>
              </w:rPr>
              <w:t xml:space="preserve">, </w:t>
            </w:r>
            <w:r w:rsidRPr="00140F7A">
              <w:rPr>
                <w:rFonts w:eastAsia="楷体_GB2312" w:cs="楷体_GB2312" w:hint="eastAsia"/>
                <w:sz w:val="24"/>
                <w:szCs w:val="24"/>
              </w:rPr>
              <w:t>田汉文</w:t>
            </w:r>
            <w:r w:rsidRPr="00140F7A">
              <w:rPr>
                <w:rFonts w:eastAsia="楷体_GB2312"/>
                <w:sz w:val="24"/>
                <w:szCs w:val="24"/>
              </w:rPr>
              <w:t xml:space="preserve">, </w:t>
            </w:r>
            <w:r w:rsidRPr="00140F7A">
              <w:rPr>
                <w:rFonts w:eastAsia="楷体_GB2312" w:cs="楷体_GB2312" w:hint="eastAsia"/>
                <w:sz w:val="24"/>
                <w:szCs w:val="24"/>
              </w:rPr>
              <w:t>许光亚</w:t>
            </w:r>
            <w:r w:rsidRPr="00140F7A">
              <w:rPr>
                <w:rFonts w:eastAsia="楷体_GB2312"/>
                <w:sz w:val="24"/>
                <w:szCs w:val="24"/>
              </w:rPr>
              <w:t xml:space="preserve">, </w:t>
            </w:r>
            <w:r w:rsidRPr="00140F7A">
              <w:rPr>
                <w:rFonts w:eastAsia="楷体_GB2312" w:cs="楷体_GB2312" w:hint="eastAsia"/>
                <w:sz w:val="24"/>
                <w:szCs w:val="24"/>
              </w:rPr>
              <w:t>张福梅</w:t>
            </w:r>
            <w:r w:rsidRPr="00140F7A">
              <w:rPr>
                <w:rFonts w:eastAsia="楷体_GB2312"/>
                <w:sz w:val="24"/>
                <w:szCs w:val="24"/>
              </w:rPr>
              <w:t xml:space="preserve">, </w:t>
            </w:r>
            <w:r w:rsidRPr="00140F7A">
              <w:rPr>
                <w:rFonts w:eastAsia="楷体_GB2312" w:cs="楷体_GB2312" w:hint="eastAsia"/>
                <w:sz w:val="24"/>
                <w:szCs w:val="24"/>
              </w:rPr>
              <w:t>雄峰</w:t>
            </w:r>
            <w:r w:rsidRPr="00140F7A">
              <w:rPr>
                <w:rFonts w:eastAsia="楷体_GB2312"/>
                <w:sz w:val="24"/>
                <w:szCs w:val="24"/>
              </w:rPr>
              <w:t xml:space="preserve">, </w:t>
            </w:r>
            <w:r w:rsidRPr="00140F7A">
              <w:rPr>
                <w:rFonts w:eastAsia="楷体_GB2312" w:cs="楷体_GB2312" w:hint="eastAsia"/>
                <w:sz w:val="24"/>
                <w:szCs w:val="24"/>
              </w:rPr>
              <w:t>王晓樱</w:t>
            </w:r>
            <w:r w:rsidRPr="00140F7A">
              <w:rPr>
                <w:rFonts w:eastAsia="楷体_GB2312"/>
                <w:sz w:val="24"/>
                <w:szCs w:val="24"/>
              </w:rPr>
              <w:t xml:space="preserve">, </w:t>
            </w:r>
            <w:r w:rsidRPr="00140F7A">
              <w:rPr>
                <w:rFonts w:eastAsia="楷体_GB2312" w:cs="楷体_GB2312" w:hint="eastAsia"/>
                <w:sz w:val="24"/>
                <w:szCs w:val="24"/>
              </w:rPr>
              <w:t>陈军利</w:t>
            </w:r>
            <w:r w:rsidRPr="00140F7A">
              <w:rPr>
                <w:rFonts w:eastAsia="楷体_GB2312"/>
                <w:sz w:val="24"/>
                <w:szCs w:val="24"/>
              </w:rPr>
              <w:t xml:space="preserve">, </w:t>
            </w:r>
            <w:r w:rsidRPr="00140F7A">
              <w:rPr>
                <w:rFonts w:eastAsia="楷体_GB2312" w:cs="楷体_GB2312" w:hint="eastAsia"/>
                <w:sz w:val="24"/>
                <w:szCs w:val="24"/>
              </w:rPr>
              <w:t>王祎</w:t>
            </w:r>
            <w:r w:rsidRPr="00140F7A">
              <w:rPr>
                <w:rFonts w:eastAsia="楷体_GB2312"/>
                <w:sz w:val="24"/>
                <w:szCs w:val="24"/>
              </w:rPr>
              <w:t xml:space="preserve">, </w:t>
            </w:r>
            <w:r w:rsidRPr="00140F7A">
              <w:rPr>
                <w:rFonts w:eastAsia="楷体_GB2312" w:cs="楷体_GB2312" w:hint="eastAsia"/>
                <w:sz w:val="24"/>
                <w:szCs w:val="24"/>
              </w:rPr>
              <w:t>李婧瑜</w:t>
            </w:r>
            <w:r w:rsidRPr="00140F7A">
              <w:rPr>
                <w:rFonts w:eastAsia="楷体_GB2312"/>
                <w:sz w:val="24"/>
                <w:szCs w:val="24"/>
              </w:rPr>
              <w:t xml:space="preserve">, </w:t>
            </w:r>
            <w:r w:rsidRPr="00140F7A">
              <w:rPr>
                <w:rFonts w:eastAsia="楷体_GB2312" w:cs="楷体_GB2312" w:hint="eastAsia"/>
                <w:sz w:val="24"/>
                <w:szCs w:val="24"/>
              </w:rPr>
              <w:t>黄宁</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Int J Clin Exp Pathol</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2016;9(3):2970-2979</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26</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Dietary flavonoid luteolin attenuates uropathogenic Escherichia. Coli invasion of the urinary bladder</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沈晓飞</w:t>
            </w:r>
            <w:r w:rsidRPr="00140F7A">
              <w:rPr>
                <w:rFonts w:eastAsia="楷体_GB2312"/>
                <w:sz w:val="24"/>
                <w:szCs w:val="24"/>
              </w:rPr>
              <w:t xml:space="preserve">, </w:t>
            </w:r>
            <w:r w:rsidRPr="00140F7A">
              <w:rPr>
                <w:rFonts w:eastAsia="楷体_GB2312" w:cs="楷体_GB2312" w:hint="eastAsia"/>
                <w:sz w:val="24"/>
                <w:szCs w:val="24"/>
              </w:rPr>
              <w:t>滕燕</w:t>
            </w:r>
            <w:r w:rsidRPr="00140F7A">
              <w:rPr>
                <w:rFonts w:eastAsia="楷体_GB2312"/>
                <w:sz w:val="24"/>
                <w:szCs w:val="24"/>
              </w:rPr>
              <w:t xml:space="preserve">, </w:t>
            </w:r>
            <w:r w:rsidRPr="00140F7A">
              <w:rPr>
                <w:rFonts w:eastAsia="楷体_GB2312" w:cs="楷体_GB2312" w:hint="eastAsia"/>
                <w:sz w:val="24"/>
                <w:szCs w:val="24"/>
              </w:rPr>
              <w:t>沙凯辉</w:t>
            </w:r>
            <w:r w:rsidRPr="00140F7A">
              <w:rPr>
                <w:rFonts w:eastAsia="楷体_GB2312"/>
                <w:sz w:val="24"/>
                <w:szCs w:val="24"/>
              </w:rPr>
              <w:t xml:space="preserve">, </w:t>
            </w:r>
            <w:r w:rsidRPr="00140F7A">
              <w:rPr>
                <w:rFonts w:eastAsia="楷体_GB2312" w:cs="楷体_GB2312" w:hint="eastAsia"/>
                <w:sz w:val="24"/>
                <w:szCs w:val="24"/>
              </w:rPr>
              <w:t>王馨苑</w:t>
            </w:r>
            <w:r w:rsidRPr="00140F7A">
              <w:rPr>
                <w:rFonts w:eastAsia="楷体_GB2312"/>
                <w:sz w:val="24"/>
                <w:szCs w:val="24"/>
              </w:rPr>
              <w:t xml:space="preserve">, </w:t>
            </w:r>
            <w:r w:rsidRPr="00140F7A">
              <w:rPr>
                <w:rFonts w:eastAsia="楷体_GB2312" w:cs="楷体_GB2312" w:hint="eastAsia"/>
                <w:sz w:val="24"/>
                <w:szCs w:val="24"/>
              </w:rPr>
              <w:t>杨晓龙</w:t>
            </w:r>
            <w:r w:rsidRPr="00140F7A">
              <w:rPr>
                <w:rFonts w:eastAsia="楷体_GB2312"/>
                <w:sz w:val="24"/>
                <w:szCs w:val="24"/>
              </w:rPr>
              <w:t xml:space="preserve">, </w:t>
            </w:r>
            <w:r w:rsidRPr="00140F7A">
              <w:rPr>
                <w:rFonts w:eastAsia="楷体_GB2312" w:cs="楷体_GB2312" w:hint="eastAsia"/>
                <w:sz w:val="24"/>
                <w:szCs w:val="24"/>
              </w:rPr>
              <w:t>郭小娟</w:t>
            </w:r>
            <w:r w:rsidRPr="00140F7A">
              <w:rPr>
                <w:rFonts w:eastAsia="楷体_GB2312"/>
                <w:sz w:val="24"/>
                <w:szCs w:val="24"/>
              </w:rPr>
              <w:t xml:space="preserve">, </w:t>
            </w:r>
            <w:r w:rsidRPr="00140F7A">
              <w:rPr>
                <w:rFonts w:eastAsia="楷体_GB2312" w:cs="楷体_GB2312" w:hint="eastAsia"/>
                <w:sz w:val="24"/>
                <w:szCs w:val="24"/>
              </w:rPr>
              <w:t>任来彬</w:t>
            </w:r>
            <w:r w:rsidRPr="00140F7A">
              <w:rPr>
                <w:rFonts w:eastAsia="楷体_GB2312"/>
                <w:sz w:val="24"/>
                <w:szCs w:val="24"/>
              </w:rPr>
              <w:t xml:space="preserve">, </w:t>
            </w:r>
            <w:r w:rsidRPr="00140F7A">
              <w:rPr>
                <w:rFonts w:eastAsia="楷体_GB2312" w:cs="楷体_GB2312" w:hint="eastAsia"/>
                <w:sz w:val="24"/>
                <w:szCs w:val="24"/>
              </w:rPr>
              <w:t>王晓樱</w:t>
            </w:r>
            <w:r w:rsidRPr="00140F7A">
              <w:rPr>
                <w:rFonts w:eastAsia="楷体_GB2312"/>
                <w:sz w:val="24"/>
                <w:szCs w:val="24"/>
              </w:rPr>
              <w:t xml:space="preserve">, </w:t>
            </w:r>
            <w:r w:rsidRPr="00140F7A">
              <w:rPr>
                <w:rFonts w:eastAsia="楷体_GB2312" w:cs="楷体_GB2312" w:hint="eastAsia"/>
                <w:sz w:val="24"/>
                <w:szCs w:val="24"/>
              </w:rPr>
              <w:t>李婧瑜</w:t>
            </w:r>
            <w:r w:rsidRPr="00140F7A">
              <w:rPr>
                <w:rFonts w:eastAsia="楷体_GB2312"/>
                <w:sz w:val="24"/>
                <w:szCs w:val="24"/>
              </w:rPr>
              <w:t xml:space="preserve">, </w:t>
            </w:r>
            <w:r w:rsidRPr="00140F7A">
              <w:rPr>
                <w:rFonts w:eastAsia="楷体_GB2312" w:cs="楷体_GB2312" w:hint="eastAsia"/>
                <w:sz w:val="24"/>
                <w:szCs w:val="24"/>
              </w:rPr>
              <w:t>黄宁</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Biofactors</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42(6): 674–685</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27</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Knockdown of HMGN2 increases the internalization of Klebsiella pneumoniae by respiratory epithelial cells through the regulation of α5β1 integrin expression.</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王馨苑</w:t>
            </w:r>
            <w:r w:rsidRPr="00140F7A">
              <w:rPr>
                <w:rFonts w:eastAsia="楷体_GB2312"/>
                <w:sz w:val="24"/>
                <w:szCs w:val="24"/>
              </w:rPr>
              <w:t xml:space="preserve">, </w:t>
            </w:r>
            <w:r w:rsidRPr="00140F7A">
              <w:rPr>
                <w:rFonts w:eastAsia="楷体_GB2312" w:cs="楷体_GB2312" w:hint="eastAsia"/>
                <w:sz w:val="24"/>
                <w:szCs w:val="24"/>
              </w:rPr>
              <w:t>李婧瑜</w:t>
            </w:r>
            <w:r w:rsidRPr="00140F7A">
              <w:rPr>
                <w:rFonts w:eastAsia="楷体_GB2312"/>
                <w:sz w:val="24"/>
                <w:szCs w:val="24"/>
              </w:rPr>
              <w:t xml:space="preserve">, </w:t>
            </w:r>
            <w:r w:rsidRPr="00140F7A">
              <w:rPr>
                <w:rFonts w:eastAsia="楷体_GB2312" w:cs="楷体_GB2312" w:hint="eastAsia"/>
                <w:sz w:val="24"/>
                <w:szCs w:val="24"/>
              </w:rPr>
              <w:t>陈善泽</w:t>
            </w:r>
            <w:r w:rsidRPr="00140F7A">
              <w:rPr>
                <w:rFonts w:eastAsia="楷体_GB2312"/>
                <w:sz w:val="24"/>
                <w:szCs w:val="24"/>
              </w:rPr>
              <w:t xml:space="preserve">, </w:t>
            </w:r>
            <w:r w:rsidRPr="00140F7A">
              <w:rPr>
                <w:rFonts w:eastAsia="楷体_GB2312" w:cs="楷体_GB2312" w:hint="eastAsia"/>
                <w:sz w:val="24"/>
                <w:szCs w:val="24"/>
              </w:rPr>
              <w:t>沈晓飞</w:t>
            </w:r>
            <w:r w:rsidRPr="00140F7A">
              <w:rPr>
                <w:rFonts w:eastAsia="楷体_GB2312"/>
                <w:sz w:val="24"/>
                <w:szCs w:val="24"/>
              </w:rPr>
              <w:t xml:space="preserve">, </w:t>
            </w:r>
            <w:r w:rsidRPr="00140F7A">
              <w:rPr>
                <w:rFonts w:eastAsia="楷体_GB2312" w:cs="楷体_GB2312" w:hint="eastAsia"/>
                <w:sz w:val="24"/>
                <w:szCs w:val="24"/>
              </w:rPr>
              <w:t>杨晓龙</w:t>
            </w:r>
            <w:r w:rsidRPr="00140F7A">
              <w:rPr>
                <w:rFonts w:eastAsia="楷体_GB2312"/>
                <w:sz w:val="24"/>
                <w:szCs w:val="24"/>
              </w:rPr>
              <w:t xml:space="preserve">, </w:t>
            </w:r>
            <w:r w:rsidRPr="00140F7A">
              <w:rPr>
                <w:rFonts w:eastAsia="楷体_GB2312" w:cs="楷体_GB2312" w:hint="eastAsia"/>
                <w:sz w:val="24"/>
                <w:szCs w:val="24"/>
              </w:rPr>
              <w:t>滕燕</w:t>
            </w:r>
            <w:r w:rsidRPr="00140F7A">
              <w:rPr>
                <w:rFonts w:eastAsia="楷体_GB2312"/>
                <w:sz w:val="24"/>
                <w:szCs w:val="24"/>
              </w:rPr>
              <w:t xml:space="preserve">, </w:t>
            </w:r>
            <w:r w:rsidRPr="00140F7A">
              <w:rPr>
                <w:rFonts w:eastAsia="楷体_GB2312" w:cs="楷体_GB2312" w:hint="eastAsia"/>
                <w:sz w:val="24"/>
                <w:szCs w:val="24"/>
              </w:rPr>
              <w:t>邓璐霞</w:t>
            </w:r>
            <w:r w:rsidRPr="00140F7A">
              <w:rPr>
                <w:rFonts w:eastAsia="楷体_GB2312"/>
                <w:sz w:val="24"/>
                <w:szCs w:val="24"/>
              </w:rPr>
              <w:t xml:space="preserve">, </w:t>
            </w:r>
            <w:r w:rsidRPr="00140F7A">
              <w:rPr>
                <w:rFonts w:eastAsia="楷体_GB2312" w:cs="楷体_GB2312" w:hint="eastAsia"/>
                <w:sz w:val="24"/>
                <w:szCs w:val="24"/>
              </w:rPr>
              <w:t>王祎</w:t>
            </w:r>
            <w:r w:rsidRPr="00140F7A">
              <w:rPr>
                <w:rFonts w:eastAsia="楷体_GB2312"/>
                <w:sz w:val="24"/>
                <w:szCs w:val="24"/>
              </w:rPr>
              <w:t xml:space="preserve">, </w:t>
            </w:r>
            <w:r w:rsidRPr="00140F7A">
              <w:rPr>
                <w:rFonts w:eastAsia="楷体_GB2312" w:cs="楷体_GB2312" w:hint="eastAsia"/>
                <w:sz w:val="24"/>
                <w:szCs w:val="24"/>
              </w:rPr>
              <w:t>陈军利</w:t>
            </w:r>
            <w:r w:rsidRPr="00140F7A">
              <w:rPr>
                <w:rFonts w:eastAsia="楷体_GB2312"/>
                <w:sz w:val="24"/>
                <w:szCs w:val="24"/>
              </w:rPr>
              <w:t xml:space="preserve">, </w:t>
            </w:r>
            <w:r w:rsidRPr="00140F7A">
              <w:rPr>
                <w:rFonts w:eastAsia="楷体_GB2312" w:cs="楷体_GB2312" w:hint="eastAsia"/>
                <w:sz w:val="24"/>
                <w:szCs w:val="24"/>
              </w:rPr>
              <w:t>王晓樱</w:t>
            </w:r>
            <w:r w:rsidRPr="00140F7A">
              <w:rPr>
                <w:rFonts w:eastAsia="楷体_GB2312"/>
                <w:sz w:val="24"/>
                <w:szCs w:val="24"/>
              </w:rPr>
              <w:t xml:space="preserve">, </w:t>
            </w:r>
            <w:r w:rsidRPr="00140F7A">
              <w:rPr>
                <w:rFonts w:eastAsia="楷体_GB2312" w:cs="楷体_GB2312" w:hint="eastAsia"/>
                <w:sz w:val="24"/>
                <w:szCs w:val="24"/>
              </w:rPr>
              <w:t>黄宁</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Int J Mol Med</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38(3):737</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28</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Association of 25-hydroxyvitamin D status with obesity as well as blood glucose and lipid concentrations in children and adolescents in China.</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Xiaojuan Liu, Yang Xian, Min Min, Qingkai Dai, Yongmei Jiang, Dingzhi Fang</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Clinica Chimica Acta</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2016;455:64–67</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29</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Collapsed Reticular Network and its Possible Mechanism during the Initiation and/or Progression of Hepatic Fibrosis</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 Shi-Lei Wen, Shi Feng, Shi-Hang Tang, Jin-Hang Gao, Lin-hao Zhang, Huan Tong, Zhao-Ping Yan and Ding Zhi Fang</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Scientific Reports</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6: 35426</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30</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Heterologous expression and purification of aldehyde dehydrogenase gene from Bacillus halodurans XJU-1</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Guo-Qing Wang, Xiu-Feng Gao*, Hong-Xia Gao, Hai-Sheng Bao, Yan Liu and Yong-Sheng Li,</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Technology and Health Care</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2015, 23: S49–S53</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31</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Expression, purification and functional characterization of a novel 3a-hydroxysteroid dehydrogenase from Pseudomonas aeruginosa</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Jian-Min Chen, Xiu-Feng Gao*, Lin Hong, Li-Ting Ma, Yong-Sheng Li</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Protein Expression and Purification</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2015, 115: 102–108</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32</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ErbB2-mediated glycolysis is required for breast cancer cell migration.</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Zhou L, Jiang SF, Fu Q, Smith K, Tu KL, Li H, Zhao YH. FASN,</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Oncology Reports</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35(5): 2715-2722</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33</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Reduced severity of posttraumatic stress disorder associated with Val allele of Val66Met polymorphism at brain-derived neurotrophic factor gene among Chinese adolescents after Wenchuan earthquake.</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RONG HUI LI, MEI FAN, MIN SHAN HU, MAO SHENG RAN, DING ZHI FANG</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Psychophysiology</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2016;53:705–711.</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34</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Immunoregulatory Protein B7-H3 Reprograms Glucose Metabolism in Cancer Cells by ROS-Mediated Stabilization of HIF1a</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Lim S, Liu H*, Madeira da Silva L, Arora R, Liu Z, Phillips JB, Schmitt DC, Vu T, McClellan S, Lin Y, Lin W, Piazza GA, Fodstad O, Tan M.</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Cancer Res</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2016;76(8);1-12</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35</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Knockdown of α-synuclein in cerebral cortex promotes neuronal behavior repairassociated with apoptotic inhibition and neurotrophic expression in spinal cord transected rats</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You-Cui Wang,Guo-Ying Feng,Qing-Jie Xia,Yue Hu, Yang Xu,Liu-Lin Xiong, Zhi-Wei Chen, Hang-Ping Wang,Ting-Hua Wang, Xue Zhou*</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Apoptosis</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Published on line:28,January,2016.DOI: 10.1007/s10495-016-1218-5</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科研论文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36</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Sex differences between APPswePS1dE9 mice in A-beta accumulation and pancreatic islet function during the development of Alzheimer’s disease</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Xin Li, Ying Feng,, Wei Wu, Jia Zhao, Chunmei Fu, Yang Li, Yangnan Ding,Binghuo Wu, Yanju Gong, Guizhi Yang and Xue Zhou*</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Laboratory Animals</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2016,50(4</w:t>
            </w:r>
            <w:r w:rsidRPr="00140F7A">
              <w:rPr>
                <w:rFonts w:eastAsia="楷体_GB2312" w:cs="楷体_GB2312" w:hint="eastAsia"/>
                <w:sz w:val="24"/>
                <w:szCs w:val="24"/>
              </w:rPr>
              <w:t>）</w:t>
            </w:r>
            <w:r w:rsidRPr="00140F7A">
              <w:rPr>
                <w:rFonts w:eastAsia="楷体_GB2312"/>
                <w:sz w:val="24"/>
                <w:szCs w:val="24"/>
              </w:rPr>
              <w:t>:275-285</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科研论文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37</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.Effects of Alpha-Synuclein on Primary Spinal Cord Neurons Associated with Apoptosis and CNTF Expression</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Guo-Ying Feng, Jia Liu, You-Cui Wang, Zhen-Yu Wang, Yue Hu, Qing-Jie Xia, Yang Xu, Fei-Fei Shang, Mei-Rong Chen, Fang Wang, Xue Zhou*, Ting-Hua Wang</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Cell Mol Neurobiol.</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2016:1-13</w:t>
            </w:r>
          </w:p>
          <w:p w:rsidR="00255B76" w:rsidRPr="00140F7A" w:rsidRDefault="00255B76" w:rsidP="00140F7A">
            <w:pPr>
              <w:jc w:val="center"/>
              <w:rPr>
                <w:rFonts w:eastAsia="楷体_GB2312"/>
                <w:sz w:val="24"/>
                <w:szCs w:val="24"/>
              </w:rPr>
            </w:pP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科研论文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38</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Behavioral characterization of neuropathic pain on the glabrous skin areas reinnervated solely by axotomy-regenerative axons after adult rat sciatic nerve crush.</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Ren HY, Ding YQ, Xiao X, Xie WZ, Feng YP, Li XY, Qi JG</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Neuroreport</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27(6): 404-414</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科研论文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39</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ProBDNF inhibits collective migration and chemotaxis of rat Schwann cells.</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Ding YQ, Li XY, Xia GN, Ren HY, Zhou XF, Su BY, Qi JG</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Tissue &amp; Cell</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48(5): 503-510.</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科研论文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40</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The formation of Type 2 diabetes in high calorie diet fed C57BL/6 mice</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Jia Zhao1#, Yang Li1#, Bing-Huo Wu1, Yang-Nan Ding1, Yan-Ju Gong1, Xue Zhou1, Chun-Mei Fu2, Ying Feng1*, Gui-Zhi Yang1*</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I-medicine</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2(2):62-67</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科研论文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41</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Sialylation Facilitates the Maturation of Mammalian Sperm and Affects Its Survival in Female Uterus</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Ma, X., Q. Pan, Y. Feng, B. P. Choudhury, Q. Ma, P. Gagneux and F. Ma*.</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Biology of Reproduction</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94(6): 123</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科研论文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42</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Heme oxygenase-1 dependant pahtway contributes to protection by tetramethylpyrazine against chronic hypoxic injury on medulla oblongata in rats</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Yan Ding, Xuefei Hou, Li Chen, Hua Zhou, Yanju Gong, Liqun Dai, Yu Zheng*</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Journal of Neurological Sciences</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361: 101-111,</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科研论文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43</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The Clinical Characteristics of Neonatal Sepsis Infection in Southwest China</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Yongmei Jiang, Linghan Kuang, Haijuan Wang, Lingping Li, Wei Zhou, Mingyuan Li</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Internal Medicine</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55: 597-603</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44</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herapy-Emergent Drug Resistance to Integrase Strand Transfer Inhibitors in HIV-1 Patients: A Subgroup Meta-Analysis of Clinical Trials</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Jiangzhou You, Hongren Wang, Xiaojun Huang, Zhen Qin, Zhaomin Deng, Jun Luo, Baoning Wang, Mingyuan Li</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PLOS ONE</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DOI:10.1371/ journal.pone.0160087</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45</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Relationship between the iceA gene of Helicobacter pylori and clinical outcomes</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Xiaojun Huang, Zhaomin Deng, Qiang Zhang, Wanyi Li, Baoning Wang, Mingyuan Li</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Therapeutics and Clinical Risk Management</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12:1085–1092</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46</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Polymorphisms of TGFβ1T+869C and C-509T with Lung Cancer Risk: Meta-analysis</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Zhaomin Deng, Yuan Yang, Xiaojun Huang, Yu Kuang, Zhen Qin, Baoning Wang, Hongren Wang, Mingyuan Li</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Advances in Clinical and Experimental Medicine</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25(6): 1165–1172</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47</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Respiratory Syncytial Virus Aggravates Renal Injury through Cytokines and Direct Renal Injury</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SonghuiZhai,LijuanHu, LinZhong, YannanGuo, LiqunDong, RuizhenJiaandZheng Wang</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Frontier in cellular and infection microbiology</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2016.6:112</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48</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Expression depression of CD300LG-γ in human pulmonary carcinoma</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Songhui Zhai,He Xu,Xiaomei Jiang,Sheng Sun,Lang Qin,Dapeng Wei,and Lijuan Hu</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Monoclon Antib Immunodiagn Immunothe</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35(2): 94-99</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49</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BAY61-3606 potentiates the anti-tumor effects of TRAIL against colon cancer through up-regulating DR4 and down-regulating NF-κB</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Jipei Du,  Yufang Wang,  Degao Chen, Guangyu Ji,  Qizhao Ma,  Shiping Liao,  Yanjiang Zheng,  Ji Zhang,  Yiping Hou</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Cancer Letters</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Dec 28;383(2):145-153</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50</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Multi-InDel Analysis for Ancestry Inference of Sub-Populations in China</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Kuan Sun, Yi Ye, Tao Luo, and Yiping Hou</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Scientific Reports</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Dec 22;6:39797</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51</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Detecting a hierarchical genetic population structure via Multi-InDel markers on the X chromosome</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Guang Yao Fan, Yi Ye, and Yi Ping Hou</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Scientific Reports</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Aug 18;6:32178</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52</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Developmental Validation of the Huaxia Platinum System and application in 3 main ethnic groups of China</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Zheng Wang, Di Zhou, Zhenjun Jia, Luyao Li, Wei Wu, Chengtao Li, and Yiping Hou</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Scientific Reports</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Aug 8;6:31075</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53</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Population genetics of 23 Y-STR loci in the Mongolian minority population in Inner Mongolia of China</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Tianzhen Gao, Libing Yun, Shuang Gao, Yan Gu, Wang He, Haibo Luo, Yiping Hou</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International Journal of Legal Medicine</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Nov;130(6):1509-1511</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54</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Genetic polymorphisms of 17 Y-chromosomal STRs in the Chengdu Han population of China</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Hui Wang, Jiong Mao, Yu Xia, Xiaogang Bai, Wenqing Zhu, Duo Peng, Weibo Liang</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International Journal of Legal Medicine</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Dec 12. [Epub ahead of print]</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55</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Association between Ocular Axial Length-Related Genes and High Myopia in a Han Chinese Population</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Yating Li, Mingkun Xie, Jin Wu</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Ophthalmologica</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2016;235(1):57-60</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56</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Genetic variants in MiR-29a associated with high myopia</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Mingkun Xie, Yating Li, Jing Wu, Jin Wu</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Ophthalmic Genetics</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Dec;37(4):456-458</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57</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A polymorphism rs4705341 in the flanking region of miR-143/145 predicts risk and prognosis of colorectal cancer</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Ruifen Sun</w:t>
            </w:r>
            <w:r w:rsidRPr="00140F7A">
              <w:rPr>
                <w:rFonts w:eastAsia="楷体_GB2312" w:cs="楷体_GB2312" w:hint="eastAsia"/>
                <w:sz w:val="24"/>
                <w:szCs w:val="24"/>
              </w:rPr>
              <w:t>，</w:t>
            </w:r>
            <w:r w:rsidRPr="00140F7A">
              <w:rPr>
                <w:rFonts w:eastAsia="楷体_GB2312"/>
                <w:sz w:val="24"/>
                <w:szCs w:val="24"/>
              </w:rPr>
              <w:t xml:space="preserve"> Peng Chen, Lijuan Li, Hong Sun, Xinwen Nie,Yundan Liang,Fang Yuan,Yan Pu,Peng Bai</w:t>
            </w:r>
            <w:r w:rsidRPr="00140F7A">
              <w:rPr>
                <w:rFonts w:eastAsia="楷体_GB2312" w:cs="楷体_GB2312" w:hint="eastAsia"/>
                <w:sz w:val="24"/>
                <w:szCs w:val="24"/>
              </w:rPr>
              <w:t>，</w:t>
            </w:r>
            <w:r w:rsidRPr="00140F7A">
              <w:rPr>
                <w:rFonts w:eastAsia="楷体_GB2312"/>
                <w:sz w:val="24"/>
                <w:szCs w:val="24"/>
              </w:rPr>
              <w:t xml:space="preserve"> Lin Zhang, and Linbo Gao</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Oncotarget</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7(38):62084</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58</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Association between polymorphisms in IL-27 gene and pre-eclampsia</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Chen P, Gong Y, Pu Y, Wang Y, Zhou B, Song Y, Wang T, Zhang L</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Placenta</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37:61</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59</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Combined analysis of pri-miR-34b/c rs4938723 and TP53 Arg72Pro with cervical cancer risk</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Yuan F, Sun R, Chen P, Liang Y3, Ni S, Quan Y, Huang J, Zhang L, Gao L</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tumor biology</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37(5):6267-6273</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60</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Genetic polymorphisms of 17 Y-chromosomal STRs in the Chengdu Han population of China.</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Wang H, Mao J, Xia Y, Bai X, Zhu W, Peng D, Liang W.</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International Journal of Legal Medicine,</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2016:1-2</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61</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Population study and mutation analysis for 28 short tandem repeat loci in southwest Chinese Han population</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Su Q, Jin B, Luo H, Li Y, Wu J, Yan J, Hou Y, Liang W, Zhang L</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JOURNAL OF FORENSIC AND LEGAL MEDICINE</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44:10-13.</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62</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Mutational analysis of 33 autosomal short tandem repeat (STR) loci in southwest Chinese Han population based on trio parentage testing</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Jin B, Su Q, Luo H, Li Y, Wu J, Yan J, Hou Y, Liang W, Zhang L</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FORENSIC SCIENCE INTERNATIONAL</w:t>
            </w:r>
            <w:r w:rsidRPr="00140F7A">
              <w:rPr>
                <w:rFonts w:eastAsia="楷体_GB2312" w:cs="楷体_GB2312" w:hint="eastAsia"/>
                <w:sz w:val="24"/>
                <w:szCs w:val="24"/>
              </w:rPr>
              <w:t>：</w:t>
            </w:r>
            <w:r w:rsidRPr="00140F7A">
              <w:rPr>
                <w:rFonts w:eastAsia="楷体_GB2312"/>
                <w:sz w:val="24"/>
                <w:szCs w:val="24"/>
              </w:rPr>
              <w:t>GENETICS</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23:86.</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63</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A functional variant rs353292 in the flanking region of miR-143/145 contributes to the risk of colorectal cancer</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Yuan F, Sun R, Li L, Jin B, Wang Y, Liang Y, Che G, Gao L, Zhang L</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Scientific Reports</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6:30195</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64</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TRVP1 INCREASES MIGRATION COMPETENCE OF MESENCHYYMAL STEM CELLS VIS INFLUX OF EXTRACELLULAR CA2+ AND P38 MAPK</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赵志伟</w:t>
            </w:r>
            <w:r>
              <w:rPr>
                <w:rFonts w:eastAsia="楷体_GB2312" w:cs="楷体_GB2312" w:hint="eastAsia"/>
                <w:sz w:val="24"/>
                <w:szCs w:val="24"/>
              </w:rPr>
              <w:t>，等</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Basci Clinical Pharmacology Toxcicology.</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2016/8/3</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65</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FASN,ErbB2-mediated glycolysis is required for breast cancer cell migration</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李华</w:t>
            </w:r>
            <w:r>
              <w:rPr>
                <w:rFonts w:eastAsia="楷体_GB2312" w:cs="楷体_GB2312" w:hint="eastAsia"/>
                <w:sz w:val="24"/>
                <w:szCs w:val="24"/>
              </w:rPr>
              <w:t>，等</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ONCOLOGY REPORTS</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.2016,35:2715-2722</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66</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hcrcn81 promotes cell proliferation through Wnt signaling pathway in colorectal cancer</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陈尧</w:t>
            </w:r>
            <w:r>
              <w:rPr>
                <w:rFonts w:eastAsia="楷体_GB2312" w:cs="楷体_GB2312" w:hint="eastAsia"/>
                <w:sz w:val="24"/>
                <w:szCs w:val="24"/>
              </w:rPr>
              <w:t>，等</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Med Oncol</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.2016,33:3</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67</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Association between SET expression and glioblatoma cell apotosis and proliferation</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陈尧</w:t>
            </w:r>
            <w:r>
              <w:rPr>
                <w:rFonts w:eastAsia="楷体_GB2312" w:cs="楷体_GB2312" w:hint="eastAsia"/>
                <w:sz w:val="24"/>
                <w:szCs w:val="24"/>
              </w:rPr>
              <w:t>，等</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ONCOLOGY LETTERS.</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2016(12):2435-2444</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68</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Mitochondrial DNA alteration and pathological progression in colorectal cancer</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冯轼</w:t>
            </w:r>
            <w:r>
              <w:rPr>
                <w:rFonts w:eastAsia="楷体_GB2312" w:cs="楷体_GB2312" w:hint="eastAsia"/>
                <w:sz w:val="24"/>
                <w:szCs w:val="24"/>
              </w:rPr>
              <w:t>，等</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Stem Cell Epigenetis.</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2016;3:e1144</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69</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p53 increase mitochondrial copy number via up-regulation of mitochondrial transcripition factor A in colorectal cancer</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冯轼</w:t>
            </w:r>
            <w:r>
              <w:rPr>
                <w:rFonts w:eastAsia="楷体_GB2312" w:cs="楷体_GB2312" w:hint="eastAsia"/>
                <w:sz w:val="24"/>
                <w:szCs w:val="24"/>
              </w:rPr>
              <w:t>，等</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Oncotarget.</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70</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Collapsed Reticular Network and its Possible Mechanism during the Intiation and/or Progression of Hepatic Fibrosis</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冯轼</w:t>
            </w:r>
            <w:r>
              <w:rPr>
                <w:rFonts w:eastAsia="楷体_GB2312" w:cs="楷体_GB2312" w:hint="eastAsia"/>
                <w:sz w:val="24"/>
                <w:szCs w:val="24"/>
              </w:rPr>
              <w:t>，等</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SCIENTIFIC REPORTS.</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2016,6:35426</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71</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Progesterone-induced miR-133a inhibits the proliferation of endometrial epithelial cells</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Pan JL, Yuan DZ, Zhao YB, Nie L, Lei Y, Liu M, Long Y, Zhang JH, Blok LJ, Burger CW, Yue LM.</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Acta Physiol (Oxf)</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219(3): 683-692</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72</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Integration of gene expression and DNA methylation profiles provides a molecular subtype for risk assessment in atherosclerosis</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Ma SC; Zhang HP; Kong FQ; Zhang H; Yang C; He YY; Wang YH; Yang AN; Tian J; Yang XL; Zhang MH; Xu H; Jiang YD; Yu, Zheng Y</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Molecular Medicine Reports</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13(6): 4791-4799</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73</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Defining preBotzinger Complex Rhythm- and Pattern-Generating Neural Microcircuits In Vivo</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Cui Y; Kam, KW; Sherman, D; Janczewski, WA; Zheng Y; Feldman JL</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Neuron</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91(3): 602-614</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74</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Relocalisation and activation of integrins induced rapidly by oestrogen via G-protein- coupled receptor 30 in mouse blastocysts</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Qu T, Zhang SM, Yu LL, Zhang S, Yuan DZ, Xu Q, Zhang JH, He YP, Yue LM</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Reproduction, Fertility and Development</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28 (11): 1679-1685</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75</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Hydrogen sulfide attenuates hypoxia- induced respiratory suppression in anesthetized adult rats</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Li H; Chen L; Hou XF; Zhou H; Zheng Y</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Respiratory physiology &amp; neurobiology</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220: 1-9,</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76</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Heme oxygenase-1 dependant pathway contributes to protection by tetramethylpyrazine against chronic hypoxic injury on medulla oblongata in rats</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Ding Y, Hou XF, Chen L,  Zhou H, Gong YJ; Dai LQ; Zheng Y</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Journal of The Neurological Sciences</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361: 101-111</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77</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Homicidal Poisoning in China Using Several Anesthetic Drugs.</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Ye Y, Yan Y, Gong D, Guo R, Yang L, Liao L.</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Forensic Sci.</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61(3):864-866.</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78</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Detection of Methamphetamine and Morphine in Urine and Saliva Using Excitation–Emission Matrix Fluorescence and a Second-Order Calibration Algorithm[J].</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Xu B Y, Ye Y, Liao L C.</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Journal of Applied Spectroscopy</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2016:1-9.</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79</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Effects of gender on ketamine-induced conditioned placed preference and urine metabonomics[J].</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Guo R, Tang Q, Ye Y, Lu X, Chen F, Dai X, Yan Y, Liao L.</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Regulatory Toxicology &amp; Pharmacology</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77:263-274.</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80</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Age estimation based on pelvic ossification using regression models from conventional radiography</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Kui Zhang, Xiao-ai Dong, Fei Fan, Zhen-hua Deng</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International Journal of Legal Medicine</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130(4): 1143-1148</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81</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Toxicity assessment of nanoparticles in various systems and organs</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Yuan Yang, Zhen Qin, Wei Zeng, Ting Yang, Yubin Cao, Chaorong Mei, Yu Kuang</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Nanotechnol Rev.</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82</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Preparation and characterization of a new monoclonal antibody against CXCR4 using lentivirus vector</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Li X, Kuang Y, Huang X, Zou L, Huang L, Yang T, Li W, Yang Y.</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Int Immunopharmacol</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36:100-105</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83</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Familial occurrence of Mayer-Rokitansky-Küster-Hauser syndrome</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Ma X, Yao B, Pan Q, Xu W, Xu K, Ma F</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J Obstet Gynaecol</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36(6):817-818</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84</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The Impact of T Cell Vaccination in Alleviating and Regulating Systemic Lupus Erythematosus Manifestation</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Liuye Huang</w:t>
            </w:r>
            <w:r w:rsidRPr="00140F7A">
              <w:rPr>
                <w:rFonts w:eastAsia="楷体_GB2312" w:cs="楷体_GB2312" w:hint="eastAsia"/>
                <w:sz w:val="24"/>
                <w:szCs w:val="24"/>
              </w:rPr>
              <w:t>，</w:t>
            </w:r>
            <w:r w:rsidRPr="00140F7A">
              <w:rPr>
                <w:rFonts w:eastAsia="楷体_GB2312"/>
                <w:sz w:val="24"/>
                <w:szCs w:val="24"/>
              </w:rPr>
              <w:t xml:space="preserve"> Yuan Yang, Kuang Yu, Dapeng Wei, Wanyi Li, Qin Yin, Juan Pang,andZhongwei Zhang</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Journal of Immunology Research</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2016(9):1-9</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85</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Over-expression of miR-451a can enhance the sensitivity of breast cancer cells to tamoxifen by regulating 14-3-3ζ, estrogen receptor α, and autophagy</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Zhen-Ru Liu , Yi Song,1, Li-Hong Wan , Yuan-Yuan Zhang , Li-Mimg Zhou</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Life Sciences</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(149) : 104–113</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86</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Over-expression of miR-451a can enhance the sensitivity of breast cancer cells to tamoxifen by regulating 14-3-3ζ, estrogen receptor α,and autophagy</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Zhen-Ru Liu</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Life Sciences</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(149):  104–113</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87</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The modulation of MiR-155 and MiR-23a manipulates Klebsiella pneumoniae Adhesion on Human pulmonary Epithelial cells via Integrin α5β1 Signaling.</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Yan Teng, Junming Miao, Xiaofei Shen, Ning Huang</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Scientific Reports</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Aug 18;6:31918</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88</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Knockdown of HMGN2 increases the internalization of Klebsiella pneumoniae by respiratory epithelial cells through the regulation of α5β1 integrin expression</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Xinyuan Wang, Jingyu Li, Shanze Chen, Xiaofei Shen, Xiaolong Yang, Yan Teng, Luxia Deng, Yi Wang, Junli Chen, Xiaoying Wang, and Ning Huang</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International Journal of Molecular Medicine</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38(3):737</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89</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Role of Heparan Sulfate in Mediating CXCXL8-induced Endothelial Cell Migration</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Zhiping Yan, Jingxia Liu, Linshen Xie, Xiaoheng Liu, Ye Zeng</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Peer J</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4: e1669</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90</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Hemodynamic shear stress regulates the transcriptional expression of heparan sulfate  proteoglycans in human umbilical vein endothelial cell</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Liu JX, Yan ZP, Zhang YY, Wu J, Liu XH, Zeng Y.</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Cellular and Molecular Biology</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62 (8): 28-3</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91</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Fluid shear stress induces epithelial-mesenchymal transition in Hep-2 cells</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Liu S, Zhou F, Shen Y, Zhang Y, Yin H, Zeng Y, Liu J, Yan Z, Liu X</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Oncotarget</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7(22):32876-92</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92</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Simulated microgravity influences circadian rhythm of NIH3T3 cells</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Shuhong Yang, Yanyou Liu, Yunyun Yang, Zhenhua Yang, Shuting Cheng, Wang Hou, Yuhui Wang, Zhou Jiang, Jing Xiao, Huiling Guo, Zhengrong Wang</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Biological Rhythm research</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w:t>
            </w:r>
            <w:r w:rsidRPr="00140F7A">
              <w:rPr>
                <w:rFonts w:eastAsia="楷体_GB2312" w:cs="楷体_GB2312" w:hint="eastAsia"/>
                <w:sz w:val="24"/>
                <w:szCs w:val="24"/>
              </w:rPr>
              <w:t>年第</w:t>
            </w:r>
            <w:r w:rsidRPr="00140F7A">
              <w:rPr>
                <w:rFonts w:eastAsia="楷体_GB2312"/>
                <w:sz w:val="24"/>
                <w:szCs w:val="24"/>
              </w:rPr>
              <w:t>6</w:t>
            </w:r>
            <w:r w:rsidRPr="00140F7A">
              <w:rPr>
                <w:rFonts w:eastAsia="楷体_GB2312" w:cs="楷体_GB2312" w:hint="eastAsia"/>
                <w:sz w:val="24"/>
                <w:szCs w:val="24"/>
              </w:rPr>
              <w:t>期，</w:t>
            </w:r>
            <w:r w:rsidRPr="00140F7A">
              <w:rPr>
                <w:rFonts w:eastAsia="楷体_GB2312"/>
                <w:sz w:val="24"/>
                <w:szCs w:val="24"/>
              </w:rPr>
              <w:t>47</w:t>
            </w:r>
            <w:r w:rsidRPr="00140F7A">
              <w:rPr>
                <w:rFonts w:eastAsia="楷体_GB2312" w:cs="楷体_GB2312" w:hint="eastAsia"/>
                <w:sz w:val="24"/>
                <w:szCs w:val="24"/>
              </w:rPr>
              <w:t>卷</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SCI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93</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体外双轴拉伸应变诱导大鼠骨髓间充质干细胞成骨特异性标志物的表达</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张梦颖</w:t>
            </w:r>
            <w:r w:rsidRPr="00140F7A">
              <w:rPr>
                <w:rFonts w:eastAsia="楷体_GB2312"/>
                <w:sz w:val="24"/>
                <w:szCs w:val="24"/>
              </w:rPr>
              <w:t xml:space="preserve">, </w:t>
            </w:r>
            <w:r w:rsidRPr="00140F7A">
              <w:rPr>
                <w:rFonts w:eastAsia="楷体_GB2312" w:cs="楷体_GB2312" w:hint="eastAsia"/>
                <w:sz w:val="24"/>
                <w:szCs w:val="24"/>
              </w:rPr>
              <w:t>李晋川</w:t>
            </w:r>
            <w:r w:rsidRPr="00140F7A">
              <w:rPr>
                <w:rFonts w:eastAsia="楷体_GB2312"/>
                <w:sz w:val="24"/>
                <w:szCs w:val="24"/>
              </w:rPr>
              <w:t xml:space="preserve">, </w:t>
            </w:r>
            <w:r w:rsidRPr="00140F7A">
              <w:rPr>
                <w:rFonts w:eastAsia="楷体_GB2312" w:cs="楷体_GB2312" w:hint="eastAsia"/>
                <w:sz w:val="24"/>
                <w:szCs w:val="24"/>
              </w:rPr>
              <w:t>李汇明</w:t>
            </w:r>
            <w:r w:rsidRPr="00140F7A">
              <w:rPr>
                <w:rFonts w:eastAsia="楷体_GB2312"/>
                <w:sz w:val="24"/>
                <w:szCs w:val="24"/>
              </w:rPr>
              <w:t xml:space="preserve">, </w:t>
            </w:r>
            <w:r w:rsidRPr="00140F7A">
              <w:rPr>
                <w:rFonts w:eastAsia="楷体_GB2312" w:cs="楷体_GB2312" w:hint="eastAsia"/>
                <w:sz w:val="24"/>
                <w:szCs w:val="24"/>
              </w:rPr>
              <w:t>武庚</w:t>
            </w:r>
            <w:r w:rsidRPr="00140F7A">
              <w:rPr>
                <w:rFonts w:eastAsia="楷体_GB2312"/>
                <w:sz w:val="24"/>
                <w:szCs w:val="24"/>
              </w:rPr>
              <w:t xml:space="preserve">, </w:t>
            </w:r>
            <w:r w:rsidRPr="00140F7A">
              <w:rPr>
                <w:rFonts w:eastAsia="楷体_GB2312" w:cs="楷体_GB2312" w:hint="eastAsia"/>
                <w:sz w:val="24"/>
                <w:szCs w:val="24"/>
              </w:rPr>
              <w:t>曹成建</w:t>
            </w:r>
            <w:r w:rsidRPr="00140F7A">
              <w:rPr>
                <w:rFonts w:eastAsia="楷体_GB2312"/>
                <w:sz w:val="24"/>
                <w:szCs w:val="24"/>
              </w:rPr>
              <w:t xml:space="preserve">, </w:t>
            </w:r>
            <w:r w:rsidRPr="00140F7A">
              <w:rPr>
                <w:rFonts w:eastAsia="楷体_GB2312" w:cs="楷体_GB2312" w:hint="eastAsia"/>
                <w:sz w:val="24"/>
                <w:szCs w:val="24"/>
              </w:rPr>
              <w:t>吴文超</w:t>
            </w:r>
            <w:r w:rsidRPr="00140F7A">
              <w:rPr>
                <w:rFonts w:eastAsia="楷体_GB2312"/>
                <w:sz w:val="24"/>
                <w:szCs w:val="24"/>
              </w:rPr>
              <w:t xml:space="preserve">, </w:t>
            </w:r>
            <w:r w:rsidRPr="00140F7A">
              <w:rPr>
                <w:rFonts w:eastAsia="楷体_GB2312" w:cs="楷体_GB2312" w:hint="eastAsia"/>
                <w:sz w:val="24"/>
                <w:szCs w:val="24"/>
              </w:rPr>
              <w:t>李良</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生物医学工程学杂志</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w:t>
            </w:r>
            <w:r w:rsidRPr="00140F7A">
              <w:rPr>
                <w:rFonts w:eastAsia="楷体_GB2312" w:cs="楷体_GB2312" w:hint="eastAsia"/>
                <w:sz w:val="24"/>
                <w:szCs w:val="24"/>
              </w:rPr>
              <w:t>，</w:t>
            </w:r>
            <w:r w:rsidRPr="00140F7A">
              <w:rPr>
                <w:rFonts w:eastAsia="楷体_GB2312"/>
                <w:sz w:val="24"/>
                <w:szCs w:val="24"/>
              </w:rPr>
              <w:t>33(3)</w:t>
            </w:r>
            <w:r w:rsidRPr="00140F7A">
              <w:rPr>
                <w:rFonts w:eastAsia="楷体_GB2312" w:cs="楷体_GB2312" w:hint="eastAsia"/>
                <w:sz w:val="24"/>
                <w:szCs w:val="24"/>
              </w:rPr>
              <w:t>：</w:t>
            </w:r>
            <w:r w:rsidRPr="00140F7A">
              <w:rPr>
                <w:rFonts w:eastAsia="楷体_GB2312"/>
                <w:sz w:val="24"/>
                <w:szCs w:val="24"/>
              </w:rPr>
              <w:t>509-516</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EI</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94</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自噬和凋亡在甲型流感病毒和肺炎球菌协同感染小鼠模型中作用初探</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秦臻、王红仁、黄筱钧、罗俊、游江舟、李婉宜、杨远、周琳琳、李明远</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中华实验和临床病毒学杂志</w:t>
            </w:r>
            <w:r w:rsidRPr="00140F7A">
              <w:rPr>
                <w:rFonts w:eastAsia="楷体_GB2312"/>
                <w:sz w:val="24"/>
                <w:szCs w:val="24"/>
              </w:rPr>
              <w:t>,</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2016;30(2):189-193</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CSCD</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95</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金关片对大鼠痛风性关节炎的药效作用研究</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郑焱江，杨芳炬，梁楠，廖诗平，植茂辉</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华西药学杂志</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31(6):584-586</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CSCD</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96</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生皮散对大鼠</w:t>
            </w:r>
            <w:r w:rsidRPr="00140F7A">
              <w:rPr>
                <w:rFonts w:ascii="宋体" w:eastAsia="宋体" w:hAnsi="宋体" w:cs="宋体" w:hint="eastAsia"/>
                <w:sz w:val="24"/>
                <w:szCs w:val="24"/>
              </w:rPr>
              <w:t>Ⅲ</w:t>
            </w:r>
            <w:r w:rsidRPr="00140F7A">
              <w:rPr>
                <w:rFonts w:eastAsia="楷体_GB2312" w:cs="楷体_GB2312" w:hint="eastAsia"/>
                <w:sz w:val="24"/>
                <w:szCs w:val="24"/>
              </w:rPr>
              <w:t>期压疮创面的保护作用</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郑焱江</w:t>
            </w:r>
            <w:r w:rsidRPr="00140F7A">
              <w:rPr>
                <w:rFonts w:eastAsia="楷体_GB2312"/>
                <w:sz w:val="24"/>
                <w:szCs w:val="24"/>
              </w:rPr>
              <w:t>,</w:t>
            </w:r>
            <w:r w:rsidRPr="00140F7A">
              <w:rPr>
                <w:rFonts w:eastAsia="楷体_GB2312" w:cs="楷体_GB2312" w:hint="eastAsia"/>
                <w:sz w:val="24"/>
                <w:szCs w:val="24"/>
              </w:rPr>
              <w:t>高俊</w:t>
            </w:r>
            <w:r w:rsidRPr="00140F7A">
              <w:rPr>
                <w:rFonts w:eastAsia="楷体_GB2312"/>
                <w:sz w:val="24"/>
                <w:szCs w:val="24"/>
              </w:rPr>
              <w:t>,</w:t>
            </w:r>
            <w:r w:rsidRPr="00140F7A">
              <w:rPr>
                <w:rFonts w:eastAsia="楷体_GB2312" w:cs="楷体_GB2312" w:hint="eastAsia"/>
                <w:sz w:val="24"/>
                <w:szCs w:val="24"/>
              </w:rPr>
              <w:t>植茂辉</w:t>
            </w:r>
            <w:r w:rsidRPr="00140F7A">
              <w:rPr>
                <w:rFonts w:eastAsia="楷体_GB2312"/>
                <w:sz w:val="24"/>
                <w:szCs w:val="24"/>
              </w:rPr>
              <w:t>,</w:t>
            </w:r>
            <w:r w:rsidRPr="00140F7A">
              <w:rPr>
                <w:rFonts w:eastAsia="楷体_GB2312" w:cs="楷体_GB2312" w:hint="eastAsia"/>
                <w:sz w:val="24"/>
                <w:szCs w:val="24"/>
              </w:rPr>
              <w:t>廖诗平</w:t>
            </w:r>
            <w:r w:rsidRPr="00140F7A">
              <w:rPr>
                <w:rFonts w:eastAsia="楷体_GB2312"/>
                <w:sz w:val="24"/>
                <w:szCs w:val="24"/>
              </w:rPr>
              <w:t>,</w:t>
            </w:r>
            <w:r w:rsidRPr="00140F7A">
              <w:rPr>
                <w:rFonts w:eastAsia="楷体_GB2312" w:cs="楷体_GB2312" w:hint="eastAsia"/>
                <w:sz w:val="24"/>
                <w:szCs w:val="24"/>
              </w:rPr>
              <w:t>王玉芳</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中成药</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接收</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CSCD</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97</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 xml:space="preserve">Heregulin-β1 </w:t>
            </w:r>
            <w:r w:rsidRPr="00140F7A">
              <w:rPr>
                <w:rFonts w:eastAsia="楷体_GB2312" w:cs="楷体_GB2312" w:hint="eastAsia"/>
                <w:sz w:val="24"/>
                <w:szCs w:val="24"/>
              </w:rPr>
              <w:t>诱导的糖酵解对乳腺癌细胞</w:t>
            </w:r>
            <w:r w:rsidRPr="00140F7A">
              <w:rPr>
                <w:rFonts w:eastAsia="楷体_GB2312"/>
                <w:sz w:val="24"/>
                <w:szCs w:val="24"/>
              </w:rPr>
              <w:t>MCF7</w:t>
            </w:r>
            <w:r w:rsidRPr="00140F7A">
              <w:rPr>
                <w:rFonts w:eastAsia="楷体_GB2312" w:cs="楷体_GB2312" w:hint="eastAsia"/>
                <w:sz w:val="24"/>
                <w:szCs w:val="24"/>
              </w:rPr>
              <w:t>迁移的影响。</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蒋素芳，屠凯岭，周兰，傅强，赵玉华</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四川大学学报（医学版）</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2016,47(4): 463-467</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CSCD</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98</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促红细胞生成素载体的构建、分离纯化及其活性检测</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潘佳欣，高秀峰</w:t>
            </w:r>
            <w:r w:rsidRPr="00140F7A">
              <w:rPr>
                <w:rFonts w:eastAsia="楷体_GB2312"/>
                <w:sz w:val="24"/>
                <w:szCs w:val="24"/>
              </w:rPr>
              <w:t xml:space="preserve">* </w:t>
            </w:r>
            <w:r w:rsidRPr="00140F7A">
              <w:rPr>
                <w:rFonts w:eastAsia="楷体_GB2312" w:cs="楷体_GB2312" w:hint="eastAsia"/>
                <w:sz w:val="24"/>
                <w:szCs w:val="24"/>
              </w:rPr>
              <w:t>，赵佳浩，罗亚雄，吴晓婷，李永生</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重庆医学</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28(10): 3913-3915</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CSCD</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99</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SFRP1</w:t>
            </w:r>
            <w:r w:rsidRPr="00140F7A">
              <w:rPr>
                <w:rFonts w:eastAsia="楷体_GB2312" w:cs="楷体_GB2312" w:hint="eastAsia"/>
                <w:sz w:val="24"/>
                <w:szCs w:val="24"/>
              </w:rPr>
              <w:t>、</w:t>
            </w:r>
            <w:r w:rsidRPr="00140F7A">
              <w:rPr>
                <w:rFonts w:eastAsia="楷体_GB2312"/>
                <w:sz w:val="24"/>
                <w:szCs w:val="24"/>
              </w:rPr>
              <w:t>LINE1</w:t>
            </w:r>
            <w:r w:rsidRPr="00140F7A">
              <w:rPr>
                <w:rFonts w:eastAsia="楷体_GB2312" w:cs="楷体_GB2312" w:hint="eastAsia"/>
                <w:sz w:val="24"/>
                <w:szCs w:val="24"/>
              </w:rPr>
              <w:t>基因启动子区</w:t>
            </w:r>
            <w:r w:rsidRPr="00140F7A">
              <w:rPr>
                <w:rFonts w:eastAsia="楷体_GB2312"/>
                <w:sz w:val="24"/>
                <w:szCs w:val="24"/>
              </w:rPr>
              <w:t>CpG</w:t>
            </w:r>
            <w:r w:rsidRPr="00140F7A">
              <w:rPr>
                <w:rFonts w:eastAsia="楷体_GB2312" w:cs="楷体_GB2312" w:hint="eastAsia"/>
                <w:sz w:val="24"/>
                <w:szCs w:val="24"/>
              </w:rPr>
              <w:t>岛甲基化状态在肝细胞癌预后评估的价值</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黄元；</w:t>
            </w:r>
            <w:r w:rsidRPr="00140F7A">
              <w:rPr>
                <w:rFonts w:eastAsia="楷体_GB2312"/>
                <w:sz w:val="24"/>
                <w:szCs w:val="24"/>
              </w:rPr>
              <w:t xml:space="preserve"> </w:t>
            </w:r>
            <w:r w:rsidRPr="00140F7A">
              <w:rPr>
                <w:rFonts w:eastAsia="楷体_GB2312" w:cs="楷体_GB2312" w:hint="eastAsia"/>
                <w:sz w:val="24"/>
                <w:szCs w:val="24"/>
              </w:rPr>
              <w:t>魏玲；</w:t>
            </w:r>
            <w:r w:rsidRPr="00140F7A">
              <w:rPr>
                <w:rFonts w:eastAsia="楷体_GB2312"/>
                <w:sz w:val="24"/>
                <w:szCs w:val="24"/>
              </w:rPr>
              <w:t xml:space="preserve"> </w:t>
            </w:r>
            <w:r w:rsidRPr="00140F7A">
              <w:rPr>
                <w:rFonts w:eastAsia="楷体_GB2312" w:cs="楷体_GB2312" w:hint="eastAsia"/>
                <w:sz w:val="24"/>
                <w:szCs w:val="24"/>
              </w:rPr>
              <w:t>孙爱民；</w:t>
            </w:r>
            <w:r w:rsidRPr="00140F7A">
              <w:rPr>
                <w:rFonts w:eastAsia="楷体_GB2312"/>
                <w:sz w:val="24"/>
                <w:szCs w:val="24"/>
              </w:rPr>
              <w:t xml:space="preserve"> </w:t>
            </w:r>
            <w:r w:rsidRPr="00140F7A">
              <w:rPr>
                <w:rFonts w:eastAsia="楷体_GB2312" w:cs="楷体_GB2312" w:hint="eastAsia"/>
                <w:sz w:val="24"/>
                <w:szCs w:val="24"/>
              </w:rPr>
              <w:t>赵荣策；</w:t>
            </w:r>
            <w:r w:rsidRPr="00140F7A">
              <w:rPr>
                <w:rFonts w:eastAsia="楷体_GB2312"/>
                <w:sz w:val="24"/>
                <w:szCs w:val="24"/>
              </w:rPr>
              <w:t xml:space="preserve"> </w:t>
            </w:r>
            <w:r w:rsidRPr="00140F7A">
              <w:rPr>
                <w:rFonts w:eastAsia="楷体_GB2312" w:cs="楷体_GB2312" w:hint="eastAsia"/>
                <w:sz w:val="24"/>
                <w:szCs w:val="24"/>
              </w:rPr>
              <w:t>张静；</w:t>
            </w:r>
            <w:r w:rsidRPr="00140F7A">
              <w:rPr>
                <w:rFonts w:eastAsia="楷体_GB2312"/>
                <w:sz w:val="24"/>
                <w:szCs w:val="24"/>
              </w:rPr>
              <w:t xml:space="preserve"> </w:t>
            </w:r>
            <w:r w:rsidRPr="00140F7A">
              <w:rPr>
                <w:rFonts w:eastAsia="楷体_GB2312" w:cs="楷体_GB2312" w:hint="eastAsia"/>
                <w:sz w:val="24"/>
                <w:szCs w:val="24"/>
              </w:rPr>
              <w:t>杨含腾；</w:t>
            </w:r>
            <w:r w:rsidRPr="00140F7A">
              <w:rPr>
                <w:rFonts w:eastAsia="楷体_GB2312"/>
                <w:sz w:val="24"/>
                <w:szCs w:val="24"/>
              </w:rPr>
              <w:t xml:space="preserve"> </w:t>
            </w:r>
            <w:r w:rsidRPr="00140F7A">
              <w:rPr>
                <w:rFonts w:eastAsia="楷体_GB2312" w:cs="楷体_GB2312" w:hint="eastAsia"/>
                <w:sz w:val="24"/>
                <w:szCs w:val="24"/>
              </w:rPr>
              <w:t>李波；</w:t>
            </w:r>
            <w:r w:rsidRPr="00140F7A">
              <w:rPr>
                <w:rFonts w:eastAsia="楷体_GB2312"/>
                <w:sz w:val="24"/>
                <w:szCs w:val="24"/>
              </w:rPr>
              <w:t xml:space="preserve"> </w:t>
            </w:r>
            <w:r w:rsidRPr="00140F7A">
              <w:rPr>
                <w:rFonts w:eastAsia="楷体_GB2312" w:cs="楷体_GB2312" w:hint="eastAsia"/>
                <w:sz w:val="24"/>
                <w:szCs w:val="24"/>
              </w:rPr>
              <w:t>孙成均；</w:t>
            </w:r>
            <w:r w:rsidRPr="00140F7A">
              <w:rPr>
                <w:rFonts w:eastAsia="楷体_GB2312"/>
                <w:sz w:val="24"/>
                <w:szCs w:val="24"/>
              </w:rPr>
              <w:t xml:space="preserve"> </w:t>
            </w:r>
            <w:r w:rsidRPr="00140F7A">
              <w:rPr>
                <w:rFonts w:eastAsia="楷体_GB2312" w:cs="楷体_GB2312" w:hint="eastAsia"/>
                <w:sz w:val="24"/>
                <w:szCs w:val="24"/>
              </w:rPr>
              <w:t>丁雪琴；</w:t>
            </w:r>
            <w:r w:rsidRPr="00140F7A">
              <w:rPr>
                <w:rFonts w:eastAsia="楷体_GB2312"/>
                <w:sz w:val="24"/>
                <w:szCs w:val="24"/>
              </w:rPr>
              <w:t xml:space="preserve"> </w:t>
            </w:r>
            <w:r w:rsidRPr="00140F7A">
              <w:rPr>
                <w:rFonts w:eastAsia="楷体_GB2312" w:cs="楷体_GB2312" w:hint="eastAsia"/>
                <w:sz w:val="24"/>
                <w:szCs w:val="24"/>
              </w:rPr>
              <w:t>高波；</w:t>
            </w:r>
            <w:r w:rsidRPr="00140F7A">
              <w:rPr>
                <w:rFonts w:eastAsia="楷体_GB2312"/>
                <w:sz w:val="24"/>
                <w:szCs w:val="24"/>
              </w:rPr>
              <w:t xml:space="preserve"> </w:t>
            </w:r>
            <w:r w:rsidRPr="00140F7A">
              <w:rPr>
                <w:rFonts w:eastAsia="楷体_GB2312" w:cs="楷体_GB2312" w:hint="eastAsia"/>
                <w:sz w:val="24"/>
                <w:szCs w:val="24"/>
              </w:rPr>
              <w:t>钟艳琴；</w:t>
            </w:r>
            <w:r w:rsidRPr="00140F7A">
              <w:rPr>
                <w:rFonts w:eastAsia="楷体_GB2312"/>
                <w:sz w:val="24"/>
                <w:szCs w:val="24"/>
              </w:rPr>
              <w:t xml:space="preserve"> </w:t>
            </w:r>
            <w:r w:rsidRPr="00140F7A">
              <w:rPr>
                <w:rFonts w:eastAsia="楷体_GB2312" w:cs="楷体_GB2312" w:hint="eastAsia"/>
                <w:sz w:val="24"/>
                <w:szCs w:val="24"/>
              </w:rPr>
              <w:t>覃扬；</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四川大学学报（医学版）</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2016;47</w:t>
            </w:r>
            <w:r w:rsidRPr="00140F7A">
              <w:rPr>
                <w:rFonts w:eastAsia="楷体_GB2312" w:cs="楷体_GB2312" w:hint="eastAsia"/>
                <w:sz w:val="24"/>
                <w:szCs w:val="24"/>
              </w:rPr>
              <w:t>（</w:t>
            </w:r>
            <w:r w:rsidRPr="00140F7A">
              <w:rPr>
                <w:rFonts w:eastAsia="楷体_GB2312"/>
                <w:sz w:val="24"/>
                <w:szCs w:val="24"/>
              </w:rPr>
              <w:t>6</w:t>
            </w:r>
            <w:r w:rsidRPr="00140F7A">
              <w:rPr>
                <w:rFonts w:eastAsia="楷体_GB2312" w:cs="楷体_GB2312" w:hint="eastAsia"/>
                <w:sz w:val="24"/>
                <w:szCs w:val="24"/>
              </w:rPr>
              <w:t>）：</w:t>
            </w:r>
            <w:r w:rsidRPr="00140F7A">
              <w:rPr>
                <w:rFonts w:eastAsia="楷体_GB2312"/>
                <w:sz w:val="24"/>
                <w:szCs w:val="24"/>
              </w:rPr>
              <w:t>833-839</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CSCD</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100</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过表达</w:t>
            </w:r>
            <w:r w:rsidRPr="00140F7A">
              <w:rPr>
                <w:rFonts w:eastAsia="楷体_GB2312"/>
                <w:sz w:val="24"/>
                <w:szCs w:val="24"/>
              </w:rPr>
              <w:t>miR-18a</w:t>
            </w:r>
            <w:r w:rsidRPr="00140F7A">
              <w:rPr>
                <w:rFonts w:eastAsia="楷体_GB2312" w:cs="楷体_GB2312" w:hint="eastAsia"/>
                <w:sz w:val="24"/>
                <w:szCs w:val="24"/>
              </w:rPr>
              <w:t>靶向</w:t>
            </w:r>
            <w:r w:rsidRPr="00140F7A">
              <w:rPr>
                <w:rFonts w:eastAsia="楷体_GB2312"/>
                <w:sz w:val="24"/>
                <w:szCs w:val="24"/>
              </w:rPr>
              <w:t>ATM</w:t>
            </w:r>
            <w:r w:rsidRPr="00140F7A">
              <w:rPr>
                <w:rFonts w:eastAsia="楷体_GB2312" w:cs="楷体_GB2312" w:hint="eastAsia"/>
                <w:sz w:val="24"/>
                <w:szCs w:val="24"/>
              </w:rPr>
              <w:t>对结肠癌细胞增殖和迁移的影响</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刘明佳</w:t>
            </w:r>
            <w:r w:rsidRPr="00140F7A">
              <w:rPr>
                <w:rFonts w:eastAsia="楷体_GB2312"/>
                <w:sz w:val="24"/>
                <w:szCs w:val="24"/>
              </w:rPr>
              <w:t xml:space="preserve">; </w:t>
            </w:r>
            <w:r w:rsidRPr="00140F7A">
              <w:rPr>
                <w:rFonts w:eastAsia="楷体_GB2312" w:cs="楷体_GB2312" w:hint="eastAsia"/>
                <w:sz w:val="24"/>
                <w:szCs w:val="24"/>
              </w:rPr>
              <w:t>陈利弘</w:t>
            </w:r>
            <w:r w:rsidRPr="00140F7A">
              <w:rPr>
                <w:rFonts w:eastAsia="楷体_GB2312"/>
                <w:sz w:val="24"/>
                <w:szCs w:val="24"/>
              </w:rPr>
              <w:t xml:space="preserve">; </w:t>
            </w:r>
            <w:r w:rsidRPr="00140F7A">
              <w:rPr>
                <w:rFonts w:eastAsia="楷体_GB2312" w:cs="楷体_GB2312" w:hint="eastAsia"/>
                <w:sz w:val="24"/>
                <w:szCs w:val="24"/>
              </w:rPr>
              <w:t>胡开锋</w:t>
            </w:r>
            <w:r w:rsidRPr="00140F7A">
              <w:rPr>
                <w:rFonts w:eastAsia="楷体_GB2312"/>
                <w:sz w:val="24"/>
                <w:szCs w:val="24"/>
              </w:rPr>
              <w:t xml:space="preserve">; </w:t>
            </w:r>
            <w:r w:rsidRPr="00140F7A">
              <w:rPr>
                <w:rFonts w:eastAsia="楷体_GB2312" w:cs="楷体_GB2312" w:hint="eastAsia"/>
                <w:sz w:val="24"/>
                <w:szCs w:val="24"/>
              </w:rPr>
              <w:t>杨晓龙</w:t>
            </w:r>
            <w:r w:rsidRPr="00140F7A">
              <w:rPr>
                <w:rFonts w:eastAsia="楷体_GB2312"/>
                <w:sz w:val="24"/>
                <w:szCs w:val="24"/>
              </w:rPr>
              <w:t xml:space="preserve">; </w:t>
            </w:r>
            <w:r w:rsidRPr="00140F7A">
              <w:rPr>
                <w:rFonts w:eastAsia="楷体_GB2312" w:cs="楷体_GB2312" w:hint="eastAsia"/>
                <w:sz w:val="24"/>
                <w:szCs w:val="24"/>
              </w:rPr>
              <w:t>董婧颖</w:t>
            </w:r>
            <w:r w:rsidRPr="00140F7A">
              <w:rPr>
                <w:rFonts w:eastAsia="楷体_GB2312"/>
                <w:sz w:val="24"/>
                <w:szCs w:val="24"/>
              </w:rPr>
              <w:t xml:space="preserve">; </w:t>
            </w:r>
            <w:r w:rsidRPr="00140F7A">
              <w:rPr>
                <w:rFonts w:eastAsia="楷体_GB2312" w:cs="楷体_GB2312" w:hint="eastAsia"/>
                <w:sz w:val="24"/>
                <w:szCs w:val="24"/>
              </w:rPr>
              <w:t>刘戟</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四川大学学报（医学版）</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2016;47</w:t>
            </w:r>
            <w:r w:rsidRPr="00140F7A">
              <w:rPr>
                <w:rFonts w:eastAsia="楷体_GB2312" w:cs="楷体_GB2312" w:hint="eastAsia"/>
                <w:sz w:val="24"/>
                <w:szCs w:val="24"/>
              </w:rPr>
              <w:t>（</w:t>
            </w:r>
            <w:r w:rsidRPr="00140F7A">
              <w:rPr>
                <w:rFonts w:eastAsia="楷体_GB2312"/>
                <w:sz w:val="24"/>
                <w:szCs w:val="24"/>
              </w:rPr>
              <w:t>4</w:t>
            </w:r>
            <w:r w:rsidRPr="00140F7A">
              <w:rPr>
                <w:rFonts w:eastAsia="楷体_GB2312" w:cs="楷体_GB2312" w:hint="eastAsia"/>
                <w:sz w:val="24"/>
                <w:szCs w:val="24"/>
              </w:rPr>
              <w:t>）：</w:t>
            </w:r>
            <w:r w:rsidRPr="00140F7A">
              <w:rPr>
                <w:rFonts w:eastAsia="楷体_GB2312"/>
                <w:sz w:val="24"/>
                <w:szCs w:val="24"/>
              </w:rPr>
              <w:t>451-457</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CSCD</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101</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食管癌中</w:t>
            </w:r>
            <w:r w:rsidRPr="00140F7A">
              <w:rPr>
                <w:rFonts w:eastAsia="楷体_GB2312"/>
                <w:sz w:val="24"/>
                <w:szCs w:val="24"/>
              </w:rPr>
              <w:t>miR-224</w:t>
            </w:r>
            <w:r w:rsidRPr="00140F7A">
              <w:rPr>
                <w:rFonts w:eastAsia="楷体_GB2312" w:cs="楷体_GB2312" w:hint="eastAsia"/>
                <w:sz w:val="24"/>
                <w:szCs w:val="24"/>
              </w:rPr>
              <w:t>调控</w:t>
            </w:r>
            <w:r w:rsidRPr="00140F7A">
              <w:rPr>
                <w:rFonts w:eastAsia="楷体_GB2312"/>
                <w:sz w:val="24"/>
                <w:szCs w:val="24"/>
              </w:rPr>
              <w:t>RKIP</w:t>
            </w:r>
            <w:r w:rsidRPr="00140F7A">
              <w:rPr>
                <w:rFonts w:eastAsia="楷体_GB2312" w:cs="楷体_GB2312" w:hint="eastAsia"/>
                <w:sz w:val="24"/>
                <w:szCs w:val="24"/>
              </w:rPr>
              <w:t>基因表达研究</w:t>
            </w:r>
            <w:r w:rsidRPr="00140F7A">
              <w:rPr>
                <w:rFonts w:eastAsia="楷体_GB2312"/>
                <w:sz w:val="24"/>
                <w:szCs w:val="24"/>
              </w:rPr>
              <w:t>.</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牛忠喜，杨晓龙，刘明佳，胡开峰，刘戟，陈利弘</w:t>
            </w:r>
            <w:r w:rsidRPr="00140F7A">
              <w:rPr>
                <w:rFonts w:eastAsia="楷体_GB2312"/>
                <w:sz w:val="24"/>
                <w:szCs w:val="24"/>
              </w:rPr>
              <w:t>*</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四川大学学报（医学版）</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2016;47</w:t>
            </w:r>
            <w:r w:rsidRPr="00140F7A">
              <w:rPr>
                <w:rFonts w:eastAsia="楷体_GB2312" w:cs="楷体_GB2312" w:hint="eastAsia"/>
                <w:sz w:val="24"/>
                <w:szCs w:val="24"/>
              </w:rPr>
              <w:t>（</w:t>
            </w:r>
            <w:r w:rsidRPr="00140F7A">
              <w:rPr>
                <w:rFonts w:eastAsia="楷体_GB2312"/>
                <w:sz w:val="24"/>
                <w:szCs w:val="24"/>
              </w:rPr>
              <w:t>4</w:t>
            </w:r>
            <w:r w:rsidRPr="00140F7A">
              <w:rPr>
                <w:rFonts w:eastAsia="楷体_GB2312" w:cs="楷体_GB2312" w:hint="eastAsia"/>
                <w:sz w:val="24"/>
                <w:szCs w:val="24"/>
              </w:rPr>
              <w:t>）：</w:t>
            </w:r>
            <w:r w:rsidRPr="00140F7A">
              <w:rPr>
                <w:rFonts w:eastAsia="楷体_GB2312"/>
                <w:sz w:val="24"/>
                <w:szCs w:val="24"/>
              </w:rPr>
              <w:t>468-471</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CSCD</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102</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CRISPR/Cas9</w:t>
            </w:r>
            <w:r w:rsidRPr="00140F7A">
              <w:rPr>
                <w:rFonts w:eastAsia="楷体_GB2312" w:cs="楷体_GB2312" w:hint="eastAsia"/>
                <w:sz w:val="24"/>
                <w:szCs w:val="24"/>
              </w:rPr>
              <w:t>基因编辑技术最新研究进展</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谢亚磊</w:t>
            </w:r>
            <w:r w:rsidRPr="00140F7A">
              <w:rPr>
                <w:rFonts w:eastAsia="楷体_GB2312"/>
                <w:sz w:val="24"/>
                <w:szCs w:val="24"/>
              </w:rPr>
              <w:t xml:space="preserve">  </w:t>
            </w:r>
            <w:r w:rsidRPr="00140F7A">
              <w:rPr>
                <w:rFonts w:eastAsia="楷体_GB2312" w:cs="楷体_GB2312" w:hint="eastAsia"/>
                <w:sz w:val="24"/>
                <w:szCs w:val="24"/>
              </w:rPr>
              <w:t>刘千琪</w:t>
            </w:r>
            <w:r w:rsidRPr="00140F7A">
              <w:rPr>
                <w:rFonts w:eastAsia="楷体_GB2312"/>
                <w:sz w:val="24"/>
                <w:szCs w:val="24"/>
              </w:rPr>
              <w:t xml:space="preserve">  </w:t>
            </w:r>
            <w:r w:rsidRPr="00140F7A">
              <w:rPr>
                <w:rFonts w:eastAsia="楷体_GB2312" w:cs="楷体_GB2312" w:hint="eastAsia"/>
                <w:sz w:val="24"/>
                <w:szCs w:val="24"/>
              </w:rPr>
              <w:t>刘戟</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《生命的化学》</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w:t>
            </w:r>
            <w:r w:rsidRPr="00140F7A">
              <w:rPr>
                <w:rFonts w:eastAsia="楷体_GB2312" w:cs="楷体_GB2312" w:hint="eastAsia"/>
                <w:sz w:val="24"/>
                <w:szCs w:val="24"/>
              </w:rPr>
              <w:t>年</w:t>
            </w:r>
            <w:r w:rsidRPr="00140F7A">
              <w:rPr>
                <w:rFonts w:eastAsia="楷体_GB2312"/>
                <w:sz w:val="24"/>
                <w:szCs w:val="24"/>
              </w:rPr>
              <w:t>01</w:t>
            </w:r>
            <w:r w:rsidRPr="00140F7A">
              <w:rPr>
                <w:rFonts w:eastAsia="楷体_GB2312" w:cs="楷体_GB2312" w:hint="eastAsia"/>
                <w:sz w:val="24"/>
                <w:szCs w:val="24"/>
              </w:rPr>
              <w:t>期</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CSCD</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103</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基础医学专业本科</w:t>
            </w:r>
            <w:r w:rsidRPr="00140F7A">
              <w:rPr>
                <w:rFonts w:eastAsia="楷体_GB2312"/>
                <w:sz w:val="24"/>
                <w:szCs w:val="24"/>
              </w:rPr>
              <w:t>16</w:t>
            </w:r>
            <w:r w:rsidRPr="00140F7A">
              <w:rPr>
                <w:rFonts w:eastAsia="楷体_GB2312" w:cs="楷体_GB2312" w:hint="eastAsia"/>
                <w:sz w:val="24"/>
                <w:szCs w:val="24"/>
              </w:rPr>
              <w:t>学时显微制片技术课程的教学经验</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郑翔</w:t>
            </w:r>
            <w:r w:rsidRPr="00140F7A">
              <w:rPr>
                <w:rFonts w:eastAsia="楷体_GB2312"/>
                <w:sz w:val="24"/>
                <w:szCs w:val="24"/>
              </w:rPr>
              <w:t xml:space="preserve">, </w:t>
            </w:r>
            <w:r w:rsidRPr="00140F7A">
              <w:rPr>
                <w:rFonts w:eastAsia="楷体_GB2312" w:cs="楷体_GB2312" w:hint="eastAsia"/>
                <w:sz w:val="24"/>
                <w:szCs w:val="24"/>
              </w:rPr>
              <w:t>周雪</w:t>
            </w:r>
            <w:r w:rsidRPr="00140F7A">
              <w:rPr>
                <w:rFonts w:eastAsia="楷体_GB2312"/>
                <w:sz w:val="24"/>
                <w:szCs w:val="24"/>
              </w:rPr>
              <w:t xml:space="preserve">, </w:t>
            </w:r>
            <w:r w:rsidRPr="00140F7A">
              <w:rPr>
                <w:rFonts w:eastAsia="楷体_GB2312" w:cs="楷体_GB2312" w:hint="eastAsia"/>
                <w:sz w:val="24"/>
                <w:szCs w:val="24"/>
              </w:rPr>
              <w:t>潘倩</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解剖学杂志</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39(1): 127-129</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CSCD</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104</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医学本科生科研训练的反思和改进</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郑翔</w:t>
            </w:r>
            <w:r w:rsidRPr="00140F7A">
              <w:rPr>
                <w:rFonts w:eastAsia="楷体_GB2312"/>
                <w:sz w:val="24"/>
                <w:szCs w:val="24"/>
              </w:rPr>
              <w:t xml:space="preserve">, </w:t>
            </w:r>
            <w:r w:rsidRPr="00140F7A">
              <w:rPr>
                <w:rFonts w:eastAsia="楷体_GB2312" w:cs="楷体_GB2312" w:hint="eastAsia"/>
                <w:sz w:val="24"/>
                <w:szCs w:val="24"/>
              </w:rPr>
              <w:t>周雪</w:t>
            </w:r>
            <w:r w:rsidRPr="00140F7A">
              <w:rPr>
                <w:rFonts w:eastAsia="楷体_GB2312"/>
                <w:sz w:val="24"/>
                <w:szCs w:val="24"/>
              </w:rPr>
              <w:t xml:space="preserve">, </w:t>
            </w:r>
            <w:r w:rsidRPr="00140F7A">
              <w:rPr>
                <w:rFonts w:eastAsia="楷体_GB2312" w:cs="楷体_GB2312" w:hint="eastAsia"/>
                <w:sz w:val="24"/>
                <w:szCs w:val="24"/>
              </w:rPr>
              <w:t>潘倩</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实验技术与管理</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33(1): 28-31</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CSCD</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105</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慢性失神经后衰老相关</w:t>
            </w:r>
            <w:r w:rsidRPr="00140F7A">
              <w:rPr>
                <w:rFonts w:eastAsia="楷体_GB2312"/>
                <w:sz w:val="24"/>
                <w:szCs w:val="24"/>
              </w:rPr>
              <w:t>β-</w:t>
            </w:r>
            <w:r w:rsidRPr="00140F7A">
              <w:rPr>
                <w:rFonts w:eastAsia="楷体_GB2312" w:cs="楷体_GB2312" w:hint="eastAsia"/>
                <w:sz w:val="24"/>
                <w:szCs w:val="24"/>
              </w:rPr>
              <w:t>半乳糖苷酶在成年大鼠施万细胞的表达</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肖霞，陈泽卡，丁有权，李轩漾，齐建国</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四川大学学报（医学版）</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47(3): 351-355</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科研论文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CSCD</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106</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蠕虫来源的</w:t>
            </w:r>
            <w:r w:rsidRPr="00140F7A">
              <w:rPr>
                <w:rFonts w:eastAsia="楷体_GB2312"/>
                <w:sz w:val="24"/>
                <w:szCs w:val="24"/>
              </w:rPr>
              <w:t>LNFPIII</w:t>
            </w:r>
            <w:r w:rsidRPr="00140F7A">
              <w:rPr>
                <w:rFonts w:eastAsia="楷体_GB2312" w:cs="楷体_GB2312" w:hint="eastAsia"/>
                <w:sz w:val="24"/>
                <w:szCs w:val="24"/>
              </w:rPr>
              <w:t>对周围性神经病理性疼痛的病理发生和脊髓胶质细胞活化的影响</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丁有权，任弘毅，肖霞，李轩漾，齐建国</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四川大学学报（医学版）</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47(5): 629-635</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科研论文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CSCD</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107</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成年臂丛神经根性撕脱伤后脊髓前角运动神经元的死亡表型及其机制</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冯亚平，丁有权，覃扬，齐建国</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神经解剖学杂志</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32(4): 537-541</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科研论文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CSCD</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108</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一种用于宽场荧光显微镜下成像的皮肤厚片免疫荧光染色方法</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任弘毅，丁有权，李轩漾，齐建国</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解剖学报</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47(5): 703-708</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科研论文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CSCD</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109</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周围神经损伤后慢性失神经及其对神经再生的影响</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肖霞，丁有权，齐建国</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神经解剖学杂志</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32(3): 412-416</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科研论文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CSCD</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110</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早期系统性给予</w:t>
            </w:r>
            <w:r w:rsidRPr="00140F7A">
              <w:rPr>
                <w:rFonts w:eastAsia="楷体_GB2312"/>
                <w:sz w:val="24"/>
                <w:szCs w:val="24"/>
              </w:rPr>
              <w:t>IL-10</w:t>
            </w:r>
            <w:r w:rsidRPr="00140F7A">
              <w:rPr>
                <w:rFonts w:eastAsia="楷体_GB2312" w:cs="楷体_GB2312" w:hint="eastAsia"/>
                <w:sz w:val="24"/>
                <w:szCs w:val="24"/>
              </w:rPr>
              <w:t>对成年大鼠胫神经损伤后神经病理性疼痛的抑制作用</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冯亚平，丁有权，任弘毅，李轩漾，覃扬，齐建国</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四川大学学报（医学版）</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47(5): 636-641</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科研论文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CSCD</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111</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蠕虫及蠕虫源性免疫调控性分子应用于自身免疫性疾病治疗的研究进展</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毕晟，丁有权，齐建国</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细胞与分子免疫学杂志</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32(9): 1276-1279</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科研论文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CSCD</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112</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对</w:t>
            </w:r>
            <w:r w:rsidRPr="00140F7A">
              <w:rPr>
                <w:rFonts w:eastAsia="楷体_GB2312"/>
                <w:sz w:val="24"/>
                <w:szCs w:val="24"/>
              </w:rPr>
              <w:t>DYS391</w:t>
            </w:r>
            <w:r w:rsidRPr="00140F7A">
              <w:rPr>
                <w:rFonts w:eastAsia="楷体_GB2312" w:cs="楷体_GB2312" w:hint="eastAsia"/>
                <w:sz w:val="24"/>
                <w:szCs w:val="24"/>
              </w:rPr>
              <w:t>上的非特异峰进行分析</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郎敏，叶懿，侯一平</w:t>
            </w:r>
          </w:p>
        </w:tc>
        <w:tc>
          <w:tcPr>
            <w:tcW w:w="1134" w:type="dxa"/>
            <w:noWrap/>
            <w:vAlign w:val="center"/>
          </w:tcPr>
          <w:p w:rsidR="00255B76" w:rsidRPr="00140F7A" w:rsidRDefault="00255B76" w:rsidP="00140F7A">
            <w:pPr>
              <w:jc w:val="center"/>
              <w:rPr>
                <w:rFonts w:eastAsia="楷体_GB2312"/>
                <w:sz w:val="24"/>
                <w:szCs w:val="24"/>
              </w:rPr>
            </w:pP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9(23): 2457-2459</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CSCD</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113</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孕激素诱导的</w:t>
            </w:r>
            <w:r w:rsidRPr="00140F7A">
              <w:rPr>
                <w:rFonts w:eastAsia="楷体_GB2312"/>
                <w:sz w:val="24"/>
                <w:szCs w:val="24"/>
              </w:rPr>
              <w:t>microRNA-1a</w:t>
            </w:r>
            <w:r w:rsidRPr="00140F7A">
              <w:rPr>
                <w:rFonts w:eastAsia="楷体_GB2312" w:cs="楷体_GB2312" w:hint="eastAsia"/>
                <w:sz w:val="24"/>
                <w:szCs w:val="24"/>
              </w:rPr>
              <w:t>抑制子宫内膜上皮细胞增殖</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潘俊丽；袁东智；聂莉；张金虎；岳利民</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生理学报</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68(6): 716- 724</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CSCD</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114</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孕激素诱导的</w:t>
            </w:r>
            <w:r w:rsidRPr="00140F7A">
              <w:rPr>
                <w:rFonts w:eastAsia="楷体_GB2312"/>
                <w:sz w:val="24"/>
                <w:szCs w:val="24"/>
              </w:rPr>
              <w:t>microRNA-152</w:t>
            </w:r>
            <w:r w:rsidRPr="00140F7A">
              <w:rPr>
                <w:rFonts w:eastAsia="楷体_GB2312" w:cs="楷体_GB2312" w:hint="eastAsia"/>
                <w:sz w:val="24"/>
                <w:szCs w:val="24"/>
              </w:rPr>
              <w:t>对子宫内膜上皮细胞增殖的抑制作用</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赵友波；袁东智；潘俊丽；聂莉；张金虎；何亚萍；岳利民</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四川大学学报</w:t>
            </w:r>
            <w:r w:rsidRPr="00140F7A">
              <w:rPr>
                <w:rFonts w:eastAsia="楷体_GB2312"/>
                <w:sz w:val="24"/>
                <w:szCs w:val="24"/>
              </w:rPr>
              <w:t>(</w:t>
            </w:r>
            <w:r w:rsidRPr="00140F7A">
              <w:rPr>
                <w:rFonts w:eastAsia="楷体_GB2312" w:cs="楷体_GB2312" w:hint="eastAsia"/>
                <w:sz w:val="24"/>
                <w:szCs w:val="24"/>
              </w:rPr>
              <w:t>医学版</w:t>
            </w:r>
            <w:r w:rsidRPr="00140F7A">
              <w:rPr>
                <w:rFonts w:eastAsia="楷体_GB2312"/>
                <w:sz w:val="24"/>
                <w:szCs w:val="24"/>
              </w:rPr>
              <w:t>)</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47(2): 147-151</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CSCD</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115</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肺螨病误诊</w:t>
            </w:r>
            <w:r w:rsidRPr="00140F7A">
              <w:rPr>
                <w:rFonts w:eastAsia="楷体_GB2312"/>
                <w:sz w:val="24"/>
                <w:szCs w:val="24"/>
              </w:rPr>
              <w:t>1</w:t>
            </w:r>
            <w:r w:rsidRPr="00140F7A">
              <w:rPr>
                <w:rFonts w:eastAsia="楷体_GB2312" w:cs="楷体_GB2312" w:hint="eastAsia"/>
                <w:sz w:val="24"/>
                <w:szCs w:val="24"/>
              </w:rPr>
              <w:t>例</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秦瀚霄，袁冬梅，廖林，陈静先，李益民，吕晓菊，陈建平</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中国寄生虫与寄生虫病杂志</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34(2):</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CSCD</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116</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卵巢显微制片及观察计数的规范化方法</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郑翔</w:t>
            </w:r>
            <w:r w:rsidRPr="00140F7A">
              <w:rPr>
                <w:rFonts w:eastAsia="楷体_GB2312"/>
                <w:sz w:val="24"/>
                <w:szCs w:val="24"/>
              </w:rPr>
              <w:t xml:space="preserve">, </w:t>
            </w:r>
            <w:r w:rsidRPr="00140F7A">
              <w:rPr>
                <w:rFonts w:eastAsia="楷体_GB2312" w:cs="楷体_GB2312" w:hint="eastAsia"/>
                <w:sz w:val="24"/>
                <w:szCs w:val="24"/>
              </w:rPr>
              <w:t>毕文杰</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实验科学与技术</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14(5):37-40</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widowControl/>
              <w:jc w:val="center"/>
              <w:rPr>
                <w:rFonts w:eastAsia="楷体_GB2312"/>
                <w:sz w:val="24"/>
                <w:szCs w:val="24"/>
              </w:rPr>
            </w:pPr>
            <w:r w:rsidRPr="00140F7A">
              <w:rPr>
                <w:rFonts w:eastAsia="楷体_GB2312"/>
                <w:sz w:val="24"/>
                <w:szCs w:val="24"/>
              </w:rPr>
              <w:t>CSCD</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117</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节律基因</w:t>
            </w:r>
            <w:r w:rsidRPr="00140F7A">
              <w:rPr>
                <w:rFonts w:eastAsia="楷体_GB2312"/>
                <w:sz w:val="24"/>
                <w:szCs w:val="24"/>
              </w:rPr>
              <w:t>Clock</w:t>
            </w:r>
            <w:r w:rsidRPr="00140F7A">
              <w:rPr>
                <w:rFonts w:eastAsia="楷体_GB2312" w:cs="楷体_GB2312" w:hint="eastAsia"/>
                <w:sz w:val="24"/>
                <w:szCs w:val="24"/>
              </w:rPr>
              <w:t>对胶质瘤</w:t>
            </w:r>
            <w:r w:rsidRPr="00140F7A">
              <w:rPr>
                <w:rFonts w:eastAsia="楷体_GB2312"/>
                <w:sz w:val="24"/>
                <w:szCs w:val="24"/>
              </w:rPr>
              <w:t>C6</w:t>
            </w:r>
            <w:r w:rsidRPr="00140F7A">
              <w:rPr>
                <w:rFonts w:eastAsia="楷体_GB2312" w:cs="楷体_GB2312" w:hint="eastAsia"/>
                <w:sz w:val="24"/>
                <w:szCs w:val="24"/>
              </w:rPr>
              <w:t>细胞增殖的影响</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杨振华</w:t>
            </w:r>
            <w:r w:rsidRPr="00140F7A">
              <w:rPr>
                <w:rFonts w:eastAsia="楷体_GB2312"/>
                <w:sz w:val="24"/>
                <w:szCs w:val="24"/>
              </w:rPr>
              <w:t>,</w:t>
            </w:r>
            <w:r w:rsidRPr="00140F7A">
              <w:rPr>
                <w:rFonts w:eastAsia="楷体_GB2312" w:cs="楷体_GB2312" w:hint="eastAsia"/>
                <w:sz w:val="24"/>
                <w:szCs w:val="24"/>
              </w:rPr>
              <w:t>李小雪</w:t>
            </w:r>
            <w:r w:rsidRPr="00140F7A">
              <w:rPr>
                <w:rFonts w:eastAsia="楷体_GB2312"/>
                <w:sz w:val="24"/>
                <w:szCs w:val="24"/>
              </w:rPr>
              <w:t>,</w:t>
            </w:r>
            <w:r w:rsidRPr="00140F7A">
              <w:rPr>
                <w:rFonts w:eastAsia="楷体_GB2312" w:cs="楷体_GB2312" w:hint="eastAsia"/>
                <w:sz w:val="24"/>
                <w:szCs w:val="24"/>
              </w:rPr>
              <w:t>王正荣</w:t>
            </w:r>
            <w:r w:rsidRPr="00140F7A">
              <w:rPr>
                <w:rFonts w:eastAsia="楷体_GB2312"/>
                <w:sz w:val="24"/>
                <w:szCs w:val="24"/>
              </w:rPr>
              <w:t>,</w:t>
            </w:r>
            <w:r w:rsidRPr="00140F7A">
              <w:rPr>
                <w:rFonts w:eastAsia="楷体_GB2312" w:cs="楷体_GB2312" w:hint="eastAsia"/>
                <w:sz w:val="24"/>
                <w:szCs w:val="24"/>
              </w:rPr>
              <w:t>杨淑红</w:t>
            </w:r>
            <w:r w:rsidRPr="00140F7A">
              <w:rPr>
                <w:rFonts w:eastAsia="楷体_GB2312"/>
                <w:sz w:val="24"/>
                <w:szCs w:val="24"/>
              </w:rPr>
              <w:t>,</w:t>
            </w:r>
            <w:r w:rsidRPr="00140F7A">
              <w:rPr>
                <w:rFonts w:eastAsia="楷体_GB2312" w:cs="楷体_GB2312" w:hint="eastAsia"/>
                <w:sz w:val="24"/>
                <w:szCs w:val="24"/>
              </w:rPr>
              <w:t>江舟</w:t>
            </w:r>
            <w:r w:rsidRPr="00140F7A">
              <w:rPr>
                <w:rFonts w:eastAsia="楷体_GB2312"/>
                <w:sz w:val="24"/>
                <w:szCs w:val="24"/>
              </w:rPr>
              <w:t>,</w:t>
            </w:r>
            <w:r w:rsidRPr="00140F7A">
              <w:rPr>
                <w:rFonts w:eastAsia="楷体_GB2312" w:cs="楷体_GB2312" w:hint="eastAsia"/>
                <w:sz w:val="24"/>
                <w:szCs w:val="24"/>
              </w:rPr>
              <w:t>成姝婷</w:t>
            </w:r>
            <w:r w:rsidRPr="00140F7A">
              <w:rPr>
                <w:rFonts w:eastAsia="楷体_GB2312"/>
                <w:sz w:val="24"/>
                <w:szCs w:val="24"/>
              </w:rPr>
              <w:t>,</w:t>
            </w:r>
            <w:r w:rsidRPr="00140F7A">
              <w:rPr>
                <w:rFonts w:eastAsia="楷体_GB2312" w:cs="楷体_GB2312" w:hint="eastAsia"/>
                <w:sz w:val="24"/>
                <w:szCs w:val="24"/>
              </w:rPr>
              <w:t>刘延友</w:t>
            </w:r>
            <w:r w:rsidRPr="00140F7A">
              <w:rPr>
                <w:rFonts w:eastAsia="楷体_GB2312"/>
                <w:sz w:val="24"/>
                <w:szCs w:val="24"/>
              </w:rPr>
              <w:t>,</w:t>
            </w:r>
            <w:r w:rsidRPr="00140F7A">
              <w:rPr>
                <w:rFonts w:eastAsia="楷体_GB2312" w:cs="楷体_GB2312" w:hint="eastAsia"/>
                <w:sz w:val="24"/>
                <w:szCs w:val="24"/>
              </w:rPr>
              <w:t>汪宇辉</w:t>
            </w:r>
            <w:r w:rsidRPr="00140F7A">
              <w:rPr>
                <w:rFonts w:eastAsia="楷体_GB2312"/>
                <w:sz w:val="24"/>
                <w:szCs w:val="24"/>
              </w:rPr>
              <w:t>,</w:t>
            </w:r>
            <w:r w:rsidRPr="00140F7A">
              <w:rPr>
                <w:rFonts w:eastAsia="楷体_GB2312" w:cs="楷体_GB2312" w:hint="eastAsia"/>
                <w:sz w:val="24"/>
                <w:szCs w:val="24"/>
              </w:rPr>
              <w:t>肖静</w:t>
            </w:r>
            <w:r w:rsidRPr="00140F7A">
              <w:rPr>
                <w:rFonts w:eastAsia="楷体_GB2312"/>
                <w:sz w:val="24"/>
                <w:szCs w:val="24"/>
              </w:rPr>
              <w:t>.</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西部医学</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2016,06:750-753+75</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vAlign w:val="center"/>
          </w:tcPr>
          <w:p w:rsidR="00255B76" w:rsidRPr="00140F7A" w:rsidRDefault="00255B76" w:rsidP="00140F7A">
            <w:pPr>
              <w:jc w:val="center"/>
              <w:rPr>
                <w:rFonts w:eastAsia="楷体_GB2312"/>
                <w:sz w:val="24"/>
                <w:szCs w:val="24"/>
              </w:rPr>
            </w:pPr>
            <w:r w:rsidRPr="00140F7A">
              <w:rPr>
                <w:rFonts w:eastAsia="楷体_GB2312"/>
                <w:sz w:val="24"/>
                <w:szCs w:val="24"/>
              </w:rPr>
              <w:t>CSCD</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118</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NIH3T3</w:t>
            </w:r>
            <w:r w:rsidRPr="00140F7A">
              <w:rPr>
                <w:rFonts w:eastAsia="楷体_GB2312" w:cs="楷体_GB2312" w:hint="eastAsia"/>
                <w:sz w:val="24"/>
                <w:szCs w:val="24"/>
              </w:rPr>
              <w:t>细胞中</w:t>
            </w:r>
            <w:r w:rsidRPr="00140F7A">
              <w:rPr>
                <w:rFonts w:eastAsia="楷体_GB2312"/>
                <w:sz w:val="24"/>
                <w:szCs w:val="24"/>
              </w:rPr>
              <w:t>miR-29b</w:t>
            </w:r>
            <w:r w:rsidRPr="00140F7A">
              <w:rPr>
                <w:rFonts w:eastAsia="楷体_GB2312" w:cs="楷体_GB2312" w:hint="eastAsia"/>
                <w:sz w:val="24"/>
                <w:szCs w:val="24"/>
              </w:rPr>
              <w:t>表达变化对</w:t>
            </w:r>
            <w:r w:rsidRPr="00140F7A">
              <w:rPr>
                <w:rFonts w:eastAsia="楷体_GB2312"/>
                <w:sz w:val="24"/>
                <w:szCs w:val="24"/>
              </w:rPr>
              <w:t>mPer1</w:t>
            </w:r>
            <w:r w:rsidRPr="00140F7A">
              <w:rPr>
                <w:rFonts w:eastAsia="楷体_GB2312" w:cs="楷体_GB2312" w:hint="eastAsia"/>
                <w:sz w:val="24"/>
                <w:szCs w:val="24"/>
              </w:rPr>
              <w:t>和</w:t>
            </w:r>
            <w:r w:rsidRPr="00140F7A">
              <w:rPr>
                <w:rFonts w:eastAsia="楷体_GB2312"/>
                <w:sz w:val="24"/>
                <w:szCs w:val="24"/>
              </w:rPr>
              <w:t>Egr2</w:t>
            </w:r>
            <w:r w:rsidRPr="00140F7A">
              <w:rPr>
                <w:rFonts w:eastAsia="楷体_GB2312" w:cs="楷体_GB2312" w:hint="eastAsia"/>
                <w:sz w:val="24"/>
                <w:szCs w:val="24"/>
              </w:rPr>
              <w:t>的影响</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徐涛</w:t>
            </w:r>
            <w:r w:rsidRPr="00140F7A">
              <w:rPr>
                <w:rFonts w:eastAsia="楷体_GB2312"/>
                <w:sz w:val="24"/>
                <w:szCs w:val="24"/>
              </w:rPr>
              <w:t>,</w:t>
            </w:r>
            <w:r w:rsidRPr="00140F7A">
              <w:rPr>
                <w:rFonts w:eastAsia="楷体_GB2312" w:cs="楷体_GB2312" w:hint="eastAsia"/>
                <w:sz w:val="24"/>
                <w:szCs w:val="24"/>
              </w:rPr>
              <w:t>后望</w:t>
            </w:r>
            <w:r w:rsidRPr="00140F7A">
              <w:rPr>
                <w:rFonts w:eastAsia="楷体_GB2312"/>
                <w:sz w:val="24"/>
                <w:szCs w:val="24"/>
              </w:rPr>
              <w:t>,</w:t>
            </w:r>
            <w:r w:rsidRPr="00140F7A">
              <w:rPr>
                <w:rFonts w:eastAsia="楷体_GB2312" w:cs="楷体_GB2312" w:hint="eastAsia"/>
                <w:sz w:val="24"/>
                <w:szCs w:val="24"/>
              </w:rPr>
              <w:t>汪宇辉</w:t>
            </w:r>
            <w:r w:rsidRPr="00140F7A">
              <w:rPr>
                <w:rFonts w:eastAsia="楷体_GB2312"/>
                <w:sz w:val="24"/>
                <w:szCs w:val="24"/>
              </w:rPr>
              <w:t>,</w:t>
            </w:r>
            <w:r w:rsidRPr="00140F7A">
              <w:rPr>
                <w:rFonts w:eastAsia="楷体_GB2312" w:cs="楷体_GB2312" w:hint="eastAsia"/>
                <w:sz w:val="24"/>
                <w:szCs w:val="24"/>
              </w:rPr>
              <w:t>成姝婷</w:t>
            </w:r>
            <w:r w:rsidRPr="00140F7A">
              <w:rPr>
                <w:rFonts w:eastAsia="楷体_GB2312"/>
                <w:sz w:val="24"/>
                <w:szCs w:val="24"/>
              </w:rPr>
              <w:t>,</w:t>
            </w:r>
            <w:r w:rsidRPr="00140F7A">
              <w:rPr>
                <w:rFonts w:eastAsia="楷体_GB2312" w:cs="楷体_GB2312" w:hint="eastAsia"/>
                <w:sz w:val="24"/>
                <w:szCs w:val="24"/>
              </w:rPr>
              <w:t>刘延友</w:t>
            </w:r>
            <w:r w:rsidRPr="00140F7A">
              <w:rPr>
                <w:rFonts w:eastAsia="楷体_GB2312"/>
                <w:sz w:val="24"/>
                <w:szCs w:val="24"/>
              </w:rPr>
              <w:t>,</w:t>
            </w:r>
            <w:r w:rsidRPr="00140F7A">
              <w:rPr>
                <w:rFonts w:eastAsia="楷体_GB2312" w:cs="楷体_GB2312" w:hint="eastAsia"/>
                <w:sz w:val="24"/>
                <w:szCs w:val="24"/>
              </w:rPr>
              <w:t>江舟</w:t>
            </w:r>
            <w:r w:rsidRPr="00140F7A">
              <w:rPr>
                <w:rFonts w:eastAsia="楷体_GB2312"/>
                <w:sz w:val="24"/>
                <w:szCs w:val="24"/>
              </w:rPr>
              <w:t>,</w:t>
            </w:r>
            <w:r w:rsidRPr="00140F7A">
              <w:rPr>
                <w:rFonts w:eastAsia="楷体_GB2312" w:cs="楷体_GB2312" w:hint="eastAsia"/>
                <w:sz w:val="24"/>
                <w:szCs w:val="24"/>
              </w:rPr>
              <w:t>肖静</w:t>
            </w:r>
            <w:r w:rsidRPr="00140F7A">
              <w:rPr>
                <w:rFonts w:eastAsia="楷体_GB2312"/>
                <w:sz w:val="24"/>
                <w:szCs w:val="24"/>
              </w:rPr>
              <w:t>,</w:t>
            </w:r>
            <w:r w:rsidRPr="00140F7A">
              <w:rPr>
                <w:rFonts w:eastAsia="楷体_GB2312" w:cs="楷体_GB2312" w:hint="eastAsia"/>
                <w:sz w:val="24"/>
                <w:szCs w:val="24"/>
              </w:rPr>
              <w:t>郭慧玲</w:t>
            </w:r>
            <w:r w:rsidRPr="00140F7A">
              <w:rPr>
                <w:rFonts w:eastAsia="楷体_GB2312"/>
                <w:sz w:val="24"/>
                <w:szCs w:val="24"/>
              </w:rPr>
              <w:t>,</w:t>
            </w:r>
            <w:r w:rsidRPr="00140F7A">
              <w:rPr>
                <w:rFonts w:eastAsia="楷体_GB2312" w:cs="楷体_GB2312" w:hint="eastAsia"/>
                <w:sz w:val="24"/>
                <w:szCs w:val="24"/>
              </w:rPr>
              <w:t>王正荣</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西部医学</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2016,07:900-903</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CSCD</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119</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抗细胞膜</w:t>
            </w:r>
            <w:r w:rsidRPr="00140F7A">
              <w:rPr>
                <w:rFonts w:eastAsia="楷体_GB2312"/>
                <w:sz w:val="24"/>
                <w:szCs w:val="24"/>
              </w:rPr>
              <w:t>DNA</w:t>
            </w:r>
            <w:r w:rsidRPr="00140F7A">
              <w:rPr>
                <w:rFonts w:eastAsia="楷体_GB2312" w:cs="楷体_GB2312" w:hint="eastAsia"/>
                <w:sz w:val="24"/>
                <w:szCs w:val="24"/>
              </w:rPr>
              <w:t>抗体与其他自身抗体的检测及相关分析</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胡静、魏大鹏等</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华西医学</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31(8): 1372-1375</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CSCD</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120</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Detoxification of Jatropha curcas seed cake in solid-state fermentation of newly isolated endophytic strain and nutrition assessment for its potential utilizations</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Xiaoyu Zhang#, Zehong Yang#, Jian Liang, Lin Tang, Fang Chen</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International Biodeterioration &amp; Biodegradation</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 109:202-210</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CSCD</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121</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中国病理生理学简史</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黄宁</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临床病理生理学</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2015.</w:t>
            </w:r>
            <w:r w:rsidRPr="00140F7A">
              <w:rPr>
                <w:rFonts w:eastAsia="楷体_GB2312" w:cs="楷体_GB2312" w:hint="eastAsia"/>
                <w:sz w:val="24"/>
                <w:szCs w:val="24"/>
              </w:rPr>
              <w:t>（</w:t>
            </w:r>
            <w:r w:rsidRPr="00140F7A">
              <w:rPr>
                <w:rFonts w:eastAsia="楷体_GB2312"/>
                <w:sz w:val="24"/>
                <w:szCs w:val="24"/>
              </w:rPr>
              <w:t>4</w:t>
            </w:r>
            <w:r w:rsidRPr="00140F7A">
              <w:rPr>
                <w:rFonts w:eastAsia="楷体_GB2312" w:cs="楷体_GB2312" w:hint="eastAsia"/>
                <w:sz w:val="24"/>
                <w:szCs w:val="24"/>
              </w:rPr>
              <w:t>）（</w:t>
            </w:r>
            <w:r w:rsidRPr="00140F7A">
              <w:rPr>
                <w:rFonts w:eastAsia="楷体_GB2312"/>
                <w:sz w:val="24"/>
                <w:szCs w:val="24"/>
              </w:rPr>
              <w:t>2015</w:t>
            </w:r>
            <w:r w:rsidRPr="00140F7A">
              <w:rPr>
                <w:rFonts w:eastAsia="楷体_GB2312" w:cs="楷体_GB2312" w:hint="eastAsia"/>
                <w:sz w:val="24"/>
                <w:szCs w:val="24"/>
              </w:rPr>
              <w:t>年</w:t>
            </w:r>
            <w:r w:rsidRPr="00140F7A">
              <w:rPr>
                <w:rFonts w:eastAsia="楷体_GB2312"/>
                <w:sz w:val="24"/>
                <w:szCs w:val="24"/>
              </w:rPr>
              <w:t>12</w:t>
            </w:r>
            <w:r w:rsidRPr="00140F7A">
              <w:rPr>
                <w:rFonts w:eastAsia="楷体_GB2312" w:cs="楷体_GB2312" w:hint="eastAsia"/>
                <w:sz w:val="24"/>
                <w:szCs w:val="24"/>
              </w:rPr>
              <w:t>月出）</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教学研究</w:t>
            </w:r>
          </w:p>
        </w:tc>
        <w:tc>
          <w:tcPr>
            <w:tcW w:w="850" w:type="dxa"/>
            <w:gridSpan w:val="3"/>
            <w:vAlign w:val="center"/>
          </w:tcPr>
          <w:p w:rsidR="00255B76" w:rsidRPr="00140F7A" w:rsidRDefault="00255B76" w:rsidP="00140F7A">
            <w:pPr>
              <w:jc w:val="center"/>
              <w:rPr>
                <w:rFonts w:eastAsia="楷体_GB2312"/>
                <w:sz w:val="24"/>
                <w:szCs w:val="24"/>
              </w:rPr>
            </w:pPr>
            <w:r w:rsidRPr="00140F7A">
              <w:rPr>
                <w:rFonts w:eastAsia="楷体_GB2312"/>
                <w:sz w:val="24"/>
                <w:szCs w:val="24"/>
              </w:rPr>
              <w:t>CSCD</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122</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加强药理学理论课教学过程管理，培养学生综合素质</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熊文碧</w:t>
            </w:r>
            <w:r w:rsidRPr="00140F7A">
              <w:rPr>
                <w:rFonts w:eastAsia="楷体_GB2312"/>
                <w:sz w:val="24"/>
                <w:szCs w:val="24"/>
              </w:rPr>
              <w:t xml:space="preserve">, </w:t>
            </w:r>
            <w:r w:rsidRPr="00140F7A">
              <w:rPr>
                <w:rFonts w:eastAsia="楷体_GB2312" w:cs="楷体_GB2312" w:hint="eastAsia"/>
                <w:sz w:val="24"/>
                <w:szCs w:val="24"/>
              </w:rPr>
              <w:t>缪世坤</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《四川生理科学杂志》</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w:t>
            </w:r>
            <w:r w:rsidRPr="00140F7A">
              <w:rPr>
                <w:rFonts w:eastAsia="楷体_GB2312" w:cs="楷体_GB2312" w:hint="eastAsia"/>
                <w:sz w:val="24"/>
                <w:szCs w:val="24"/>
              </w:rPr>
              <w:t>年</w:t>
            </w:r>
            <w:r w:rsidRPr="00140F7A">
              <w:rPr>
                <w:rFonts w:eastAsia="楷体_GB2312"/>
                <w:sz w:val="24"/>
                <w:szCs w:val="24"/>
              </w:rPr>
              <w:t>4</w:t>
            </w:r>
            <w:r w:rsidRPr="00140F7A">
              <w:rPr>
                <w:rFonts w:eastAsia="楷体_GB2312" w:cs="楷体_GB2312" w:hint="eastAsia"/>
                <w:sz w:val="24"/>
                <w:szCs w:val="24"/>
              </w:rPr>
              <w:t>期</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教学研究</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CSCD</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123</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w:t>
            </w:r>
            <w:r w:rsidRPr="00140F7A">
              <w:rPr>
                <w:rFonts w:eastAsia="楷体_GB2312"/>
                <w:sz w:val="24"/>
                <w:szCs w:val="24"/>
              </w:rPr>
              <w:t>“</w:t>
            </w:r>
            <w:r w:rsidRPr="00140F7A">
              <w:rPr>
                <w:rFonts w:eastAsia="楷体_GB2312" w:cs="楷体_GB2312" w:hint="eastAsia"/>
                <w:sz w:val="24"/>
                <w:szCs w:val="24"/>
              </w:rPr>
              <w:t>基地</w:t>
            </w:r>
            <w:r w:rsidRPr="00140F7A">
              <w:rPr>
                <w:rFonts w:eastAsia="楷体_GB2312"/>
                <w:sz w:val="24"/>
                <w:szCs w:val="24"/>
              </w:rPr>
              <w:t>-</w:t>
            </w:r>
            <w:r w:rsidRPr="00140F7A">
              <w:rPr>
                <w:rFonts w:eastAsia="楷体_GB2312" w:cs="楷体_GB2312" w:hint="eastAsia"/>
                <w:sz w:val="24"/>
                <w:szCs w:val="24"/>
              </w:rPr>
              <w:t>课程</w:t>
            </w:r>
            <w:r w:rsidRPr="00140F7A">
              <w:rPr>
                <w:rFonts w:eastAsia="楷体_GB2312"/>
                <w:sz w:val="24"/>
                <w:szCs w:val="24"/>
              </w:rPr>
              <w:t>-</w:t>
            </w:r>
            <w:r w:rsidRPr="00140F7A">
              <w:rPr>
                <w:rFonts w:eastAsia="楷体_GB2312" w:cs="楷体_GB2312" w:hint="eastAsia"/>
                <w:sz w:val="24"/>
                <w:szCs w:val="24"/>
              </w:rPr>
              <w:t>课题</w:t>
            </w:r>
            <w:r w:rsidRPr="00140F7A">
              <w:rPr>
                <w:rFonts w:eastAsia="楷体_GB2312"/>
                <w:sz w:val="24"/>
                <w:szCs w:val="24"/>
              </w:rPr>
              <w:t>”</w:t>
            </w:r>
            <w:r w:rsidRPr="00140F7A">
              <w:rPr>
                <w:rFonts w:eastAsia="楷体_GB2312" w:cs="楷体_GB2312" w:hint="eastAsia"/>
                <w:sz w:val="24"/>
                <w:szCs w:val="24"/>
              </w:rPr>
              <w:t>相融合的基础医学科研训练体系的构建与实践》</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青思含，李华</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高校医学教学研究（电子版）</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w:t>
            </w:r>
            <w:r w:rsidRPr="00140F7A">
              <w:rPr>
                <w:rFonts w:eastAsia="楷体_GB2312" w:cs="楷体_GB2312" w:hint="eastAsia"/>
                <w:sz w:val="24"/>
                <w:szCs w:val="24"/>
              </w:rPr>
              <w:t>年</w:t>
            </w:r>
            <w:r w:rsidRPr="00140F7A">
              <w:rPr>
                <w:rFonts w:eastAsia="楷体_GB2312"/>
                <w:sz w:val="24"/>
                <w:szCs w:val="24"/>
              </w:rPr>
              <w:t>12</w:t>
            </w:r>
            <w:r w:rsidRPr="00140F7A">
              <w:rPr>
                <w:rFonts w:eastAsia="楷体_GB2312" w:cs="楷体_GB2312" w:hint="eastAsia"/>
                <w:sz w:val="24"/>
                <w:szCs w:val="24"/>
              </w:rPr>
              <w:t>月出版</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教学研究</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CSCD</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124</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流体剪切力调节血管内皮细胞自噬研究进展</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张莹莹</w:t>
            </w:r>
            <w:r w:rsidRPr="00140F7A">
              <w:rPr>
                <w:rFonts w:eastAsia="楷体_GB2312"/>
                <w:sz w:val="24"/>
                <w:szCs w:val="24"/>
              </w:rPr>
              <w:t>,</w:t>
            </w:r>
            <w:r w:rsidRPr="00140F7A">
              <w:rPr>
                <w:rFonts w:eastAsia="楷体_GB2312" w:cs="楷体_GB2312" w:hint="eastAsia"/>
                <w:sz w:val="24"/>
                <w:szCs w:val="24"/>
              </w:rPr>
              <w:t>曾烨</w:t>
            </w:r>
            <w:r w:rsidRPr="00140F7A">
              <w:rPr>
                <w:rFonts w:eastAsia="楷体_GB2312"/>
                <w:sz w:val="24"/>
                <w:szCs w:val="24"/>
              </w:rPr>
              <w:t>,</w:t>
            </w:r>
            <w:r w:rsidRPr="00140F7A">
              <w:rPr>
                <w:rFonts w:eastAsia="楷体_GB2312" w:cs="楷体_GB2312" w:hint="eastAsia"/>
                <w:sz w:val="24"/>
                <w:szCs w:val="24"/>
              </w:rPr>
              <w:t>刘静霞</w:t>
            </w:r>
            <w:r w:rsidRPr="00140F7A">
              <w:rPr>
                <w:rFonts w:eastAsia="楷体_GB2312"/>
                <w:sz w:val="24"/>
                <w:szCs w:val="24"/>
              </w:rPr>
              <w:t>,</w:t>
            </w:r>
            <w:r w:rsidRPr="00140F7A">
              <w:rPr>
                <w:rFonts w:eastAsia="楷体_GB2312" w:cs="楷体_GB2312" w:hint="eastAsia"/>
                <w:sz w:val="24"/>
                <w:szCs w:val="24"/>
              </w:rPr>
              <w:t>闫志平</w:t>
            </w:r>
            <w:r w:rsidRPr="00140F7A">
              <w:rPr>
                <w:rFonts w:eastAsia="楷体_GB2312"/>
                <w:sz w:val="24"/>
                <w:szCs w:val="24"/>
              </w:rPr>
              <w:t>,</w:t>
            </w:r>
            <w:r w:rsidRPr="00140F7A">
              <w:rPr>
                <w:rFonts w:eastAsia="楷体_GB2312" w:cs="楷体_GB2312" w:hint="eastAsia"/>
                <w:sz w:val="24"/>
                <w:szCs w:val="24"/>
              </w:rPr>
              <w:t>刘肖珩</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生物医学工程研究</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w:t>
            </w:r>
            <w:r w:rsidRPr="00140F7A">
              <w:rPr>
                <w:rFonts w:eastAsia="楷体_GB2312" w:cs="楷体_GB2312" w:hint="eastAsia"/>
                <w:sz w:val="24"/>
                <w:szCs w:val="24"/>
              </w:rPr>
              <w:t>，</w:t>
            </w:r>
            <w:r w:rsidRPr="00140F7A">
              <w:rPr>
                <w:rFonts w:eastAsia="楷体_GB2312"/>
                <w:sz w:val="24"/>
                <w:szCs w:val="24"/>
              </w:rPr>
              <w:t>35(1)</w:t>
            </w:r>
            <w:r w:rsidRPr="00140F7A">
              <w:rPr>
                <w:rFonts w:eastAsia="楷体_GB2312" w:cs="楷体_GB2312" w:hint="eastAsia"/>
                <w:sz w:val="24"/>
                <w:szCs w:val="24"/>
              </w:rPr>
              <w:t>：</w:t>
            </w:r>
            <w:r w:rsidRPr="00140F7A">
              <w:rPr>
                <w:rFonts w:eastAsia="楷体_GB2312"/>
                <w:sz w:val="24"/>
                <w:szCs w:val="24"/>
              </w:rPr>
              <w:t>60-64</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CSCD</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125</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流体剪切力诱导喉鳞癌</w:t>
            </w:r>
            <w:r w:rsidRPr="00140F7A">
              <w:rPr>
                <w:rFonts w:eastAsia="楷体_GB2312"/>
                <w:sz w:val="24"/>
                <w:szCs w:val="24"/>
              </w:rPr>
              <w:t>Hep2</w:t>
            </w:r>
            <w:r w:rsidRPr="00140F7A">
              <w:rPr>
                <w:rFonts w:eastAsia="楷体_GB2312" w:cs="楷体_GB2312" w:hint="eastAsia"/>
                <w:sz w:val="24"/>
                <w:szCs w:val="24"/>
              </w:rPr>
              <w:t>细胞上皮</w:t>
            </w:r>
            <w:r w:rsidRPr="00140F7A">
              <w:rPr>
                <w:rFonts w:eastAsia="楷体_GB2312"/>
                <w:sz w:val="24"/>
                <w:szCs w:val="24"/>
              </w:rPr>
              <w:t>-</w:t>
            </w:r>
            <w:r w:rsidRPr="00140F7A">
              <w:rPr>
                <w:rFonts w:eastAsia="楷体_GB2312" w:cs="楷体_GB2312" w:hint="eastAsia"/>
                <w:sz w:val="24"/>
                <w:szCs w:val="24"/>
              </w:rPr>
              <w:t>间充质转化</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张莹莹</w:t>
            </w:r>
            <w:r w:rsidRPr="00140F7A">
              <w:rPr>
                <w:rFonts w:eastAsia="楷体_GB2312"/>
                <w:sz w:val="24"/>
                <w:szCs w:val="24"/>
              </w:rPr>
              <w:t xml:space="preserve">, </w:t>
            </w:r>
            <w:r w:rsidRPr="00140F7A">
              <w:rPr>
                <w:rFonts w:eastAsia="楷体_GB2312" w:cs="楷体_GB2312" w:hint="eastAsia"/>
                <w:sz w:val="24"/>
                <w:szCs w:val="24"/>
              </w:rPr>
              <w:t>冯唐</w:t>
            </w:r>
            <w:r w:rsidRPr="00140F7A">
              <w:rPr>
                <w:rFonts w:eastAsia="楷体_GB2312"/>
                <w:sz w:val="24"/>
                <w:szCs w:val="24"/>
              </w:rPr>
              <w:t>,</w:t>
            </w:r>
            <w:r w:rsidRPr="00140F7A">
              <w:rPr>
                <w:rFonts w:eastAsia="楷体_GB2312" w:cs="楷体_GB2312" w:hint="eastAsia"/>
                <w:sz w:val="24"/>
                <w:szCs w:val="24"/>
              </w:rPr>
              <w:t>沈阳</w:t>
            </w:r>
            <w:r w:rsidRPr="00140F7A">
              <w:rPr>
                <w:rFonts w:eastAsia="楷体_GB2312"/>
                <w:sz w:val="24"/>
                <w:szCs w:val="24"/>
              </w:rPr>
              <w:t xml:space="preserve">, </w:t>
            </w:r>
            <w:r w:rsidRPr="00140F7A">
              <w:rPr>
                <w:rFonts w:eastAsia="楷体_GB2312" w:cs="楷体_GB2312" w:hint="eastAsia"/>
                <w:sz w:val="24"/>
                <w:szCs w:val="24"/>
              </w:rPr>
              <w:t>刘静霞</w:t>
            </w:r>
            <w:r w:rsidRPr="00140F7A">
              <w:rPr>
                <w:rFonts w:eastAsia="楷体_GB2312"/>
                <w:sz w:val="24"/>
                <w:szCs w:val="24"/>
              </w:rPr>
              <w:t xml:space="preserve">, </w:t>
            </w:r>
            <w:r w:rsidRPr="00140F7A">
              <w:rPr>
                <w:rFonts w:eastAsia="楷体_GB2312" w:cs="楷体_GB2312" w:hint="eastAsia"/>
                <w:sz w:val="24"/>
                <w:szCs w:val="24"/>
              </w:rPr>
              <w:t>闫志平</w:t>
            </w:r>
            <w:r w:rsidRPr="00140F7A">
              <w:rPr>
                <w:rFonts w:eastAsia="楷体_GB2312"/>
                <w:sz w:val="24"/>
                <w:szCs w:val="24"/>
              </w:rPr>
              <w:t xml:space="preserve">, </w:t>
            </w:r>
            <w:r w:rsidRPr="00140F7A">
              <w:rPr>
                <w:rFonts w:eastAsia="楷体_GB2312" w:cs="楷体_GB2312" w:hint="eastAsia"/>
                <w:sz w:val="24"/>
                <w:szCs w:val="24"/>
              </w:rPr>
              <w:t>刘双凤</w:t>
            </w:r>
            <w:r w:rsidRPr="00140F7A">
              <w:rPr>
                <w:rFonts w:eastAsia="楷体_GB2312"/>
                <w:sz w:val="24"/>
                <w:szCs w:val="24"/>
              </w:rPr>
              <w:t xml:space="preserve">, </w:t>
            </w:r>
            <w:r w:rsidRPr="00140F7A">
              <w:rPr>
                <w:rFonts w:eastAsia="楷体_GB2312" w:cs="楷体_GB2312" w:hint="eastAsia"/>
                <w:sz w:val="24"/>
                <w:szCs w:val="24"/>
              </w:rPr>
              <w:t>刘肖珩</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医用生物力学</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w:t>
            </w:r>
            <w:r w:rsidRPr="00140F7A">
              <w:rPr>
                <w:rFonts w:eastAsia="楷体_GB2312" w:cs="楷体_GB2312" w:hint="eastAsia"/>
                <w:sz w:val="24"/>
                <w:szCs w:val="24"/>
              </w:rPr>
              <w:t>，</w:t>
            </w:r>
            <w:r w:rsidRPr="00140F7A">
              <w:rPr>
                <w:rFonts w:eastAsia="楷体_GB2312"/>
                <w:sz w:val="24"/>
                <w:szCs w:val="24"/>
              </w:rPr>
              <w:t>31(4)</w:t>
            </w:r>
            <w:r w:rsidRPr="00140F7A">
              <w:rPr>
                <w:rFonts w:eastAsia="楷体_GB2312" w:cs="楷体_GB2312" w:hint="eastAsia"/>
                <w:sz w:val="24"/>
                <w:szCs w:val="24"/>
              </w:rPr>
              <w:t>：</w:t>
            </w:r>
            <w:r w:rsidRPr="00140F7A">
              <w:rPr>
                <w:rFonts w:eastAsia="楷体_GB2312"/>
                <w:sz w:val="24"/>
                <w:szCs w:val="24"/>
              </w:rPr>
              <w:t>11-17</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CSCD</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126</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NIH3T3</w:t>
            </w:r>
            <w:r w:rsidRPr="00140F7A">
              <w:rPr>
                <w:rFonts w:eastAsia="楷体_GB2312" w:cs="楷体_GB2312" w:hint="eastAsia"/>
                <w:sz w:val="24"/>
                <w:szCs w:val="24"/>
              </w:rPr>
              <w:t>细胞中</w:t>
            </w:r>
            <w:r w:rsidRPr="00140F7A">
              <w:rPr>
                <w:rFonts w:eastAsia="楷体_GB2312"/>
                <w:sz w:val="24"/>
                <w:szCs w:val="24"/>
              </w:rPr>
              <w:t xml:space="preserve"> miR-29b</w:t>
            </w:r>
            <w:r w:rsidRPr="00140F7A">
              <w:rPr>
                <w:rFonts w:eastAsia="楷体_GB2312" w:cs="楷体_GB2312" w:hint="eastAsia"/>
                <w:sz w:val="24"/>
                <w:szCs w:val="24"/>
              </w:rPr>
              <w:t>表达变化</w:t>
            </w:r>
            <w:r w:rsidRPr="00140F7A">
              <w:rPr>
                <w:rFonts w:eastAsia="楷体_GB2312"/>
                <w:sz w:val="24"/>
                <w:szCs w:val="24"/>
              </w:rPr>
              <w:t xml:space="preserve"> </w:t>
            </w:r>
            <w:r w:rsidRPr="00140F7A">
              <w:rPr>
                <w:rFonts w:eastAsia="楷体_GB2312" w:cs="楷体_GB2312" w:hint="eastAsia"/>
                <w:sz w:val="24"/>
                <w:szCs w:val="24"/>
              </w:rPr>
              <w:t>对</w:t>
            </w:r>
            <w:r w:rsidRPr="00140F7A">
              <w:rPr>
                <w:rFonts w:eastAsia="楷体_GB2312"/>
                <w:sz w:val="24"/>
                <w:szCs w:val="24"/>
              </w:rPr>
              <w:t xml:space="preserve"> mPer1 </w:t>
            </w:r>
            <w:r w:rsidRPr="00140F7A">
              <w:rPr>
                <w:rFonts w:eastAsia="楷体_GB2312" w:cs="楷体_GB2312" w:hint="eastAsia"/>
                <w:sz w:val="24"/>
                <w:szCs w:val="24"/>
              </w:rPr>
              <w:t>和</w:t>
            </w:r>
            <w:r w:rsidRPr="00140F7A">
              <w:rPr>
                <w:rFonts w:eastAsia="楷体_GB2312"/>
                <w:sz w:val="24"/>
                <w:szCs w:val="24"/>
              </w:rPr>
              <w:t xml:space="preserve"> Egr2 </w:t>
            </w:r>
            <w:r w:rsidRPr="00140F7A">
              <w:rPr>
                <w:rFonts w:eastAsia="楷体_GB2312" w:cs="楷体_GB2312" w:hint="eastAsia"/>
                <w:sz w:val="24"/>
                <w:szCs w:val="24"/>
              </w:rPr>
              <w:t>的</w:t>
            </w:r>
            <w:r w:rsidRPr="00140F7A">
              <w:rPr>
                <w:rFonts w:eastAsia="楷体_GB2312"/>
                <w:sz w:val="24"/>
                <w:szCs w:val="24"/>
              </w:rPr>
              <w:t xml:space="preserve"> </w:t>
            </w:r>
            <w:r w:rsidRPr="00140F7A">
              <w:rPr>
                <w:rFonts w:eastAsia="楷体_GB2312" w:cs="楷体_GB2312" w:hint="eastAsia"/>
                <w:sz w:val="24"/>
                <w:szCs w:val="24"/>
              </w:rPr>
              <w:t>影</w:t>
            </w:r>
            <w:r w:rsidRPr="00140F7A">
              <w:rPr>
                <w:rFonts w:eastAsia="楷体_GB2312"/>
                <w:sz w:val="24"/>
                <w:szCs w:val="24"/>
              </w:rPr>
              <w:t xml:space="preserve"> </w:t>
            </w:r>
            <w:r w:rsidRPr="00140F7A">
              <w:rPr>
                <w:rFonts w:eastAsia="楷体_GB2312" w:cs="楷体_GB2312" w:hint="eastAsia"/>
                <w:sz w:val="24"/>
                <w:szCs w:val="24"/>
              </w:rPr>
              <w:t>响</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徐涛</w:t>
            </w:r>
            <w:r w:rsidRPr="00140F7A">
              <w:rPr>
                <w:rFonts w:eastAsia="楷体_GB2312"/>
                <w:sz w:val="24"/>
                <w:szCs w:val="24"/>
              </w:rPr>
              <w:t xml:space="preserve">, </w:t>
            </w:r>
            <w:r w:rsidRPr="00140F7A">
              <w:rPr>
                <w:rFonts w:eastAsia="楷体_GB2312" w:cs="楷体_GB2312" w:hint="eastAsia"/>
                <w:sz w:val="24"/>
                <w:szCs w:val="24"/>
              </w:rPr>
              <w:t>后望</w:t>
            </w:r>
            <w:r w:rsidRPr="00140F7A">
              <w:rPr>
                <w:rFonts w:eastAsia="楷体_GB2312"/>
                <w:sz w:val="24"/>
                <w:szCs w:val="24"/>
              </w:rPr>
              <w:t xml:space="preserve">, </w:t>
            </w:r>
            <w:r w:rsidRPr="00140F7A">
              <w:rPr>
                <w:rFonts w:eastAsia="楷体_GB2312" w:cs="楷体_GB2312" w:hint="eastAsia"/>
                <w:sz w:val="24"/>
                <w:szCs w:val="24"/>
              </w:rPr>
              <w:t>汪宇辉</w:t>
            </w:r>
            <w:r w:rsidRPr="00140F7A">
              <w:rPr>
                <w:rFonts w:eastAsia="楷体_GB2312"/>
                <w:sz w:val="24"/>
                <w:szCs w:val="24"/>
              </w:rPr>
              <w:t xml:space="preserve">, </w:t>
            </w:r>
            <w:r w:rsidRPr="00140F7A">
              <w:rPr>
                <w:rFonts w:eastAsia="楷体_GB2312" w:cs="楷体_GB2312" w:hint="eastAsia"/>
                <w:sz w:val="24"/>
                <w:szCs w:val="24"/>
              </w:rPr>
              <w:t>成姝婷</w:t>
            </w:r>
            <w:r w:rsidRPr="00140F7A">
              <w:rPr>
                <w:rFonts w:eastAsia="楷体_GB2312"/>
                <w:sz w:val="24"/>
                <w:szCs w:val="24"/>
              </w:rPr>
              <w:t xml:space="preserve">, </w:t>
            </w:r>
            <w:r w:rsidRPr="00140F7A">
              <w:rPr>
                <w:rFonts w:eastAsia="楷体_GB2312" w:cs="楷体_GB2312" w:hint="eastAsia"/>
                <w:sz w:val="24"/>
                <w:szCs w:val="24"/>
              </w:rPr>
              <w:t>刘延友</w:t>
            </w:r>
            <w:r w:rsidRPr="00140F7A">
              <w:rPr>
                <w:rFonts w:eastAsia="楷体_GB2312"/>
                <w:sz w:val="24"/>
                <w:szCs w:val="24"/>
              </w:rPr>
              <w:t xml:space="preserve">, </w:t>
            </w:r>
            <w:r w:rsidRPr="00140F7A">
              <w:rPr>
                <w:rFonts w:eastAsia="楷体_GB2312" w:cs="楷体_GB2312" w:hint="eastAsia"/>
                <w:sz w:val="24"/>
                <w:szCs w:val="24"/>
              </w:rPr>
              <w:t>江舟</w:t>
            </w:r>
            <w:r w:rsidRPr="00140F7A">
              <w:rPr>
                <w:rFonts w:eastAsia="楷体_GB2312"/>
                <w:sz w:val="24"/>
                <w:szCs w:val="24"/>
              </w:rPr>
              <w:t xml:space="preserve">, </w:t>
            </w:r>
            <w:r w:rsidRPr="00140F7A">
              <w:rPr>
                <w:rFonts w:eastAsia="楷体_GB2312" w:cs="楷体_GB2312" w:hint="eastAsia"/>
                <w:sz w:val="24"/>
                <w:szCs w:val="24"/>
              </w:rPr>
              <w:t>肖静</w:t>
            </w:r>
            <w:r w:rsidRPr="00140F7A">
              <w:rPr>
                <w:rFonts w:eastAsia="楷体_GB2312"/>
                <w:sz w:val="24"/>
                <w:szCs w:val="24"/>
              </w:rPr>
              <w:t xml:space="preserve">, </w:t>
            </w:r>
            <w:r w:rsidRPr="00140F7A">
              <w:rPr>
                <w:rFonts w:eastAsia="楷体_GB2312" w:cs="楷体_GB2312" w:hint="eastAsia"/>
                <w:sz w:val="24"/>
                <w:szCs w:val="24"/>
              </w:rPr>
              <w:t>郭慧玲</w:t>
            </w:r>
            <w:r w:rsidRPr="00140F7A">
              <w:rPr>
                <w:rFonts w:eastAsia="楷体_GB2312"/>
                <w:sz w:val="24"/>
                <w:szCs w:val="24"/>
              </w:rPr>
              <w:t xml:space="preserve">, </w:t>
            </w:r>
            <w:r w:rsidRPr="00140F7A">
              <w:rPr>
                <w:rFonts w:eastAsia="楷体_GB2312" w:cs="楷体_GB2312" w:hint="eastAsia"/>
                <w:sz w:val="24"/>
                <w:szCs w:val="24"/>
              </w:rPr>
              <w:t>王正荣</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西部医学</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w:t>
            </w:r>
            <w:r w:rsidRPr="00140F7A">
              <w:rPr>
                <w:rFonts w:eastAsia="楷体_GB2312" w:cs="楷体_GB2312" w:hint="eastAsia"/>
                <w:sz w:val="24"/>
                <w:szCs w:val="24"/>
              </w:rPr>
              <w:t>年第</w:t>
            </w:r>
            <w:r w:rsidRPr="00140F7A">
              <w:rPr>
                <w:rFonts w:eastAsia="楷体_GB2312"/>
                <w:sz w:val="24"/>
                <w:szCs w:val="24"/>
              </w:rPr>
              <w:t>7</w:t>
            </w:r>
            <w:r w:rsidRPr="00140F7A">
              <w:rPr>
                <w:rFonts w:eastAsia="楷体_GB2312" w:cs="楷体_GB2312" w:hint="eastAsia"/>
                <w:sz w:val="24"/>
                <w:szCs w:val="24"/>
              </w:rPr>
              <w:t>期，</w:t>
            </w:r>
            <w:r w:rsidRPr="00140F7A">
              <w:rPr>
                <w:rFonts w:eastAsia="楷体_GB2312"/>
                <w:sz w:val="24"/>
                <w:szCs w:val="24"/>
              </w:rPr>
              <w:t>28</w:t>
            </w:r>
            <w:r w:rsidRPr="00140F7A">
              <w:rPr>
                <w:rFonts w:eastAsia="楷体_GB2312" w:cs="楷体_GB2312" w:hint="eastAsia"/>
                <w:sz w:val="24"/>
                <w:szCs w:val="24"/>
              </w:rPr>
              <w:t>卷</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CSCD</w:t>
            </w:r>
          </w:p>
        </w:tc>
      </w:tr>
      <w:tr w:rsidR="00255B76" w:rsidRPr="00140F7A">
        <w:trPr>
          <w:trHeight w:val="270"/>
          <w:jc w:val="center"/>
        </w:trPr>
        <w:tc>
          <w:tcPr>
            <w:tcW w:w="63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127</w:t>
            </w:r>
          </w:p>
        </w:tc>
        <w:tc>
          <w:tcPr>
            <w:tcW w:w="186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A Preliminary Urinary Metabolomics Study of Sprague-Dawley Rats after Short-term Ketamine Administration by Proton Nuclear Magnetic Resonance Spectroscopy.</w:t>
            </w:r>
          </w:p>
        </w:tc>
        <w:tc>
          <w:tcPr>
            <w:tcW w:w="1583"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Lu X, Tang Q, Ye Y, Guo R, Chen F, Dai X,Yan Y , Liao L, .</w:t>
            </w:r>
          </w:p>
        </w:tc>
        <w:tc>
          <w:tcPr>
            <w:tcW w:w="1134"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J Forensic Sci Med</w:t>
            </w:r>
          </w:p>
        </w:tc>
        <w:tc>
          <w:tcPr>
            <w:tcW w:w="1701" w:type="dxa"/>
            <w:noWrap/>
            <w:vAlign w:val="center"/>
          </w:tcPr>
          <w:p w:rsidR="00255B76" w:rsidRPr="00140F7A" w:rsidRDefault="00255B76" w:rsidP="00140F7A">
            <w:pPr>
              <w:jc w:val="center"/>
              <w:rPr>
                <w:rFonts w:eastAsia="楷体_GB2312"/>
                <w:sz w:val="24"/>
                <w:szCs w:val="24"/>
              </w:rPr>
            </w:pPr>
            <w:r w:rsidRPr="00140F7A">
              <w:rPr>
                <w:rFonts w:eastAsia="楷体_GB2312"/>
                <w:sz w:val="24"/>
                <w:szCs w:val="24"/>
              </w:rPr>
              <w:t>2016;2:91-7.</w:t>
            </w:r>
          </w:p>
        </w:tc>
        <w:tc>
          <w:tcPr>
            <w:tcW w:w="993" w:type="dxa"/>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学术论文</w:t>
            </w:r>
          </w:p>
        </w:tc>
        <w:tc>
          <w:tcPr>
            <w:tcW w:w="850" w:type="dxa"/>
            <w:gridSpan w:val="3"/>
            <w:noWrap/>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一般</w:t>
            </w:r>
          </w:p>
        </w:tc>
      </w:tr>
    </w:tbl>
    <w:p w:rsidR="00255B76" w:rsidRPr="00140F7A" w:rsidRDefault="00255B76" w:rsidP="00255B76">
      <w:pPr>
        <w:spacing w:beforeLines="50"/>
        <w:ind w:firstLineChars="200" w:firstLine="31680"/>
        <w:outlineLvl w:val="0"/>
        <w:rPr>
          <w:rFonts w:eastAsia="楷体"/>
          <w:sz w:val="24"/>
          <w:szCs w:val="24"/>
        </w:rPr>
      </w:pPr>
      <w:r w:rsidRPr="00140F7A">
        <w:rPr>
          <w:rFonts w:eastAsia="楷体" w:cs="楷体" w:hint="eastAsia"/>
          <w:sz w:val="24"/>
          <w:szCs w:val="24"/>
        </w:rPr>
        <w:t>注：（</w:t>
      </w:r>
      <w:r w:rsidRPr="00140F7A">
        <w:rPr>
          <w:rFonts w:eastAsia="楷体"/>
          <w:sz w:val="24"/>
          <w:szCs w:val="24"/>
        </w:rPr>
        <w:t>1</w:t>
      </w:r>
      <w:r w:rsidRPr="00140F7A">
        <w:rPr>
          <w:rFonts w:eastAsia="楷体" w:cs="楷体" w:hint="eastAsia"/>
          <w:sz w:val="24"/>
          <w:szCs w:val="24"/>
        </w:rPr>
        <w:t>）论文、专著均限于教学研究、学术论文或专著，一般文献综述及一般教材不填报。请将有示范中心署名的论文、专著依次以国外刊物、国内重要刊物，外文专著、中文专著为序分别填报，并在类型栏中标明。单位为篇或册。（</w:t>
      </w:r>
      <w:r w:rsidRPr="00140F7A">
        <w:rPr>
          <w:rFonts w:eastAsia="楷体"/>
          <w:sz w:val="24"/>
          <w:szCs w:val="24"/>
        </w:rPr>
        <w:t>2</w:t>
      </w:r>
      <w:r w:rsidRPr="00140F7A">
        <w:rPr>
          <w:rFonts w:eastAsia="楷体" w:cs="楷体" w:hint="eastAsia"/>
          <w:sz w:val="24"/>
          <w:szCs w:val="24"/>
        </w:rPr>
        <w:t>）国外刊物：指在国外正式期刊发表的原始学术论文，国际会议一般论文集论文不予统计。（</w:t>
      </w:r>
      <w:r w:rsidRPr="00140F7A">
        <w:rPr>
          <w:rFonts w:eastAsia="楷体"/>
          <w:sz w:val="24"/>
          <w:szCs w:val="24"/>
        </w:rPr>
        <w:t>3</w:t>
      </w:r>
      <w:r w:rsidRPr="00140F7A">
        <w:rPr>
          <w:rFonts w:eastAsia="楷体" w:cs="楷体" w:hint="eastAsia"/>
          <w:sz w:val="24"/>
          <w:szCs w:val="24"/>
        </w:rPr>
        <w:t>）国内重要刊物：指中国科学院文献情报中心建立的中国科学引文数据库</w:t>
      </w:r>
      <w:r w:rsidRPr="00140F7A">
        <w:rPr>
          <w:rFonts w:eastAsia="楷体"/>
          <w:sz w:val="24"/>
          <w:szCs w:val="24"/>
        </w:rPr>
        <w:t>(</w:t>
      </w:r>
      <w:r w:rsidRPr="00140F7A">
        <w:rPr>
          <w:rFonts w:eastAsia="楷体" w:cs="楷体" w:hint="eastAsia"/>
          <w:sz w:val="24"/>
          <w:szCs w:val="24"/>
        </w:rPr>
        <w:t>简称</w:t>
      </w:r>
      <w:r w:rsidRPr="00140F7A">
        <w:rPr>
          <w:rFonts w:eastAsia="楷体"/>
          <w:sz w:val="24"/>
          <w:szCs w:val="24"/>
        </w:rPr>
        <w:t xml:space="preserve">CSCD) </w:t>
      </w:r>
      <w:r w:rsidRPr="00140F7A">
        <w:rPr>
          <w:rFonts w:eastAsia="楷体" w:cs="楷体" w:hint="eastAsia"/>
          <w:sz w:val="24"/>
          <w:szCs w:val="24"/>
        </w:rPr>
        <w:t>核心库来源期刊</w:t>
      </w:r>
      <w:r w:rsidRPr="00140F7A">
        <w:rPr>
          <w:rFonts w:eastAsia="楷体"/>
          <w:sz w:val="24"/>
          <w:szCs w:val="24"/>
        </w:rPr>
        <w:t xml:space="preserve"> (</w:t>
      </w:r>
      <w:hyperlink r:id="rId19" w:history="1">
        <w:r w:rsidRPr="00140F7A">
          <w:rPr>
            <w:rStyle w:val="Hyperlink"/>
            <w:rFonts w:eastAsia="楷体"/>
            <w:color w:val="000000"/>
            <w:sz w:val="24"/>
            <w:szCs w:val="24"/>
          </w:rPr>
          <w:t>http://www.las.ac.cn</w:t>
        </w:r>
      </w:hyperlink>
      <w:r w:rsidRPr="00140F7A">
        <w:rPr>
          <w:rFonts w:eastAsia="楷体"/>
          <w:sz w:val="24"/>
          <w:szCs w:val="24"/>
        </w:rPr>
        <w:t xml:space="preserve">), </w:t>
      </w:r>
      <w:r w:rsidRPr="00140F7A">
        <w:rPr>
          <w:rFonts w:eastAsia="楷体" w:cs="楷体" w:hint="eastAsia"/>
          <w:sz w:val="24"/>
          <w:szCs w:val="24"/>
        </w:rPr>
        <w:t>同时可对国内发行的英文版学术期刊论文进行填报，但不得与中文版期刊同内容的论文重复。（</w:t>
      </w:r>
      <w:r w:rsidRPr="00140F7A">
        <w:rPr>
          <w:rFonts w:eastAsia="楷体"/>
          <w:sz w:val="24"/>
          <w:szCs w:val="24"/>
        </w:rPr>
        <w:t>4</w:t>
      </w:r>
      <w:r w:rsidRPr="00140F7A">
        <w:rPr>
          <w:rFonts w:eastAsia="楷体" w:cs="楷体" w:hint="eastAsia"/>
          <w:sz w:val="24"/>
          <w:szCs w:val="24"/>
        </w:rPr>
        <w:t>）外文专著：正式出版的学术著作。（</w:t>
      </w:r>
      <w:r w:rsidRPr="00140F7A">
        <w:rPr>
          <w:rFonts w:eastAsia="楷体"/>
          <w:sz w:val="24"/>
          <w:szCs w:val="24"/>
        </w:rPr>
        <w:t>5</w:t>
      </w:r>
      <w:r w:rsidRPr="00140F7A">
        <w:rPr>
          <w:rFonts w:eastAsia="楷体" w:cs="楷体" w:hint="eastAsia"/>
          <w:sz w:val="24"/>
          <w:szCs w:val="24"/>
        </w:rPr>
        <w:t>）中文专著：正式出版的学术著作，不包括译著、实验室年报、论文集等。（</w:t>
      </w:r>
      <w:r w:rsidRPr="00140F7A">
        <w:rPr>
          <w:rFonts w:eastAsia="楷体"/>
          <w:sz w:val="24"/>
          <w:szCs w:val="24"/>
        </w:rPr>
        <w:t>6</w:t>
      </w:r>
      <w:r w:rsidRPr="00140F7A">
        <w:rPr>
          <w:rFonts w:eastAsia="楷体" w:cs="楷体" w:hint="eastAsia"/>
          <w:sz w:val="24"/>
          <w:szCs w:val="24"/>
        </w:rPr>
        <w:t>）作者：所有作者，以出版物排序为准。</w:t>
      </w:r>
    </w:p>
    <w:p w:rsidR="00255B76" w:rsidRPr="00140F7A" w:rsidRDefault="00255B76" w:rsidP="00AA55DF">
      <w:pPr>
        <w:spacing w:beforeLines="50" w:afterLines="50"/>
        <w:ind w:firstLineChars="200" w:firstLine="31680"/>
        <w:rPr>
          <w:rFonts w:eastAsia="黑体"/>
          <w:sz w:val="24"/>
          <w:szCs w:val="24"/>
        </w:rPr>
      </w:pPr>
      <w:r w:rsidRPr="00140F7A">
        <w:rPr>
          <w:rFonts w:eastAsia="黑体"/>
          <w:sz w:val="24"/>
          <w:szCs w:val="24"/>
        </w:rPr>
        <w:t>3.</w:t>
      </w:r>
      <w:r w:rsidRPr="00140F7A">
        <w:rPr>
          <w:rFonts w:eastAsia="黑体" w:cs="黑体" w:hint="eastAsia"/>
          <w:sz w:val="24"/>
          <w:szCs w:val="24"/>
        </w:rPr>
        <w:t>仪器设备的研制和改装情况</w:t>
      </w:r>
    </w:p>
    <w:tbl>
      <w:tblPr>
        <w:tblW w:w="864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1417"/>
        <w:gridCol w:w="1330"/>
        <w:gridCol w:w="2127"/>
        <w:gridCol w:w="1647"/>
        <w:gridCol w:w="1417"/>
      </w:tblGrid>
      <w:tr w:rsidR="00255B76" w:rsidRPr="00140F7A">
        <w:trPr>
          <w:trHeight w:val="1298"/>
          <w:jc w:val="center"/>
        </w:trPr>
        <w:tc>
          <w:tcPr>
            <w:tcW w:w="709" w:type="dxa"/>
            <w:vAlign w:val="center"/>
          </w:tcPr>
          <w:p w:rsidR="00255B76" w:rsidRPr="006F496D" w:rsidRDefault="00255B76" w:rsidP="00C1449D">
            <w:pPr>
              <w:jc w:val="center"/>
              <w:rPr>
                <w:rFonts w:eastAsia="楷体_GB2312"/>
                <w:b/>
                <w:bCs/>
                <w:sz w:val="24"/>
                <w:szCs w:val="24"/>
              </w:rPr>
            </w:pPr>
            <w:r w:rsidRPr="006F496D">
              <w:rPr>
                <w:rFonts w:eastAsia="楷体_GB2312" w:cs="楷体_GB2312" w:hint="eastAsia"/>
                <w:b/>
                <w:bCs/>
                <w:sz w:val="24"/>
                <w:szCs w:val="24"/>
              </w:rPr>
              <w:t>序号</w:t>
            </w:r>
          </w:p>
        </w:tc>
        <w:tc>
          <w:tcPr>
            <w:tcW w:w="1417" w:type="dxa"/>
            <w:vAlign w:val="center"/>
          </w:tcPr>
          <w:p w:rsidR="00255B76" w:rsidRPr="006F496D" w:rsidRDefault="00255B76" w:rsidP="00C1449D">
            <w:pPr>
              <w:jc w:val="center"/>
              <w:rPr>
                <w:rFonts w:eastAsia="楷体_GB2312"/>
                <w:b/>
                <w:bCs/>
                <w:sz w:val="24"/>
                <w:szCs w:val="24"/>
              </w:rPr>
            </w:pPr>
            <w:r w:rsidRPr="006F496D">
              <w:rPr>
                <w:rFonts w:eastAsia="楷体_GB2312" w:cs="楷体_GB2312" w:hint="eastAsia"/>
                <w:b/>
                <w:bCs/>
                <w:sz w:val="24"/>
                <w:szCs w:val="24"/>
              </w:rPr>
              <w:t>仪器设</w:t>
            </w:r>
          </w:p>
          <w:p w:rsidR="00255B76" w:rsidRPr="006F496D" w:rsidRDefault="00255B76" w:rsidP="00C1449D">
            <w:pPr>
              <w:jc w:val="center"/>
              <w:rPr>
                <w:rFonts w:eastAsia="楷体_GB2312"/>
                <w:b/>
                <w:bCs/>
                <w:sz w:val="24"/>
                <w:szCs w:val="24"/>
              </w:rPr>
            </w:pPr>
            <w:r w:rsidRPr="006F496D">
              <w:rPr>
                <w:rFonts w:eastAsia="楷体_GB2312" w:cs="楷体_GB2312" w:hint="eastAsia"/>
                <w:b/>
                <w:bCs/>
                <w:sz w:val="24"/>
                <w:szCs w:val="24"/>
              </w:rPr>
              <w:t>备名称</w:t>
            </w:r>
          </w:p>
        </w:tc>
        <w:tc>
          <w:tcPr>
            <w:tcW w:w="1330" w:type="dxa"/>
            <w:vAlign w:val="center"/>
          </w:tcPr>
          <w:p w:rsidR="00255B76" w:rsidRPr="006F496D" w:rsidRDefault="00255B76" w:rsidP="00C1449D">
            <w:pPr>
              <w:jc w:val="center"/>
              <w:rPr>
                <w:rFonts w:eastAsia="楷体_GB2312"/>
                <w:b/>
                <w:bCs/>
                <w:sz w:val="24"/>
                <w:szCs w:val="24"/>
              </w:rPr>
            </w:pPr>
            <w:r w:rsidRPr="006F496D">
              <w:rPr>
                <w:rFonts w:eastAsia="楷体_GB2312" w:cs="楷体_GB2312" w:hint="eastAsia"/>
                <w:b/>
                <w:bCs/>
                <w:sz w:val="24"/>
                <w:szCs w:val="24"/>
              </w:rPr>
              <w:t>自制或</w:t>
            </w:r>
          </w:p>
          <w:p w:rsidR="00255B76" w:rsidRPr="006F496D" w:rsidRDefault="00255B76" w:rsidP="00C1449D">
            <w:pPr>
              <w:jc w:val="center"/>
              <w:rPr>
                <w:rFonts w:eastAsia="楷体_GB2312"/>
                <w:b/>
                <w:bCs/>
                <w:sz w:val="24"/>
                <w:szCs w:val="24"/>
              </w:rPr>
            </w:pPr>
            <w:r w:rsidRPr="006F496D">
              <w:rPr>
                <w:rFonts w:eastAsia="楷体_GB2312" w:cs="楷体_GB2312" w:hint="eastAsia"/>
                <w:b/>
                <w:bCs/>
                <w:sz w:val="24"/>
                <w:szCs w:val="24"/>
              </w:rPr>
              <w:t>改装</w:t>
            </w:r>
          </w:p>
        </w:tc>
        <w:tc>
          <w:tcPr>
            <w:tcW w:w="2127" w:type="dxa"/>
            <w:vAlign w:val="center"/>
          </w:tcPr>
          <w:p w:rsidR="00255B76" w:rsidRPr="006F496D" w:rsidRDefault="00255B76" w:rsidP="00C1449D">
            <w:pPr>
              <w:jc w:val="center"/>
              <w:rPr>
                <w:rFonts w:eastAsia="楷体_GB2312"/>
                <w:b/>
                <w:bCs/>
                <w:sz w:val="24"/>
                <w:szCs w:val="24"/>
              </w:rPr>
            </w:pPr>
            <w:r w:rsidRPr="006F496D">
              <w:rPr>
                <w:rFonts w:eastAsia="楷体_GB2312" w:cs="楷体_GB2312" w:hint="eastAsia"/>
                <w:b/>
                <w:bCs/>
                <w:sz w:val="24"/>
                <w:szCs w:val="24"/>
              </w:rPr>
              <w:t>开发的功能</w:t>
            </w:r>
          </w:p>
          <w:p w:rsidR="00255B76" w:rsidRPr="006F496D" w:rsidRDefault="00255B76" w:rsidP="00C1449D">
            <w:pPr>
              <w:jc w:val="center"/>
              <w:rPr>
                <w:rFonts w:eastAsia="楷体_GB2312"/>
                <w:b/>
                <w:bCs/>
                <w:sz w:val="24"/>
                <w:szCs w:val="24"/>
              </w:rPr>
            </w:pPr>
            <w:r w:rsidRPr="006F496D">
              <w:rPr>
                <w:rFonts w:eastAsia="楷体_GB2312" w:cs="楷体_GB2312" w:hint="eastAsia"/>
                <w:b/>
                <w:bCs/>
                <w:sz w:val="24"/>
                <w:szCs w:val="24"/>
              </w:rPr>
              <w:t>和用途</w:t>
            </w:r>
          </w:p>
          <w:p w:rsidR="00255B76" w:rsidRPr="006F496D" w:rsidRDefault="00255B76" w:rsidP="00C1449D">
            <w:pPr>
              <w:jc w:val="center"/>
              <w:rPr>
                <w:rFonts w:eastAsia="楷体_GB2312"/>
                <w:b/>
                <w:bCs/>
                <w:sz w:val="24"/>
                <w:szCs w:val="24"/>
              </w:rPr>
            </w:pPr>
            <w:r w:rsidRPr="006F496D">
              <w:rPr>
                <w:rFonts w:eastAsia="楷体_GB2312" w:cs="楷体_GB2312" w:hint="eastAsia"/>
                <w:b/>
                <w:bCs/>
                <w:sz w:val="24"/>
                <w:szCs w:val="24"/>
              </w:rPr>
              <w:t>（限</w:t>
            </w:r>
            <w:r w:rsidRPr="006F496D">
              <w:rPr>
                <w:rFonts w:eastAsia="楷体_GB2312"/>
                <w:b/>
                <w:bCs/>
                <w:sz w:val="24"/>
                <w:szCs w:val="24"/>
              </w:rPr>
              <w:t>100</w:t>
            </w:r>
            <w:r w:rsidRPr="006F496D">
              <w:rPr>
                <w:rFonts w:eastAsia="楷体_GB2312" w:cs="楷体_GB2312" w:hint="eastAsia"/>
                <w:b/>
                <w:bCs/>
                <w:sz w:val="24"/>
                <w:szCs w:val="24"/>
              </w:rPr>
              <w:t>字以内）</w:t>
            </w:r>
          </w:p>
        </w:tc>
        <w:tc>
          <w:tcPr>
            <w:tcW w:w="1647" w:type="dxa"/>
            <w:vAlign w:val="center"/>
          </w:tcPr>
          <w:p w:rsidR="00255B76" w:rsidRPr="006F496D" w:rsidRDefault="00255B76" w:rsidP="00C1449D">
            <w:pPr>
              <w:jc w:val="center"/>
              <w:rPr>
                <w:rFonts w:eastAsia="楷体_GB2312"/>
                <w:b/>
                <w:bCs/>
                <w:sz w:val="24"/>
                <w:szCs w:val="24"/>
              </w:rPr>
            </w:pPr>
            <w:r w:rsidRPr="006F496D">
              <w:rPr>
                <w:rFonts w:eastAsia="楷体_GB2312" w:cs="楷体_GB2312" w:hint="eastAsia"/>
                <w:b/>
                <w:bCs/>
                <w:sz w:val="24"/>
                <w:szCs w:val="24"/>
              </w:rPr>
              <w:t>研究成果</w:t>
            </w:r>
          </w:p>
          <w:p w:rsidR="00255B76" w:rsidRPr="006F496D" w:rsidRDefault="00255B76" w:rsidP="00C1449D">
            <w:pPr>
              <w:jc w:val="center"/>
              <w:rPr>
                <w:rFonts w:eastAsia="楷体_GB2312"/>
                <w:b/>
                <w:bCs/>
                <w:sz w:val="24"/>
                <w:szCs w:val="24"/>
              </w:rPr>
            </w:pPr>
            <w:r w:rsidRPr="006F496D">
              <w:rPr>
                <w:rFonts w:eastAsia="楷体_GB2312" w:cs="楷体_GB2312" w:hint="eastAsia"/>
                <w:b/>
                <w:bCs/>
                <w:sz w:val="24"/>
                <w:szCs w:val="24"/>
              </w:rPr>
              <w:t>（限</w:t>
            </w:r>
            <w:r w:rsidRPr="006F496D">
              <w:rPr>
                <w:rFonts w:eastAsia="楷体_GB2312"/>
                <w:b/>
                <w:bCs/>
                <w:sz w:val="24"/>
                <w:szCs w:val="24"/>
              </w:rPr>
              <w:t>100</w:t>
            </w:r>
            <w:r w:rsidRPr="006F496D">
              <w:rPr>
                <w:rFonts w:eastAsia="楷体_GB2312" w:cs="楷体_GB2312" w:hint="eastAsia"/>
                <w:b/>
                <w:bCs/>
                <w:sz w:val="24"/>
                <w:szCs w:val="24"/>
              </w:rPr>
              <w:t>字以内）</w:t>
            </w:r>
          </w:p>
        </w:tc>
        <w:tc>
          <w:tcPr>
            <w:tcW w:w="1417" w:type="dxa"/>
            <w:vAlign w:val="center"/>
          </w:tcPr>
          <w:p w:rsidR="00255B76" w:rsidRPr="006F496D" w:rsidRDefault="00255B76" w:rsidP="00C1449D">
            <w:pPr>
              <w:jc w:val="center"/>
              <w:rPr>
                <w:rFonts w:eastAsia="楷体_GB2312"/>
                <w:b/>
                <w:bCs/>
                <w:sz w:val="24"/>
                <w:szCs w:val="24"/>
              </w:rPr>
            </w:pPr>
            <w:r w:rsidRPr="006F496D">
              <w:rPr>
                <w:rFonts w:eastAsia="楷体_GB2312" w:cs="楷体_GB2312" w:hint="eastAsia"/>
                <w:b/>
                <w:bCs/>
                <w:sz w:val="24"/>
                <w:szCs w:val="24"/>
              </w:rPr>
              <w:t>推广和应用的高校</w:t>
            </w:r>
          </w:p>
        </w:tc>
      </w:tr>
      <w:tr w:rsidR="00255B76" w:rsidRPr="00140F7A">
        <w:trPr>
          <w:trHeight w:val="407"/>
          <w:jc w:val="center"/>
        </w:trPr>
        <w:tc>
          <w:tcPr>
            <w:tcW w:w="709" w:type="dxa"/>
            <w:vAlign w:val="center"/>
          </w:tcPr>
          <w:p w:rsidR="00255B76" w:rsidRPr="00140F7A" w:rsidRDefault="00255B76" w:rsidP="00C1449D">
            <w:pPr>
              <w:jc w:val="center"/>
              <w:rPr>
                <w:rFonts w:eastAsia="楷体"/>
                <w:sz w:val="24"/>
                <w:szCs w:val="24"/>
              </w:rPr>
            </w:pPr>
            <w:r w:rsidRPr="00140F7A">
              <w:rPr>
                <w:rFonts w:eastAsia="楷体"/>
                <w:sz w:val="24"/>
                <w:szCs w:val="24"/>
              </w:rPr>
              <w:t>1</w:t>
            </w:r>
          </w:p>
        </w:tc>
        <w:tc>
          <w:tcPr>
            <w:tcW w:w="1417" w:type="dxa"/>
          </w:tcPr>
          <w:p w:rsidR="00255B76" w:rsidRPr="00140F7A" w:rsidRDefault="00255B76" w:rsidP="00C1449D">
            <w:pPr>
              <w:jc w:val="center"/>
              <w:rPr>
                <w:rFonts w:eastAsia="仿宋"/>
                <w:sz w:val="24"/>
                <w:szCs w:val="24"/>
              </w:rPr>
            </w:pPr>
          </w:p>
        </w:tc>
        <w:tc>
          <w:tcPr>
            <w:tcW w:w="1330" w:type="dxa"/>
          </w:tcPr>
          <w:p w:rsidR="00255B76" w:rsidRPr="00140F7A" w:rsidRDefault="00255B76" w:rsidP="00C1449D">
            <w:pPr>
              <w:jc w:val="center"/>
              <w:rPr>
                <w:rFonts w:eastAsia="仿宋"/>
                <w:sz w:val="24"/>
                <w:szCs w:val="24"/>
              </w:rPr>
            </w:pPr>
          </w:p>
        </w:tc>
        <w:tc>
          <w:tcPr>
            <w:tcW w:w="2127" w:type="dxa"/>
          </w:tcPr>
          <w:p w:rsidR="00255B76" w:rsidRPr="00140F7A" w:rsidRDefault="00255B76" w:rsidP="00C1449D">
            <w:pPr>
              <w:rPr>
                <w:rFonts w:eastAsia="仿宋"/>
                <w:sz w:val="24"/>
                <w:szCs w:val="24"/>
              </w:rPr>
            </w:pPr>
          </w:p>
        </w:tc>
        <w:tc>
          <w:tcPr>
            <w:tcW w:w="1647" w:type="dxa"/>
          </w:tcPr>
          <w:p w:rsidR="00255B76" w:rsidRPr="00140F7A" w:rsidRDefault="00255B76" w:rsidP="00C1449D">
            <w:pPr>
              <w:jc w:val="center"/>
              <w:rPr>
                <w:rFonts w:eastAsia="仿宋"/>
                <w:sz w:val="24"/>
                <w:szCs w:val="24"/>
              </w:rPr>
            </w:pPr>
          </w:p>
        </w:tc>
        <w:tc>
          <w:tcPr>
            <w:tcW w:w="1417" w:type="dxa"/>
          </w:tcPr>
          <w:p w:rsidR="00255B76" w:rsidRPr="00140F7A" w:rsidRDefault="00255B76" w:rsidP="00C1449D">
            <w:pPr>
              <w:jc w:val="center"/>
              <w:rPr>
                <w:rFonts w:eastAsia="仿宋"/>
                <w:sz w:val="24"/>
                <w:szCs w:val="24"/>
              </w:rPr>
            </w:pPr>
          </w:p>
        </w:tc>
      </w:tr>
      <w:tr w:rsidR="00255B76" w:rsidRPr="00140F7A">
        <w:trPr>
          <w:trHeight w:val="407"/>
          <w:jc w:val="center"/>
        </w:trPr>
        <w:tc>
          <w:tcPr>
            <w:tcW w:w="709" w:type="dxa"/>
            <w:vAlign w:val="center"/>
          </w:tcPr>
          <w:p w:rsidR="00255B76" w:rsidRPr="00140F7A" w:rsidRDefault="00255B76" w:rsidP="00C1449D">
            <w:pPr>
              <w:jc w:val="center"/>
              <w:rPr>
                <w:rFonts w:eastAsia="楷体"/>
                <w:sz w:val="24"/>
                <w:szCs w:val="24"/>
              </w:rPr>
            </w:pPr>
            <w:r w:rsidRPr="00140F7A">
              <w:rPr>
                <w:rFonts w:eastAsia="楷体"/>
                <w:sz w:val="24"/>
                <w:szCs w:val="24"/>
              </w:rPr>
              <w:t>2</w:t>
            </w:r>
          </w:p>
        </w:tc>
        <w:tc>
          <w:tcPr>
            <w:tcW w:w="1417" w:type="dxa"/>
          </w:tcPr>
          <w:p w:rsidR="00255B76" w:rsidRPr="00140F7A" w:rsidRDefault="00255B76" w:rsidP="00C1449D">
            <w:pPr>
              <w:jc w:val="center"/>
              <w:rPr>
                <w:rFonts w:eastAsia="仿宋"/>
                <w:sz w:val="24"/>
                <w:szCs w:val="24"/>
              </w:rPr>
            </w:pPr>
          </w:p>
        </w:tc>
        <w:tc>
          <w:tcPr>
            <w:tcW w:w="1330" w:type="dxa"/>
          </w:tcPr>
          <w:p w:rsidR="00255B76" w:rsidRPr="00140F7A" w:rsidRDefault="00255B76" w:rsidP="00C1449D">
            <w:pPr>
              <w:jc w:val="center"/>
              <w:rPr>
                <w:rFonts w:eastAsia="仿宋"/>
                <w:sz w:val="24"/>
                <w:szCs w:val="24"/>
              </w:rPr>
            </w:pPr>
          </w:p>
        </w:tc>
        <w:tc>
          <w:tcPr>
            <w:tcW w:w="2127" w:type="dxa"/>
          </w:tcPr>
          <w:p w:rsidR="00255B76" w:rsidRPr="00140F7A" w:rsidRDefault="00255B76" w:rsidP="00C1449D">
            <w:pPr>
              <w:rPr>
                <w:rFonts w:eastAsia="仿宋"/>
                <w:sz w:val="24"/>
                <w:szCs w:val="24"/>
              </w:rPr>
            </w:pPr>
          </w:p>
        </w:tc>
        <w:tc>
          <w:tcPr>
            <w:tcW w:w="1647" w:type="dxa"/>
          </w:tcPr>
          <w:p w:rsidR="00255B76" w:rsidRPr="00140F7A" w:rsidRDefault="00255B76" w:rsidP="00C1449D">
            <w:pPr>
              <w:jc w:val="center"/>
              <w:rPr>
                <w:rFonts w:eastAsia="仿宋"/>
                <w:sz w:val="24"/>
                <w:szCs w:val="24"/>
              </w:rPr>
            </w:pPr>
          </w:p>
        </w:tc>
        <w:tc>
          <w:tcPr>
            <w:tcW w:w="1417" w:type="dxa"/>
          </w:tcPr>
          <w:p w:rsidR="00255B76" w:rsidRPr="00140F7A" w:rsidRDefault="00255B76" w:rsidP="00C1449D">
            <w:pPr>
              <w:jc w:val="center"/>
              <w:rPr>
                <w:rFonts w:eastAsia="仿宋"/>
                <w:sz w:val="24"/>
                <w:szCs w:val="24"/>
              </w:rPr>
            </w:pPr>
          </w:p>
        </w:tc>
      </w:tr>
      <w:tr w:rsidR="00255B76" w:rsidRPr="00140F7A">
        <w:trPr>
          <w:trHeight w:val="407"/>
          <w:jc w:val="center"/>
        </w:trPr>
        <w:tc>
          <w:tcPr>
            <w:tcW w:w="709" w:type="dxa"/>
            <w:vAlign w:val="center"/>
          </w:tcPr>
          <w:p w:rsidR="00255B76" w:rsidRPr="00140F7A" w:rsidRDefault="00255B76" w:rsidP="00C1449D">
            <w:pPr>
              <w:jc w:val="center"/>
              <w:rPr>
                <w:rFonts w:eastAsia="楷体"/>
                <w:sz w:val="24"/>
                <w:szCs w:val="24"/>
              </w:rPr>
            </w:pPr>
            <w:r w:rsidRPr="00140F7A">
              <w:rPr>
                <w:rFonts w:eastAsia="楷体"/>
                <w:sz w:val="24"/>
                <w:szCs w:val="24"/>
              </w:rPr>
              <w:t>…</w:t>
            </w:r>
          </w:p>
        </w:tc>
        <w:tc>
          <w:tcPr>
            <w:tcW w:w="1417" w:type="dxa"/>
          </w:tcPr>
          <w:p w:rsidR="00255B76" w:rsidRPr="00140F7A" w:rsidRDefault="00255B76" w:rsidP="00C1449D">
            <w:pPr>
              <w:jc w:val="center"/>
              <w:rPr>
                <w:rFonts w:eastAsia="仿宋"/>
                <w:sz w:val="24"/>
                <w:szCs w:val="24"/>
              </w:rPr>
            </w:pPr>
          </w:p>
        </w:tc>
        <w:tc>
          <w:tcPr>
            <w:tcW w:w="1330" w:type="dxa"/>
          </w:tcPr>
          <w:p w:rsidR="00255B76" w:rsidRPr="00140F7A" w:rsidRDefault="00255B76" w:rsidP="00C1449D">
            <w:pPr>
              <w:jc w:val="center"/>
              <w:rPr>
                <w:rFonts w:eastAsia="仿宋"/>
                <w:sz w:val="24"/>
                <w:szCs w:val="24"/>
              </w:rPr>
            </w:pPr>
          </w:p>
        </w:tc>
        <w:tc>
          <w:tcPr>
            <w:tcW w:w="2127" w:type="dxa"/>
          </w:tcPr>
          <w:p w:rsidR="00255B76" w:rsidRPr="00140F7A" w:rsidRDefault="00255B76" w:rsidP="00C1449D">
            <w:pPr>
              <w:jc w:val="center"/>
              <w:rPr>
                <w:rFonts w:eastAsia="仿宋"/>
                <w:sz w:val="24"/>
                <w:szCs w:val="24"/>
              </w:rPr>
            </w:pPr>
          </w:p>
        </w:tc>
        <w:tc>
          <w:tcPr>
            <w:tcW w:w="1647" w:type="dxa"/>
          </w:tcPr>
          <w:p w:rsidR="00255B76" w:rsidRPr="00140F7A" w:rsidRDefault="00255B76" w:rsidP="00C1449D">
            <w:pPr>
              <w:jc w:val="center"/>
              <w:rPr>
                <w:rFonts w:eastAsia="仿宋"/>
                <w:sz w:val="24"/>
                <w:szCs w:val="24"/>
              </w:rPr>
            </w:pPr>
          </w:p>
        </w:tc>
        <w:tc>
          <w:tcPr>
            <w:tcW w:w="1417" w:type="dxa"/>
          </w:tcPr>
          <w:p w:rsidR="00255B76" w:rsidRPr="00140F7A" w:rsidRDefault="00255B76" w:rsidP="00C1449D">
            <w:pPr>
              <w:jc w:val="center"/>
              <w:rPr>
                <w:rFonts w:eastAsia="仿宋"/>
                <w:sz w:val="24"/>
                <w:szCs w:val="24"/>
              </w:rPr>
            </w:pPr>
          </w:p>
        </w:tc>
      </w:tr>
    </w:tbl>
    <w:p w:rsidR="00255B76" w:rsidRPr="00140F7A" w:rsidRDefault="00255B76" w:rsidP="00255B76">
      <w:pPr>
        <w:spacing w:beforeLines="50"/>
        <w:ind w:firstLineChars="200" w:firstLine="31680"/>
        <w:rPr>
          <w:rFonts w:eastAsia="楷体"/>
          <w:sz w:val="24"/>
          <w:szCs w:val="24"/>
        </w:rPr>
      </w:pPr>
      <w:r w:rsidRPr="00140F7A">
        <w:rPr>
          <w:rFonts w:eastAsia="楷体" w:cs="楷体" w:hint="eastAsia"/>
          <w:sz w:val="24"/>
          <w:szCs w:val="24"/>
        </w:rPr>
        <w:t>注：（</w:t>
      </w:r>
      <w:r w:rsidRPr="00140F7A">
        <w:rPr>
          <w:rFonts w:eastAsia="楷体"/>
          <w:sz w:val="24"/>
          <w:szCs w:val="24"/>
        </w:rPr>
        <w:t>1</w:t>
      </w:r>
      <w:r w:rsidRPr="00140F7A">
        <w:rPr>
          <w:rFonts w:eastAsia="楷体" w:cs="楷体" w:hint="eastAsia"/>
          <w:sz w:val="24"/>
          <w:szCs w:val="24"/>
        </w:rPr>
        <w:t>）自制：实验室自行研制的仪器设备。（</w:t>
      </w:r>
      <w:r w:rsidRPr="00140F7A">
        <w:rPr>
          <w:rFonts w:eastAsia="楷体"/>
          <w:sz w:val="24"/>
          <w:szCs w:val="24"/>
        </w:rPr>
        <w:t>2</w:t>
      </w:r>
      <w:r w:rsidRPr="00140F7A">
        <w:rPr>
          <w:rFonts w:eastAsia="楷体" w:cs="楷体" w:hint="eastAsia"/>
          <w:sz w:val="24"/>
          <w:szCs w:val="24"/>
        </w:rPr>
        <w:t>）改装：对购置的仪器设备进行改装，赋予其新的功能和用途。（</w:t>
      </w:r>
      <w:r w:rsidRPr="00140F7A">
        <w:rPr>
          <w:rFonts w:eastAsia="楷体"/>
          <w:sz w:val="24"/>
          <w:szCs w:val="24"/>
        </w:rPr>
        <w:t>3</w:t>
      </w:r>
      <w:r w:rsidRPr="00140F7A">
        <w:rPr>
          <w:rFonts w:eastAsia="楷体" w:cs="楷体" w:hint="eastAsia"/>
          <w:sz w:val="24"/>
          <w:szCs w:val="24"/>
        </w:rPr>
        <w:t>）研究成果：用新研制或改装的仪器设备进行研究的创新性成果，列举</w:t>
      </w:r>
      <w:r w:rsidRPr="00140F7A">
        <w:rPr>
          <w:rFonts w:eastAsia="楷体"/>
          <w:sz w:val="24"/>
          <w:szCs w:val="24"/>
        </w:rPr>
        <w:t>1</w:t>
      </w:r>
      <w:r w:rsidRPr="00140F7A">
        <w:rPr>
          <w:rFonts w:eastAsia="楷体" w:cs="楷体" w:hint="eastAsia"/>
          <w:sz w:val="24"/>
          <w:szCs w:val="24"/>
        </w:rPr>
        <w:t>－</w:t>
      </w:r>
      <w:r w:rsidRPr="00140F7A">
        <w:rPr>
          <w:rFonts w:eastAsia="楷体"/>
          <w:sz w:val="24"/>
          <w:szCs w:val="24"/>
        </w:rPr>
        <w:t>2</w:t>
      </w:r>
      <w:r w:rsidRPr="00140F7A">
        <w:rPr>
          <w:rFonts w:eastAsia="楷体" w:cs="楷体" w:hint="eastAsia"/>
          <w:sz w:val="24"/>
          <w:szCs w:val="24"/>
        </w:rPr>
        <w:t>项。</w:t>
      </w:r>
    </w:p>
    <w:p w:rsidR="00255B76" w:rsidRPr="00140F7A" w:rsidRDefault="00255B76" w:rsidP="00AA55DF">
      <w:pPr>
        <w:spacing w:beforeLines="50" w:afterLines="50"/>
        <w:ind w:firstLineChars="200" w:firstLine="31680"/>
        <w:rPr>
          <w:rFonts w:eastAsia="黑体"/>
          <w:sz w:val="24"/>
          <w:szCs w:val="24"/>
        </w:rPr>
      </w:pPr>
      <w:r w:rsidRPr="00140F7A">
        <w:rPr>
          <w:rFonts w:eastAsia="黑体"/>
          <w:sz w:val="24"/>
          <w:szCs w:val="24"/>
        </w:rPr>
        <w:t>4.</w:t>
      </w:r>
      <w:r w:rsidRPr="00140F7A">
        <w:rPr>
          <w:rFonts w:eastAsia="黑体" w:cs="黑体" w:hint="eastAsia"/>
          <w:sz w:val="24"/>
          <w:szCs w:val="24"/>
        </w:rPr>
        <w:t>其它成果情况</w:t>
      </w:r>
    </w:p>
    <w:tbl>
      <w:tblPr>
        <w:tblW w:w="666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3566"/>
        <w:gridCol w:w="3096"/>
      </w:tblGrid>
      <w:tr w:rsidR="00255B76" w:rsidRPr="00140F7A">
        <w:trPr>
          <w:jc w:val="center"/>
        </w:trPr>
        <w:tc>
          <w:tcPr>
            <w:tcW w:w="3566" w:type="dxa"/>
            <w:vAlign w:val="center"/>
          </w:tcPr>
          <w:p w:rsidR="00255B76" w:rsidRPr="006F496D" w:rsidRDefault="00255B76" w:rsidP="00C1449D">
            <w:pPr>
              <w:jc w:val="center"/>
              <w:rPr>
                <w:rFonts w:eastAsia="楷体_GB2312"/>
                <w:b/>
                <w:bCs/>
                <w:sz w:val="24"/>
                <w:szCs w:val="24"/>
              </w:rPr>
            </w:pPr>
            <w:r w:rsidRPr="006F496D">
              <w:rPr>
                <w:rFonts w:eastAsia="楷体_GB2312" w:cs="楷体_GB2312" w:hint="eastAsia"/>
                <w:b/>
                <w:bCs/>
                <w:sz w:val="24"/>
                <w:szCs w:val="24"/>
              </w:rPr>
              <w:t>名称</w:t>
            </w:r>
          </w:p>
        </w:tc>
        <w:tc>
          <w:tcPr>
            <w:tcW w:w="3096" w:type="dxa"/>
            <w:vAlign w:val="center"/>
          </w:tcPr>
          <w:p w:rsidR="00255B76" w:rsidRPr="006F496D" w:rsidRDefault="00255B76" w:rsidP="00C1449D">
            <w:pPr>
              <w:jc w:val="center"/>
              <w:rPr>
                <w:rFonts w:eastAsia="楷体_GB2312"/>
                <w:b/>
                <w:bCs/>
                <w:sz w:val="24"/>
                <w:szCs w:val="24"/>
              </w:rPr>
            </w:pPr>
            <w:r w:rsidRPr="006F496D">
              <w:rPr>
                <w:rFonts w:eastAsia="楷体_GB2312" w:cs="楷体_GB2312" w:hint="eastAsia"/>
                <w:b/>
                <w:bCs/>
                <w:sz w:val="24"/>
                <w:szCs w:val="24"/>
              </w:rPr>
              <w:t>数量</w:t>
            </w:r>
          </w:p>
        </w:tc>
      </w:tr>
      <w:tr w:rsidR="00255B76" w:rsidRPr="00140F7A">
        <w:trPr>
          <w:jc w:val="center"/>
        </w:trPr>
        <w:tc>
          <w:tcPr>
            <w:tcW w:w="3566" w:type="dxa"/>
            <w:vAlign w:val="center"/>
          </w:tcPr>
          <w:p w:rsidR="00255B76" w:rsidRPr="00140F7A" w:rsidRDefault="00255B76" w:rsidP="00C1449D">
            <w:pPr>
              <w:jc w:val="center"/>
              <w:rPr>
                <w:rFonts w:eastAsia="楷体"/>
                <w:sz w:val="24"/>
                <w:szCs w:val="24"/>
              </w:rPr>
            </w:pPr>
            <w:r w:rsidRPr="00140F7A">
              <w:rPr>
                <w:rFonts w:eastAsia="楷体" w:cs="楷体" w:hint="eastAsia"/>
                <w:sz w:val="24"/>
                <w:szCs w:val="24"/>
              </w:rPr>
              <w:t>国内会议论文数</w:t>
            </w:r>
          </w:p>
        </w:tc>
        <w:tc>
          <w:tcPr>
            <w:tcW w:w="3096" w:type="dxa"/>
            <w:vAlign w:val="center"/>
          </w:tcPr>
          <w:p w:rsidR="00255B76" w:rsidRPr="002400B4" w:rsidRDefault="00255B76" w:rsidP="002400B4">
            <w:pPr>
              <w:jc w:val="center"/>
              <w:rPr>
                <w:rFonts w:eastAsia="楷体_GB2312"/>
                <w:kern w:val="0"/>
                <w:sz w:val="24"/>
                <w:szCs w:val="24"/>
              </w:rPr>
            </w:pPr>
            <w:r w:rsidRPr="002400B4">
              <w:rPr>
                <w:rFonts w:eastAsia="楷体_GB2312"/>
                <w:kern w:val="0"/>
                <w:sz w:val="24"/>
                <w:szCs w:val="24"/>
              </w:rPr>
              <w:t>16</w:t>
            </w:r>
            <w:r w:rsidRPr="002400B4">
              <w:rPr>
                <w:rFonts w:eastAsia="楷体_GB2312" w:cs="楷体_GB2312" w:hint="eastAsia"/>
                <w:kern w:val="0"/>
                <w:sz w:val="24"/>
                <w:szCs w:val="24"/>
              </w:rPr>
              <w:t>篇</w:t>
            </w:r>
          </w:p>
        </w:tc>
      </w:tr>
      <w:tr w:rsidR="00255B76" w:rsidRPr="00140F7A">
        <w:trPr>
          <w:jc w:val="center"/>
        </w:trPr>
        <w:tc>
          <w:tcPr>
            <w:tcW w:w="3566" w:type="dxa"/>
            <w:vAlign w:val="center"/>
          </w:tcPr>
          <w:p w:rsidR="00255B76" w:rsidRPr="00140F7A" w:rsidRDefault="00255B76" w:rsidP="00C1449D">
            <w:pPr>
              <w:jc w:val="center"/>
              <w:rPr>
                <w:rFonts w:eastAsia="楷体"/>
                <w:sz w:val="24"/>
                <w:szCs w:val="24"/>
              </w:rPr>
            </w:pPr>
            <w:r w:rsidRPr="00140F7A">
              <w:rPr>
                <w:rFonts w:eastAsia="楷体" w:cs="楷体" w:hint="eastAsia"/>
                <w:sz w:val="24"/>
                <w:szCs w:val="24"/>
              </w:rPr>
              <w:t>国际会议论文数</w:t>
            </w:r>
          </w:p>
        </w:tc>
        <w:tc>
          <w:tcPr>
            <w:tcW w:w="3096" w:type="dxa"/>
            <w:vAlign w:val="center"/>
          </w:tcPr>
          <w:p w:rsidR="00255B76" w:rsidRPr="002400B4" w:rsidRDefault="00255B76" w:rsidP="002400B4">
            <w:pPr>
              <w:jc w:val="center"/>
              <w:rPr>
                <w:rFonts w:eastAsia="楷体_GB2312"/>
                <w:kern w:val="0"/>
                <w:sz w:val="24"/>
                <w:szCs w:val="24"/>
              </w:rPr>
            </w:pPr>
            <w:r w:rsidRPr="002400B4">
              <w:rPr>
                <w:rFonts w:eastAsia="楷体_GB2312"/>
                <w:kern w:val="0"/>
                <w:sz w:val="24"/>
                <w:szCs w:val="24"/>
              </w:rPr>
              <w:t>5</w:t>
            </w:r>
            <w:r w:rsidRPr="002400B4">
              <w:rPr>
                <w:rFonts w:eastAsia="楷体_GB2312" w:cs="楷体_GB2312" w:hint="eastAsia"/>
                <w:kern w:val="0"/>
                <w:sz w:val="24"/>
                <w:szCs w:val="24"/>
              </w:rPr>
              <w:t>篇</w:t>
            </w:r>
          </w:p>
        </w:tc>
      </w:tr>
      <w:tr w:rsidR="00255B76" w:rsidRPr="00140F7A">
        <w:trPr>
          <w:jc w:val="center"/>
        </w:trPr>
        <w:tc>
          <w:tcPr>
            <w:tcW w:w="3566" w:type="dxa"/>
            <w:vAlign w:val="center"/>
          </w:tcPr>
          <w:p w:rsidR="00255B76" w:rsidRPr="00140F7A" w:rsidRDefault="00255B76" w:rsidP="00C1449D">
            <w:pPr>
              <w:jc w:val="center"/>
              <w:rPr>
                <w:rFonts w:eastAsia="楷体"/>
                <w:sz w:val="24"/>
                <w:szCs w:val="24"/>
              </w:rPr>
            </w:pPr>
            <w:r w:rsidRPr="00140F7A">
              <w:rPr>
                <w:rFonts w:eastAsia="楷体" w:cs="楷体" w:hint="eastAsia"/>
                <w:sz w:val="24"/>
                <w:szCs w:val="24"/>
              </w:rPr>
              <w:t>国内一般刊物发表论文数</w:t>
            </w:r>
          </w:p>
        </w:tc>
        <w:tc>
          <w:tcPr>
            <w:tcW w:w="3096" w:type="dxa"/>
            <w:vAlign w:val="center"/>
          </w:tcPr>
          <w:p w:rsidR="00255B76" w:rsidRPr="002400B4" w:rsidRDefault="00255B76" w:rsidP="002400B4">
            <w:pPr>
              <w:jc w:val="center"/>
              <w:rPr>
                <w:rFonts w:eastAsia="楷体_GB2312"/>
                <w:kern w:val="0"/>
                <w:sz w:val="24"/>
                <w:szCs w:val="24"/>
              </w:rPr>
            </w:pPr>
            <w:r w:rsidRPr="002400B4">
              <w:rPr>
                <w:rFonts w:eastAsia="楷体_GB2312"/>
                <w:kern w:val="0"/>
                <w:sz w:val="24"/>
                <w:szCs w:val="24"/>
              </w:rPr>
              <w:t>5</w:t>
            </w:r>
            <w:r w:rsidRPr="002400B4">
              <w:rPr>
                <w:rFonts w:eastAsia="楷体_GB2312" w:cs="楷体_GB2312" w:hint="eastAsia"/>
                <w:kern w:val="0"/>
                <w:sz w:val="24"/>
                <w:szCs w:val="24"/>
              </w:rPr>
              <w:t>篇</w:t>
            </w:r>
          </w:p>
        </w:tc>
      </w:tr>
      <w:tr w:rsidR="00255B76" w:rsidRPr="00140F7A">
        <w:trPr>
          <w:jc w:val="center"/>
        </w:trPr>
        <w:tc>
          <w:tcPr>
            <w:tcW w:w="3566" w:type="dxa"/>
            <w:vAlign w:val="center"/>
          </w:tcPr>
          <w:p w:rsidR="00255B76" w:rsidRPr="00140F7A" w:rsidRDefault="00255B76" w:rsidP="00C1449D">
            <w:pPr>
              <w:jc w:val="center"/>
              <w:rPr>
                <w:rFonts w:eastAsia="楷体"/>
                <w:sz w:val="24"/>
                <w:szCs w:val="24"/>
              </w:rPr>
            </w:pPr>
            <w:r w:rsidRPr="00140F7A">
              <w:rPr>
                <w:rFonts w:eastAsia="楷体" w:cs="楷体" w:hint="eastAsia"/>
                <w:sz w:val="24"/>
                <w:szCs w:val="24"/>
              </w:rPr>
              <w:t>省部委奖数</w:t>
            </w:r>
          </w:p>
        </w:tc>
        <w:tc>
          <w:tcPr>
            <w:tcW w:w="3096" w:type="dxa"/>
            <w:vAlign w:val="center"/>
          </w:tcPr>
          <w:p w:rsidR="00255B76" w:rsidRPr="002400B4" w:rsidRDefault="00255B76" w:rsidP="002400B4">
            <w:pPr>
              <w:jc w:val="center"/>
              <w:rPr>
                <w:rFonts w:eastAsia="楷体_GB2312"/>
                <w:kern w:val="0"/>
                <w:sz w:val="24"/>
                <w:szCs w:val="24"/>
              </w:rPr>
            </w:pPr>
            <w:r w:rsidRPr="002400B4">
              <w:rPr>
                <w:rFonts w:eastAsia="楷体_GB2312"/>
                <w:kern w:val="0"/>
                <w:sz w:val="24"/>
                <w:szCs w:val="24"/>
              </w:rPr>
              <w:t>0</w:t>
            </w:r>
            <w:r w:rsidRPr="002400B4">
              <w:rPr>
                <w:rFonts w:eastAsia="楷体_GB2312" w:cs="楷体_GB2312" w:hint="eastAsia"/>
                <w:kern w:val="0"/>
                <w:sz w:val="24"/>
                <w:szCs w:val="24"/>
              </w:rPr>
              <w:t>项</w:t>
            </w:r>
          </w:p>
        </w:tc>
      </w:tr>
      <w:tr w:rsidR="00255B76" w:rsidRPr="00140F7A">
        <w:trPr>
          <w:jc w:val="center"/>
        </w:trPr>
        <w:tc>
          <w:tcPr>
            <w:tcW w:w="3566" w:type="dxa"/>
            <w:vAlign w:val="center"/>
          </w:tcPr>
          <w:p w:rsidR="00255B76" w:rsidRPr="00140F7A" w:rsidRDefault="00255B76" w:rsidP="00C1449D">
            <w:pPr>
              <w:jc w:val="center"/>
              <w:rPr>
                <w:rFonts w:eastAsia="楷体"/>
                <w:sz w:val="24"/>
                <w:szCs w:val="24"/>
              </w:rPr>
            </w:pPr>
            <w:r w:rsidRPr="00140F7A">
              <w:rPr>
                <w:rFonts w:eastAsia="楷体" w:cs="楷体" w:hint="eastAsia"/>
                <w:sz w:val="24"/>
                <w:szCs w:val="24"/>
              </w:rPr>
              <w:t>其它奖数</w:t>
            </w:r>
          </w:p>
        </w:tc>
        <w:tc>
          <w:tcPr>
            <w:tcW w:w="3096" w:type="dxa"/>
            <w:vAlign w:val="center"/>
          </w:tcPr>
          <w:p w:rsidR="00255B76" w:rsidRPr="002400B4" w:rsidRDefault="00255B76" w:rsidP="002400B4">
            <w:pPr>
              <w:jc w:val="center"/>
              <w:rPr>
                <w:rFonts w:eastAsia="楷体_GB2312"/>
                <w:kern w:val="0"/>
                <w:sz w:val="24"/>
                <w:szCs w:val="24"/>
              </w:rPr>
            </w:pPr>
            <w:r w:rsidRPr="002400B4">
              <w:rPr>
                <w:rFonts w:eastAsia="楷体_GB2312"/>
                <w:kern w:val="0"/>
                <w:sz w:val="24"/>
                <w:szCs w:val="24"/>
              </w:rPr>
              <w:t>5</w:t>
            </w:r>
            <w:r w:rsidRPr="002400B4">
              <w:rPr>
                <w:rFonts w:eastAsia="楷体_GB2312" w:cs="楷体_GB2312" w:hint="eastAsia"/>
                <w:kern w:val="0"/>
                <w:sz w:val="24"/>
                <w:szCs w:val="24"/>
              </w:rPr>
              <w:t>项</w:t>
            </w:r>
          </w:p>
        </w:tc>
      </w:tr>
    </w:tbl>
    <w:p w:rsidR="00255B76" w:rsidRPr="00140F7A" w:rsidRDefault="00255B76" w:rsidP="00255B76">
      <w:pPr>
        <w:spacing w:beforeLines="50"/>
        <w:ind w:firstLineChars="200" w:firstLine="31680"/>
        <w:rPr>
          <w:rFonts w:eastAsia="楷体"/>
          <w:sz w:val="24"/>
          <w:szCs w:val="24"/>
        </w:rPr>
      </w:pPr>
      <w:r w:rsidRPr="00140F7A">
        <w:rPr>
          <w:rFonts w:eastAsia="楷体" w:cs="楷体" w:hint="eastAsia"/>
          <w:sz w:val="24"/>
          <w:szCs w:val="24"/>
        </w:rPr>
        <w:t>注：国内一般刊物：除</w:t>
      </w:r>
      <w:r w:rsidRPr="00140F7A">
        <w:rPr>
          <w:rFonts w:eastAsia="楷体"/>
          <w:sz w:val="24"/>
          <w:szCs w:val="24"/>
        </w:rPr>
        <w:t>CSCD</w:t>
      </w:r>
      <w:r w:rsidRPr="00140F7A">
        <w:rPr>
          <w:rFonts w:eastAsia="楷体" w:cs="楷体" w:hint="eastAsia"/>
          <w:sz w:val="24"/>
          <w:szCs w:val="24"/>
        </w:rPr>
        <w:t>核心库来源期刊以外的其它国内刊物，只填报原始论文。</w:t>
      </w:r>
      <w:r w:rsidRPr="00140F7A">
        <w:rPr>
          <w:rFonts w:eastAsia="楷体"/>
          <w:sz w:val="24"/>
          <w:szCs w:val="24"/>
        </w:rPr>
        <w:t xml:space="preserve"> </w:t>
      </w:r>
    </w:p>
    <w:p w:rsidR="00255B76" w:rsidRPr="00140F7A" w:rsidRDefault="00255B76" w:rsidP="00AA55DF">
      <w:pPr>
        <w:ind w:firstLineChars="196" w:firstLine="31680"/>
        <w:rPr>
          <w:rFonts w:eastAsia="黑体"/>
          <w:b/>
          <w:bCs/>
          <w:sz w:val="24"/>
          <w:szCs w:val="24"/>
        </w:rPr>
      </w:pPr>
      <w:r w:rsidRPr="00140F7A">
        <w:rPr>
          <w:rFonts w:eastAsia="黑体" w:cs="黑体" w:hint="eastAsia"/>
          <w:b/>
          <w:bCs/>
          <w:sz w:val="24"/>
          <w:szCs w:val="24"/>
        </w:rPr>
        <w:t>四、人才队伍基本情况</w:t>
      </w:r>
    </w:p>
    <w:p w:rsidR="00255B76" w:rsidRPr="00140F7A" w:rsidRDefault="00255B76" w:rsidP="00AA55DF">
      <w:pPr>
        <w:spacing w:beforeLines="50" w:afterLines="50"/>
        <w:ind w:firstLineChars="200" w:firstLine="31680"/>
        <w:rPr>
          <w:rFonts w:eastAsia="黑体"/>
          <w:sz w:val="24"/>
          <w:szCs w:val="24"/>
        </w:rPr>
      </w:pPr>
      <w:r w:rsidRPr="00140F7A">
        <w:rPr>
          <w:rFonts w:eastAsia="黑体" w:cs="黑体" w:hint="eastAsia"/>
          <w:sz w:val="24"/>
          <w:szCs w:val="24"/>
        </w:rPr>
        <w:t>（一）本年度固定人员情况</w:t>
      </w: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3"/>
        <w:gridCol w:w="993"/>
        <w:gridCol w:w="481"/>
        <w:gridCol w:w="1275"/>
        <w:gridCol w:w="964"/>
        <w:gridCol w:w="1843"/>
        <w:gridCol w:w="708"/>
        <w:gridCol w:w="709"/>
        <w:gridCol w:w="851"/>
      </w:tblGrid>
      <w:tr w:rsidR="00255B76" w:rsidRPr="00140F7A">
        <w:trPr>
          <w:jc w:val="center"/>
        </w:trPr>
        <w:tc>
          <w:tcPr>
            <w:tcW w:w="653" w:type="dxa"/>
            <w:vAlign w:val="center"/>
          </w:tcPr>
          <w:p w:rsidR="00255B76" w:rsidRPr="00140F7A" w:rsidRDefault="00255B76" w:rsidP="002400B4">
            <w:pPr>
              <w:jc w:val="center"/>
              <w:rPr>
                <w:rFonts w:eastAsia="楷体_GB2312"/>
                <w:b/>
                <w:bCs/>
                <w:sz w:val="24"/>
                <w:szCs w:val="24"/>
              </w:rPr>
            </w:pPr>
            <w:r w:rsidRPr="00140F7A">
              <w:rPr>
                <w:rFonts w:eastAsia="楷体_GB2312" w:cs="楷体_GB2312" w:hint="eastAsia"/>
                <w:b/>
                <w:bCs/>
                <w:sz w:val="24"/>
                <w:szCs w:val="24"/>
              </w:rPr>
              <w:t>序号</w:t>
            </w:r>
          </w:p>
        </w:tc>
        <w:tc>
          <w:tcPr>
            <w:tcW w:w="993" w:type="dxa"/>
            <w:vAlign w:val="center"/>
          </w:tcPr>
          <w:p w:rsidR="00255B76" w:rsidRPr="00140F7A" w:rsidRDefault="00255B76" w:rsidP="002400B4">
            <w:pPr>
              <w:jc w:val="center"/>
              <w:rPr>
                <w:rFonts w:eastAsia="楷体_GB2312"/>
                <w:b/>
                <w:bCs/>
                <w:sz w:val="24"/>
                <w:szCs w:val="24"/>
              </w:rPr>
            </w:pPr>
            <w:r w:rsidRPr="00140F7A">
              <w:rPr>
                <w:rFonts w:eastAsia="楷体_GB2312" w:cs="楷体_GB2312" w:hint="eastAsia"/>
                <w:b/>
                <w:bCs/>
                <w:sz w:val="24"/>
                <w:szCs w:val="24"/>
              </w:rPr>
              <w:t>姓名</w:t>
            </w:r>
          </w:p>
        </w:tc>
        <w:tc>
          <w:tcPr>
            <w:tcW w:w="481" w:type="dxa"/>
            <w:vAlign w:val="center"/>
          </w:tcPr>
          <w:p w:rsidR="00255B76" w:rsidRPr="00140F7A" w:rsidRDefault="00255B76" w:rsidP="002400B4">
            <w:pPr>
              <w:jc w:val="center"/>
              <w:rPr>
                <w:rFonts w:eastAsia="楷体_GB2312"/>
                <w:b/>
                <w:bCs/>
                <w:sz w:val="24"/>
                <w:szCs w:val="24"/>
              </w:rPr>
            </w:pPr>
            <w:r w:rsidRPr="00140F7A">
              <w:rPr>
                <w:rFonts w:eastAsia="楷体_GB2312" w:cs="楷体_GB2312" w:hint="eastAsia"/>
                <w:b/>
                <w:bCs/>
                <w:sz w:val="24"/>
                <w:szCs w:val="24"/>
              </w:rPr>
              <w:t>性别</w:t>
            </w:r>
          </w:p>
        </w:tc>
        <w:tc>
          <w:tcPr>
            <w:tcW w:w="1275" w:type="dxa"/>
            <w:vAlign w:val="center"/>
          </w:tcPr>
          <w:p w:rsidR="00255B76" w:rsidRPr="00140F7A" w:rsidRDefault="00255B76" w:rsidP="002400B4">
            <w:pPr>
              <w:jc w:val="center"/>
              <w:rPr>
                <w:rFonts w:eastAsia="楷体_GB2312"/>
                <w:b/>
                <w:bCs/>
                <w:sz w:val="24"/>
                <w:szCs w:val="24"/>
              </w:rPr>
            </w:pPr>
            <w:r w:rsidRPr="00140F7A">
              <w:rPr>
                <w:rFonts w:eastAsia="楷体_GB2312" w:cs="楷体_GB2312" w:hint="eastAsia"/>
                <w:b/>
                <w:bCs/>
                <w:sz w:val="24"/>
                <w:szCs w:val="24"/>
              </w:rPr>
              <w:t>出生年份</w:t>
            </w:r>
          </w:p>
        </w:tc>
        <w:tc>
          <w:tcPr>
            <w:tcW w:w="964" w:type="dxa"/>
            <w:vAlign w:val="center"/>
          </w:tcPr>
          <w:p w:rsidR="00255B76" w:rsidRPr="00140F7A" w:rsidRDefault="00255B76" w:rsidP="002400B4">
            <w:pPr>
              <w:jc w:val="center"/>
              <w:rPr>
                <w:rFonts w:eastAsia="楷体_GB2312"/>
                <w:b/>
                <w:bCs/>
                <w:sz w:val="24"/>
                <w:szCs w:val="24"/>
              </w:rPr>
            </w:pPr>
            <w:r w:rsidRPr="00140F7A">
              <w:rPr>
                <w:rFonts w:eastAsia="楷体_GB2312" w:cs="楷体_GB2312" w:hint="eastAsia"/>
                <w:b/>
                <w:bCs/>
                <w:sz w:val="24"/>
                <w:szCs w:val="24"/>
              </w:rPr>
              <w:t>职称</w:t>
            </w:r>
          </w:p>
        </w:tc>
        <w:tc>
          <w:tcPr>
            <w:tcW w:w="1843" w:type="dxa"/>
            <w:vAlign w:val="center"/>
          </w:tcPr>
          <w:p w:rsidR="00255B76" w:rsidRPr="00140F7A" w:rsidRDefault="00255B76" w:rsidP="002400B4">
            <w:pPr>
              <w:jc w:val="center"/>
              <w:rPr>
                <w:rFonts w:eastAsia="楷体_GB2312"/>
                <w:b/>
                <w:bCs/>
                <w:sz w:val="24"/>
                <w:szCs w:val="24"/>
              </w:rPr>
            </w:pPr>
            <w:r w:rsidRPr="00140F7A">
              <w:rPr>
                <w:rFonts w:eastAsia="楷体_GB2312" w:cs="楷体_GB2312" w:hint="eastAsia"/>
                <w:b/>
                <w:bCs/>
                <w:sz w:val="24"/>
                <w:szCs w:val="24"/>
              </w:rPr>
              <w:t>职务</w:t>
            </w:r>
          </w:p>
        </w:tc>
        <w:tc>
          <w:tcPr>
            <w:tcW w:w="708" w:type="dxa"/>
            <w:vAlign w:val="center"/>
          </w:tcPr>
          <w:p w:rsidR="00255B76" w:rsidRPr="00140F7A" w:rsidRDefault="00255B76" w:rsidP="002400B4">
            <w:pPr>
              <w:jc w:val="center"/>
              <w:rPr>
                <w:rFonts w:eastAsia="楷体_GB2312"/>
                <w:b/>
                <w:bCs/>
                <w:sz w:val="24"/>
                <w:szCs w:val="24"/>
              </w:rPr>
            </w:pPr>
            <w:r w:rsidRPr="00140F7A">
              <w:rPr>
                <w:rFonts w:eastAsia="楷体_GB2312" w:cs="楷体_GB2312" w:hint="eastAsia"/>
                <w:b/>
                <w:bCs/>
                <w:sz w:val="24"/>
                <w:szCs w:val="24"/>
              </w:rPr>
              <w:t>工作性质</w:t>
            </w:r>
          </w:p>
        </w:tc>
        <w:tc>
          <w:tcPr>
            <w:tcW w:w="709" w:type="dxa"/>
            <w:vAlign w:val="center"/>
          </w:tcPr>
          <w:p w:rsidR="00255B76" w:rsidRPr="00140F7A" w:rsidRDefault="00255B76" w:rsidP="002400B4">
            <w:pPr>
              <w:jc w:val="center"/>
              <w:rPr>
                <w:rFonts w:eastAsia="楷体_GB2312"/>
                <w:b/>
                <w:bCs/>
                <w:sz w:val="24"/>
                <w:szCs w:val="24"/>
              </w:rPr>
            </w:pPr>
            <w:r w:rsidRPr="00140F7A">
              <w:rPr>
                <w:rFonts w:eastAsia="楷体_GB2312" w:cs="楷体_GB2312" w:hint="eastAsia"/>
                <w:b/>
                <w:bCs/>
                <w:sz w:val="24"/>
                <w:szCs w:val="24"/>
              </w:rPr>
              <w:t>学位</w:t>
            </w:r>
          </w:p>
        </w:tc>
        <w:tc>
          <w:tcPr>
            <w:tcW w:w="851" w:type="dxa"/>
            <w:vAlign w:val="center"/>
          </w:tcPr>
          <w:p w:rsidR="00255B76" w:rsidRPr="00140F7A" w:rsidRDefault="00255B76" w:rsidP="002400B4">
            <w:pPr>
              <w:jc w:val="center"/>
              <w:rPr>
                <w:rFonts w:eastAsia="楷体_GB2312"/>
                <w:b/>
                <w:bCs/>
                <w:sz w:val="24"/>
                <w:szCs w:val="24"/>
              </w:rPr>
            </w:pPr>
            <w:r w:rsidRPr="00140F7A">
              <w:rPr>
                <w:rFonts w:eastAsia="楷体_GB2312" w:cs="楷体_GB2312" w:hint="eastAsia"/>
                <w:b/>
                <w:bCs/>
                <w:sz w:val="24"/>
                <w:szCs w:val="24"/>
              </w:rPr>
              <w:t>备注</w:t>
            </w:r>
          </w:p>
        </w:tc>
      </w:tr>
      <w:tr w:rsidR="00255B76" w:rsidRPr="00140F7A">
        <w:trPr>
          <w:trHeight w:val="510"/>
          <w:jc w:val="center"/>
        </w:trPr>
        <w:tc>
          <w:tcPr>
            <w:tcW w:w="653" w:type="dxa"/>
            <w:vAlign w:val="center"/>
          </w:tcPr>
          <w:p w:rsidR="00255B76" w:rsidRPr="00140F7A" w:rsidRDefault="00255B76" w:rsidP="002400B4">
            <w:pPr>
              <w:jc w:val="center"/>
              <w:rPr>
                <w:rFonts w:eastAsia="楷体_GB2312"/>
                <w:sz w:val="24"/>
                <w:szCs w:val="24"/>
              </w:rPr>
            </w:pPr>
            <w:r w:rsidRPr="00140F7A">
              <w:rPr>
                <w:rFonts w:eastAsia="楷体_GB2312"/>
                <w:sz w:val="24"/>
                <w:szCs w:val="24"/>
              </w:rPr>
              <w:t>1</w:t>
            </w:r>
          </w:p>
        </w:tc>
        <w:tc>
          <w:tcPr>
            <w:tcW w:w="993" w:type="dxa"/>
            <w:vAlign w:val="center"/>
          </w:tcPr>
          <w:p w:rsidR="00255B76" w:rsidRPr="00140F7A" w:rsidRDefault="00255B76" w:rsidP="002400B4">
            <w:pPr>
              <w:jc w:val="center"/>
              <w:rPr>
                <w:rFonts w:eastAsia="楷体_GB2312"/>
                <w:sz w:val="24"/>
                <w:szCs w:val="24"/>
              </w:rPr>
            </w:pPr>
            <w:r w:rsidRPr="00140F7A">
              <w:rPr>
                <w:rFonts w:eastAsia="楷体_GB2312" w:cs="楷体_GB2312" w:hint="eastAsia"/>
                <w:sz w:val="24"/>
                <w:szCs w:val="24"/>
              </w:rPr>
              <w:t>侯一平</w:t>
            </w:r>
          </w:p>
        </w:tc>
        <w:tc>
          <w:tcPr>
            <w:tcW w:w="481" w:type="dxa"/>
            <w:vAlign w:val="center"/>
          </w:tcPr>
          <w:p w:rsidR="00255B76" w:rsidRPr="00140F7A" w:rsidRDefault="00255B76" w:rsidP="002400B4">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2400B4">
            <w:pPr>
              <w:jc w:val="center"/>
              <w:rPr>
                <w:rFonts w:eastAsia="楷体_GB2312"/>
                <w:sz w:val="24"/>
                <w:szCs w:val="24"/>
              </w:rPr>
            </w:pPr>
            <w:r w:rsidRPr="00140F7A">
              <w:rPr>
                <w:rFonts w:eastAsia="楷体_GB2312"/>
                <w:sz w:val="24"/>
                <w:szCs w:val="24"/>
              </w:rPr>
              <w:t>1954.03</w:t>
            </w:r>
          </w:p>
        </w:tc>
        <w:tc>
          <w:tcPr>
            <w:tcW w:w="964" w:type="dxa"/>
            <w:vAlign w:val="center"/>
          </w:tcPr>
          <w:p w:rsidR="00255B76" w:rsidRPr="00140F7A" w:rsidRDefault="00255B76" w:rsidP="002400B4">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2400B4">
            <w:pPr>
              <w:jc w:val="center"/>
              <w:rPr>
                <w:rFonts w:eastAsia="楷体_GB2312"/>
                <w:sz w:val="24"/>
                <w:szCs w:val="24"/>
              </w:rPr>
            </w:pPr>
            <w:r w:rsidRPr="00140F7A">
              <w:rPr>
                <w:rFonts w:eastAsia="楷体_GB2312" w:cs="楷体_GB2312" w:hint="eastAsia"/>
                <w:sz w:val="24"/>
                <w:szCs w:val="24"/>
              </w:rPr>
              <w:t>院长</w:t>
            </w:r>
            <w:r w:rsidRPr="00140F7A">
              <w:rPr>
                <w:rFonts w:eastAsia="楷体_GB2312"/>
                <w:sz w:val="24"/>
                <w:szCs w:val="24"/>
              </w:rPr>
              <w:t>/</w:t>
            </w:r>
            <w:r w:rsidRPr="00140F7A">
              <w:rPr>
                <w:rFonts w:eastAsia="楷体_GB2312" w:cs="楷体_GB2312" w:hint="eastAsia"/>
                <w:sz w:val="24"/>
                <w:szCs w:val="24"/>
              </w:rPr>
              <w:t>中心主任</w:t>
            </w:r>
          </w:p>
        </w:tc>
        <w:tc>
          <w:tcPr>
            <w:tcW w:w="708" w:type="dxa"/>
            <w:vAlign w:val="center"/>
          </w:tcPr>
          <w:p w:rsidR="00255B76" w:rsidRPr="00140F7A" w:rsidRDefault="00255B76" w:rsidP="002400B4">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2400B4">
            <w:pPr>
              <w:jc w:val="center"/>
              <w:rPr>
                <w:rFonts w:eastAsia="楷体_GB2312"/>
                <w:sz w:val="24"/>
                <w:szCs w:val="24"/>
              </w:rPr>
            </w:pPr>
            <w:r w:rsidRPr="00140F7A">
              <w:rPr>
                <w:rFonts w:eastAsia="楷体_GB2312" w:cs="楷体_GB2312" w:hint="eastAsia"/>
                <w:sz w:val="24"/>
                <w:szCs w:val="24"/>
              </w:rPr>
              <w:t>硕士</w:t>
            </w:r>
          </w:p>
        </w:tc>
        <w:tc>
          <w:tcPr>
            <w:tcW w:w="851" w:type="dxa"/>
            <w:vAlign w:val="center"/>
          </w:tcPr>
          <w:p w:rsidR="00255B76" w:rsidRPr="00140F7A" w:rsidRDefault="00255B76" w:rsidP="002400B4">
            <w:pPr>
              <w:jc w:val="center"/>
              <w:rPr>
                <w:rFonts w:eastAsia="楷体_GB2312"/>
                <w:sz w:val="24"/>
                <w:szCs w:val="24"/>
              </w:rPr>
            </w:pPr>
            <w:r w:rsidRPr="00140F7A">
              <w:rPr>
                <w:rFonts w:eastAsia="楷体_GB2312" w:cs="楷体_GB2312" w:hint="eastAsia"/>
                <w:sz w:val="24"/>
                <w:szCs w:val="24"/>
              </w:rPr>
              <w:t>博导</w:t>
            </w: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李华</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1969.11</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副院长</w:t>
            </w:r>
            <w:r w:rsidRPr="00140F7A">
              <w:rPr>
                <w:rFonts w:eastAsia="楷体_GB2312"/>
                <w:sz w:val="24"/>
                <w:szCs w:val="24"/>
              </w:rPr>
              <w:t>/</w:t>
            </w:r>
            <w:r w:rsidRPr="00140F7A">
              <w:rPr>
                <w:rFonts w:eastAsia="楷体_GB2312" w:cs="楷体_GB2312" w:hint="eastAsia"/>
                <w:sz w:val="24"/>
                <w:szCs w:val="24"/>
              </w:rPr>
              <w:t>中心常务</w:t>
            </w:r>
            <w:r>
              <w:rPr>
                <w:rFonts w:eastAsia="楷体_GB2312" w:cs="楷体_GB2312" w:hint="eastAsia"/>
                <w:sz w:val="24"/>
                <w:szCs w:val="24"/>
              </w:rPr>
              <w:t>副</w:t>
            </w:r>
            <w:r w:rsidRPr="00140F7A">
              <w:rPr>
                <w:rFonts w:eastAsia="楷体_GB2312" w:cs="楷体_GB2312" w:hint="eastAsia"/>
                <w:sz w:val="24"/>
                <w:szCs w:val="24"/>
              </w:rPr>
              <w:t>主任</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3</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李婉宜</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1969.01</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中心副主任</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4</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杨鲁川</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1962.07</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高级实验师</w:t>
            </w:r>
          </w:p>
        </w:tc>
        <w:tc>
          <w:tcPr>
            <w:tcW w:w="184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中心副主任</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5</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周鸿鹰</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1975.02</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解剖室主任</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6</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王玉芳</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1972.09</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机能室主任</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7</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杨桂枝</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1971.10</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形态室主任</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刘戟</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1968.11</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生物化学</w:t>
            </w:r>
            <w:r w:rsidRPr="00140F7A">
              <w:rPr>
                <w:rFonts w:eastAsia="楷体_GB2312"/>
                <w:sz w:val="24"/>
                <w:szCs w:val="24"/>
              </w:rPr>
              <w:t>/</w:t>
            </w:r>
            <w:r w:rsidRPr="00140F7A">
              <w:rPr>
                <w:rFonts w:eastAsia="楷体_GB2312" w:cs="楷体_GB2312" w:hint="eastAsia"/>
                <w:sz w:val="24"/>
                <w:szCs w:val="24"/>
              </w:rPr>
              <w:t>生物分子实验室主任</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博导</w:t>
            </w: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9</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黄飞骏</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1960.01</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法医学专业实验室主任</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硕士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10</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周雪</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1964.01</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基础医学室主任</w:t>
            </w:r>
            <w:r w:rsidRPr="00140F7A">
              <w:rPr>
                <w:rFonts w:eastAsia="楷体_GB2312"/>
                <w:sz w:val="24"/>
                <w:szCs w:val="24"/>
              </w:rPr>
              <w:t>/</w:t>
            </w:r>
            <w:r w:rsidRPr="00140F7A">
              <w:rPr>
                <w:rFonts w:eastAsia="楷体_GB2312" w:cs="楷体_GB2312" w:hint="eastAsia"/>
                <w:sz w:val="24"/>
                <w:szCs w:val="24"/>
              </w:rPr>
              <w:t>组胚室主任</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博导</w:t>
            </w: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11</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鲍朗</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1954.06</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研究员</w:t>
            </w:r>
          </w:p>
        </w:tc>
        <w:tc>
          <w:tcPr>
            <w:tcW w:w="184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院党委书记</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博导</w:t>
            </w: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12</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高秀峰</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1960.10</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博导</w:t>
            </w: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13</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陈尧</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1962.11</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党支部书记</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博导</w:t>
            </w: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14</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胡峻梅</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1962.08</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党支部书记</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博导</w:t>
            </w: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15</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陈建平</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1962.03</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党支部书</w:t>
            </w:r>
            <w:r w:rsidRPr="00140F7A">
              <w:rPr>
                <w:rFonts w:eastAsia="楷体_GB2312"/>
                <w:sz w:val="24"/>
                <w:szCs w:val="24"/>
              </w:rPr>
              <w:t>/</w:t>
            </w:r>
            <w:r w:rsidRPr="00140F7A">
              <w:rPr>
                <w:rFonts w:eastAsia="楷体_GB2312" w:cs="楷体_GB2312" w:hint="eastAsia"/>
                <w:sz w:val="24"/>
                <w:szCs w:val="24"/>
              </w:rPr>
              <w:t>室主任</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博导</w:t>
            </w: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16</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刘肖珩</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1968.08</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研究员</w:t>
            </w:r>
          </w:p>
        </w:tc>
        <w:tc>
          <w:tcPr>
            <w:tcW w:w="184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党支部书记</w:t>
            </w:r>
            <w:r w:rsidRPr="00140F7A">
              <w:rPr>
                <w:rFonts w:eastAsia="楷体_GB2312"/>
                <w:sz w:val="24"/>
                <w:szCs w:val="24"/>
              </w:rPr>
              <w:t>/</w:t>
            </w:r>
            <w:r w:rsidRPr="00140F7A">
              <w:rPr>
                <w:rFonts w:eastAsia="楷体_GB2312" w:cs="楷体_GB2312" w:hint="eastAsia"/>
                <w:sz w:val="24"/>
                <w:szCs w:val="24"/>
              </w:rPr>
              <w:t>校教务副处长</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博导</w:t>
            </w: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17</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方定志</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1963.04</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海外副院长</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博导</w:t>
            </w: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18</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李昌龙</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1964.12</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教务副处长</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博导</w:t>
            </w: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王正荣</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1955.02</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研究员</w:t>
            </w:r>
          </w:p>
        </w:tc>
        <w:tc>
          <w:tcPr>
            <w:tcW w:w="184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省政协副主席</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硕士</w:t>
            </w:r>
          </w:p>
        </w:tc>
        <w:tc>
          <w:tcPr>
            <w:tcW w:w="85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博导</w:t>
            </w: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20</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李明远</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1954.07</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室主任</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硕士</w:t>
            </w:r>
          </w:p>
        </w:tc>
        <w:tc>
          <w:tcPr>
            <w:tcW w:w="85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博导</w:t>
            </w: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21</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胡泽卿</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1957.06</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室主任</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博导</w:t>
            </w: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22</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岳利民</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1958.02</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室主任</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博导</w:t>
            </w: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23</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廖林川</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1964.11</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校设备处副处长</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博导</w:t>
            </w: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24</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周黎明</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1963.05</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药理主任</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博导</w:t>
            </w: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25</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李</w:t>
            </w:r>
            <w:r w:rsidRPr="00140F7A">
              <w:rPr>
                <w:rFonts w:eastAsia="楷体_GB2312"/>
                <w:sz w:val="24"/>
                <w:szCs w:val="24"/>
              </w:rPr>
              <w:t xml:space="preserve">  </w:t>
            </w:r>
            <w:r w:rsidRPr="00140F7A">
              <w:rPr>
                <w:rFonts w:eastAsia="楷体_GB2312" w:cs="楷体_GB2312" w:hint="eastAsia"/>
                <w:sz w:val="24"/>
                <w:szCs w:val="24"/>
              </w:rPr>
              <w:t>良</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1957.01</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研究员</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研究</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博导</w:t>
            </w: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26</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黄英</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1968.03</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博导</w:t>
            </w: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27</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覃扬</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1958.01</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博导</w:t>
            </w: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28</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郑煜</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1955.08</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博导</w:t>
            </w: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29</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张　林</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1961.10</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博导</w:t>
            </w: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30</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齐建国</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1957.09</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行政副院长</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31</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朱彤波</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1972.05</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32</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王凡</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1958.05</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33</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赵玉华</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1970.12</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34</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王蕾</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1963.04</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35</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周华</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1965.03</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36</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朱玲</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1971.05</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37</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张　霁</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1972.05</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38</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李英碧</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1963.02</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室主任</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硕士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39</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刘敏</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1962.11</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室主任</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硕士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40</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王雅静</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1963.04</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硕士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41</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吴　谨</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1963.03</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硕士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42</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官鹏</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1952.10</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硕士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43</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邓振华</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1963.05</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硕士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44</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王晓樱</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1972.10</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45</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李婧瑜</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1987.10</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46</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杨远</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1977.11</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47</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王保宁</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1972.09</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48</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高</w:t>
            </w:r>
            <w:r w:rsidRPr="00140F7A">
              <w:rPr>
                <w:rFonts w:eastAsia="楷体_GB2312"/>
                <w:sz w:val="24"/>
                <w:szCs w:val="24"/>
              </w:rPr>
              <w:t xml:space="preserve">  </w:t>
            </w:r>
            <w:r w:rsidRPr="00140F7A">
              <w:rPr>
                <w:rFonts w:eastAsia="楷体_GB2312" w:cs="楷体_GB2312" w:hint="eastAsia"/>
                <w:sz w:val="24"/>
                <w:szCs w:val="24"/>
              </w:rPr>
              <w:t>放</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1970.06</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49</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胡丽娟</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1975.07</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50</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吕梅励</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1978.09</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51</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叶</w:t>
            </w:r>
            <w:r w:rsidRPr="00140F7A">
              <w:rPr>
                <w:rFonts w:eastAsia="楷体_GB2312"/>
                <w:sz w:val="24"/>
                <w:szCs w:val="24"/>
              </w:rPr>
              <w:t xml:space="preserve">  </w:t>
            </w:r>
            <w:r w:rsidRPr="00140F7A">
              <w:rPr>
                <w:rFonts w:eastAsia="楷体_GB2312" w:cs="楷体_GB2312" w:hint="eastAsia"/>
                <w:sz w:val="24"/>
                <w:szCs w:val="24"/>
              </w:rPr>
              <w:t>懿</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1981.11</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52</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田玉</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1972.10</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53</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陈达丽</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1978.01</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54</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赵志伟</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1979.09</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55</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冯</w:t>
            </w:r>
            <w:r w:rsidRPr="00140F7A">
              <w:rPr>
                <w:rFonts w:eastAsia="楷体_GB2312"/>
                <w:sz w:val="24"/>
                <w:szCs w:val="24"/>
              </w:rPr>
              <w:t xml:space="preserve">  </w:t>
            </w:r>
            <w:r w:rsidRPr="00140F7A">
              <w:rPr>
                <w:rFonts w:eastAsia="楷体_GB2312" w:cs="楷体_GB2312" w:hint="eastAsia"/>
                <w:sz w:val="24"/>
                <w:szCs w:val="24"/>
              </w:rPr>
              <w:t>轼</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1983.02</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56</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顾</w:t>
            </w:r>
            <w:r w:rsidRPr="00140F7A">
              <w:rPr>
                <w:rFonts w:eastAsia="楷体_GB2312"/>
                <w:sz w:val="24"/>
                <w:szCs w:val="24"/>
              </w:rPr>
              <w:t xml:space="preserve">  </w:t>
            </w:r>
            <w:r w:rsidRPr="00140F7A">
              <w:rPr>
                <w:rFonts w:eastAsia="楷体_GB2312" w:cs="楷体_GB2312" w:hint="eastAsia"/>
                <w:sz w:val="24"/>
                <w:szCs w:val="24"/>
              </w:rPr>
              <w:t>艳</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1981.11</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57</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傅强</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1971.07</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58</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刘</w:t>
            </w:r>
            <w:r w:rsidRPr="00140F7A">
              <w:rPr>
                <w:rFonts w:eastAsia="楷体_GB2312"/>
                <w:sz w:val="24"/>
                <w:szCs w:val="24"/>
              </w:rPr>
              <w:t xml:space="preserve"> </w:t>
            </w:r>
            <w:r w:rsidRPr="00140F7A">
              <w:rPr>
                <w:rFonts w:eastAsia="楷体_GB2312" w:cs="楷体_GB2312" w:hint="eastAsia"/>
                <w:sz w:val="24"/>
                <w:szCs w:val="24"/>
              </w:rPr>
              <w:t>皓</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1973.05</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59</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陈丽</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1976.02</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60</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熊文碧</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1971.05</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61</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万莉红</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1976.12</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62</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赵健蕾</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1980.04</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63</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张媛媛</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1979.09</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64</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金泽明</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1963.05</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65</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颜静</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1973.12</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66</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梁伟波</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1978.02</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67</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罗海玻</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1981.04</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68</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云利兵</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1978.09</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69</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张</w:t>
            </w:r>
            <w:r w:rsidRPr="00140F7A">
              <w:rPr>
                <w:rFonts w:eastAsia="楷体_GB2312"/>
                <w:sz w:val="24"/>
                <w:szCs w:val="24"/>
              </w:rPr>
              <w:t xml:space="preserve">  </w:t>
            </w:r>
            <w:r w:rsidRPr="00140F7A">
              <w:rPr>
                <w:rFonts w:eastAsia="楷体_GB2312" w:cs="楷体_GB2312" w:hint="eastAsia"/>
                <w:sz w:val="24"/>
                <w:szCs w:val="24"/>
              </w:rPr>
              <w:t>奎</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1981.02</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70</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刘小康</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1962.05</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党支部书记</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硕士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71</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杨志梅</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1963.07</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硕士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72</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李蓉晖</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1963.05</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硕士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73</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彭谨</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1978.07</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硕士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74</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何亚萍</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1963.06</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硕士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75</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易旭夫</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1963.04</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硕士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76</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何桂群</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1963.10</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硕士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77</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颜有仪</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1963.05</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78</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李永红</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1960.05</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副教授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79</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王</w:t>
            </w:r>
            <w:r w:rsidRPr="00140F7A">
              <w:rPr>
                <w:rFonts w:eastAsia="楷体_GB2312"/>
                <w:sz w:val="24"/>
                <w:szCs w:val="24"/>
              </w:rPr>
              <w:t xml:space="preserve">  </w:t>
            </w:r>
            <w:r w:rsidRPr="00140F7A">
              <w:rPr>
                <w:rFonts w:eastAsia="楷体_GB2312" w:cs="楷体_GB2312" w:hint="eastAsia"/>
                <w:sz w:val="24"/>
                <w:szCs w:val="24"/>
              </w:rPr>
              <w:t>祎</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1983.06</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80</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陈军利</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1981.09</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81</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张</w:t>
            </w:r>
            <w:r w:rsidRPr="00140F7A">
              <w:rPr>
                <w:rFonts w:eastAsia="楷体_GB2312"/>
                <w:sz w:val="24"/>
                <w:szCs w:val="24"/>
              </w:rPr>
              <w:t xml:space="preserve">  </w:t>
            </w:r>
            <w:r w:rsidRPr="00140F7A">
              <w:rPr>
                <w:rFonts w:eastAsia="楷体_GB2312" w:cs="楷体_GB2312" w:hint="eastAsia"/>
                <w:sz w:val="24"/>
                <w:szCs w:val="24"/>
              </w:rPr>
              <w:t>菁</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1982.10</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82</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周琳琳</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1983.03</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83</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王红仁</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1982.07</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84</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毕建虹</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1974.12</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85</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董</w:t>
            </w:r>
            <w:r w:rsidRPr="00140F7A">
              <w:rPr>
                <w:rFonts w:eastAsia="楷体_GB2312"/>
                <w:sz w:val="24"/>
                <w:szCs w:val="24"/>
              </w:rPr>
              <w:t xml:space="preserve">  </w:t>
            </w:r>
            <w:r w:rsidRPr="00140F7A">
              <w:rPr>
                <w:rFonts w:eastAsia="楷体_GB2312" w:cs="楷体_GB2312" w:hint="eastAsia"/>
                <w:sz w:val="24"/>
                <w:szCs w:val="24"/>
              </w:rPr>
              <w:t>薇</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1975.07</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86</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陈琦伟</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1985.04</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87</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曹霞</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1978.10</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88</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董立华</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1976.07</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89</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温石磊</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1981.10</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90</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刘英辉</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1974.03</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91</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胡敏珊</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1977.04</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92</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林</w:t>
            </w:r>
            <w:r w:rsidRPr="00140F7A">
              <w:rPr>
                <w:rFonts w:eastAsia="楷体_GB2312"/>
                <w:sz w:val="24"/>
                <w:szCs w:val="24"/>
              </w:rPr>
              <w:t xml:space="preserve">  </w:t>
            </w:r>
            <w:r w:rsidRPr="00140F7A">
              <w:rPr>
                <w:rFonts w:eastAsia="楷体_GB2312" w:cs="楷体_GB2312" w:hint="eastAsia"/>
                <w:sz w:val="24"/>
                <w:szCs w:val="24"/>
              </w:rPr>
              <w:t>佳</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1982.04</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93</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陈利弘</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1980.11</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94</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丁</w:t>
            </w:r>
            <w:r w:rsidRPr="00140F7A">
              <w:rPr>
                <w:rFonts w:eastAsia="楷体_GB2312"/>
                <w:sz w:val="24"/>
                <w:szCs w:val="24"/>
              </w:rPr>
              <w:t xml:space="preserve">  </w:t>
            </w:r>
            <w:r w:rsidRPr="00140F7A">
              <w:rPr>
                <w:rFonts w:eastAsia="楷体_GB2312" w:cs="楷体_GB2312" w:hint="eastAsia"/>
                <w:sz w:val="24"/>
                <w:szCs w:val="24"/>
              </w:rPr>
              <w:t>艳</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1978.03</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95</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冯</w:t>
            </w:r>
            <w:r w:rsidRPr="00140F7A">
              <w:rPr>
                <w:rFonts w:eastAsia="楷体_GB2312"/>
                <w:sz w:val="24"/>
                <w:szCs w:val="24"/>
              </w:rPr>
              <w:t xml:space="preserve">  </w:t>
            </w:r>
            <w:r w:rsidRPr="00140F7A">
              <w:rPr>
                <w:rFonts w:eastAsia="楷体_GB2312" w:cs="楷体_GB2312" w:hint="eastAsia"/>
                <w:sz w:val="24"/>
                <w:szCs w:val="24"/>
              </w:rPr>
              <w:t>颖</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1981.11</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96</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李轩漾</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1982.05</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97</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陈华华</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1979.08</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98</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朱敏佳</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1979.10</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99</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袁东智</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1985.12</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100</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宋晓红</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1970.01</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101</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吴海燕</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1985.06</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研究</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102</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曾</w:t>
            </w:r>
            <w:r w:rsidRPr="00140F7A">
              <w:rPr>
                <w:rFonts w:eastAsia="楷体_GB2312"/>
                <w:sz w:val="24"/>
                <w:szCs w:val="24"/>
              </w:rPr>
              <w:t xml:space="preserve">  </w:t>
            </w:r>
            <w:r w:rsidRPr="00140F7A">
              <w:rPr>
                <w:rFonts w:eastAsia="楷体_GB2312" w:cs="楷体_GB2312" w:hint="eastAsia"/>
                <w:sz w:val="24"/>
                <w:szCs w:val="24"/>
              </w:rPr>
              <w:t>蔚</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1972.09</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硕士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103</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黎光</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1969.03</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硕士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104</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程伟</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1967.10</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硕士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105</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熊丽莉</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1977.05</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硕士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106</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冀珍妮</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1978.11</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硕士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107</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廖英</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1966.01</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硕士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108</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邱明均</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1963.02</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硕士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109</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唐玉红</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1963.10</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硕士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110</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田汉文</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1968.04</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硕士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111</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陈晓刚</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1976.05</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硕士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112</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刘渊</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1973.01</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硕士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113</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伍家农</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1957.05</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114</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赵佳</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1977.07</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115</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周玲</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1964.05</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讲师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教学</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116</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魏玲</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1971.11</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高级实验师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技术</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117</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邝玉</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1973.01</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高级实验师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技术</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硕士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118</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马巨辉</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1968.01</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实验师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技术</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大专</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119</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田元</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1970.01</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实验师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技术</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大专</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120</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廖诗平</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1968.02</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实验师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技术</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大专</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121</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陈红</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1971.03</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实验师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技术</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大专</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122</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彭其毅</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1960.07</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实验师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技术</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大专</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123</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郑焱江</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1988.09</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实验师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技术</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硕士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124</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潘</w:t>
            </w:r>
            <w:r w:rsidRPr="00140F7A">
              <w:rPr>
                <w:rFonts w:eastAsia="楷体_GB2312"/>
                <w:sz w:val="24"/>
                <w:szCs w:val="24"/>
              </w:rPr>
              <w:t xml:space="preserve">  </w:t>
            </w:r>
            <w:r w:rsidRPr="00140F7A">
              <w:rPr>
                <w:rFonts w:eastAsia="楷体_GB2312" w:cs="楷体_GB2312" w:hint="eastAsia"/>
                <w:sz w:val="24"/>
                <w:szCs w:val="24"/>
              </w:rPr>
              <w:t>倩</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1988.04</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实验师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技术</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硕士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125</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郑</w:t>
            </w:r>
            <w:r w:rsidRPr="00140F7A">
              <w:rPr>
                <w:rFonts w:eastAsia="楷体_GB2312"/>
                <w:sz w:val="24"/>
                <w:szCs w:val="24"/>
              </w:rPr>
              <w:t xml:space="preserve">  </w:t>
            </w:r>
            <w:r w:rsidRPr="00140F7A">
              <w:rPr>
                <w:rFonts w:eastAsia="楷体_GB2312" w:cs="楷体_GB2312" w:hint="eastAsia"/>
                <w:sz w:val="24"/>
                <w:szCs w:val="24"/>
              </w:rPr>
              <w:t>翔</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1981.10</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实验师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技术</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硕士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126</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张建国</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1960.05</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实验师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技术</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127</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杨林</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1973.11</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实验师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技术</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128</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刘蜀生</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1959.12</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实验师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技术</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129</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朱平</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1966.04</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实验师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技术</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130</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刘宇</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1967.07</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实验师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技术</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131</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干</w:t>
            </w:r>
            <w:r w:rsidRPr="00140F7A">
              <w:rPr>
                <w:rFonts w:eastAsia="楷体_GB2312"/>
                <w:sz w:val="24"/>
                <w:szCs w:val="24"/>
              </w:rPr>
              <w:t xml:space="preserve">  </w:t>
            </w:r>
            <w:r w:rsidRPr="00140F7A">
              <w:rPr>
                <w:rFonts w:eastAsia="楷体_GB2312" w:cs="楷体_GB2312" w:hint="eastAsia"/>
                <w:sz w:val="24"/>
                <w:szCs w:val="24"/>
              </w:rPr>
              <w:t>蓉</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1970.02</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实验师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技术</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132</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李炎</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1967.07</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实验师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技术</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133</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廖　淼</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1977.11</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实验师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技术</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134</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王世春</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1965.11</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实验师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技术</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135</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李益民</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1959.10</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助理实验师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技术</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高中</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136</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刘少文</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1963.05</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助理实验师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技术</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高中</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137</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代</w:t>
            </w:r>
            <w:r w:rsidRPr="00140F7A">
              <w:rPr>
                <w:rFonts w:eastAsia="楷体_GB2312"/>
                <w:sz w:val="24"/>
                <w:szCs w:val="24"/>
              </w:rPr>
              <w:t xml:space="preserve">  </w:t>
            </w:r>
            <w:r w:rsidRPr="00140F7A">
              <w:rPr>
                <w:rFonts w:eastAsia="楷体_GB2312" w:cs="楷体_GB2312" w:hint="eastAsia"/>
                <w:sz w:val="24"/>
                <w:szCs w:val="24"/>
              </w:rPr>
              <w:t>号</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1987.02</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助理实验师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技术</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硕士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138</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植茂辉</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1966.01</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助理实验师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技术</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中专</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139</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刘荣韬</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1970.04</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助研</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技术</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博士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140</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李嘉豪</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1958.04</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综合库保管技师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技术</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初中</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141</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陈静先</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1959.12</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综合库保管技师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技术</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142</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唐建明</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1962.08</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消毒高级工</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技术</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初中</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143</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朱磊</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1968.05</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尸体防腐技师</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技术</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大专</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144</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陈</w:t>
            </w:r>
            <w:r w:rsidRPr="00140F7A">
              <w:rPr>
                <w:rFonts w:eastAsia="楷体_GB2312"/>
                <w:sz w:val="24"/>
                <w:szCs w:val="24"/>
              </w:rPr>
              <w:t xml:space="preserve">  </w:t>
            </w:r>
            <w:r w:rsidRPr="00140F7A">
              <w:rPr>
                <w:rFonts w:eastAsia="楷体_GB2312" w:cs="楷体_GB2312" w:hint="eastAsia"/>
                <w:sz w:val="24"/>
                <w:szCs w:val="24"/>
              </w:rPr>
              <w:t>骏</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1982.06</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仓库保管中级工</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技术</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145</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彭雪梅</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1965.10</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七级职员</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管理</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学士</w:t>
            </w:r>
          </w:p>
        </w:tc>
        <w:tc>
          <w:tcPr>
            <w:tcW w:w="851" w:type="dxa"/>
            <w:vAlign w:val="center"/>
          </w:tcPr>
          <w:p w:rsidR="00255B76" w:rsidRPr="00140F7A" w:rsidRDefault="00255B76" w:rsidP="00140F7A">
            <w:pPr>
              <w:jc w:val="center"/>
              <w:rPr>
                <w:rFonts w:eastAsia="楷体_GB2312"/>
                <w:sz w:val="24"/>
                <w:szCs w:val="24"/>
              </w:rPr>
            </w:pPr>
          </w:p>
        </w:tc>
      </w:tr>
      <w:tr w:rsidR="00255B76" w:rsidRPr="00140F7A">
        <w:trPr>
          <w:trHeight w:val="510"/>
          <w:jc w:val="center"/>
        </w:trPr>
        <w:tc>
          <w:tcPr>
            <w:tcW w:w="653"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146</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文锦琼</w:t>
            </w:r>
          </w:p>
        </w:tc>
        <w:tc>
          <w:tcPr>
            <w:tcW w:w="481"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275"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1964.03</w:t>
            </w:r>
          </w:p>
        </w:tc>
        <w:tc>
          <w:tcPr>
            <w:tcW w:w="964"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高教副研究员</w:t>
            </w:r>
          </w:p>
        </w:tc>
        <w:tc>
          <w:tcPr>
            <w:tcW w:w="1843" w:type="dxa"/>
            <w:vAlign w:val="center"/>
          </w:tcPr>
          <w:p w:rsidR="00255B76" w:rsidRPr="00140F7A" w:rsidRDefault="00255B76" w:rsidP="00140F7A">
            <w:pPr>
              <w:jc w:val="center"/>
              <w:rPr>
                <w:rFonts w:eastAsia="楷体_GB2312"/>
                <w:sz w:val="24"/>
                <w:szCs w:val="24"/>
              </w:rPr>
            </w:pP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管理</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学士</w:t>
            </w:r>
          </w:p>
        </w:tc>
        <w:tc>
          <w:tcPr>
            <w:tcW w:w="851" w:type="dxa"/>
            <w:vAlign w:val="center"/>
          </w:tcPr>
          <w:p w:rsidR="00255B76" w:rsidRPr="00140F7A" w:rsidRDefault="00255B76" w:rsidP="00140F7A">
            <w:pPr>
              <w:jc w:val="center"/>
              <w:rPr>
                <w:rFonts w:eastAsia="楷体_GB2312"/>
                <w:sz w:val="24"/>
                <w:szCs w:val="24"/>
              </w:rPr>
            </w:pPr>
          </w:p>
        </w:tc>
      </w:tr>
    </w:tbl>
    <w:p w:rsidR="00255B76" w:rsidRPr="00140F7A" w:rsidRDefault="00255B76" w:rsidP="00255B76">
      <w:pPr>
        <w:spacing w:beforeLines="50"/>
        <w:ind w:firstLineChars="200" w:firstLine="31680"/>
        <w:rPr>
          <w:rFonts w:eastAsia="楷体"/>
          <w:sz w:val="24"/>
          <w:szCs w:val="24"/>
        </w:rPr>
      </w:pPr>
      <w:r w:rsidRPr="00140F7A">
        <w:rPr>
          <w:rFonts w:eastAsia="楷体" w:cs="楷体" w:hint="eastAsia"/>
          <w:sz w:val="24"/>
          <w:szCs w:val="24"/>
        </w:rPr>
        <w:t>注：（</w:t>
      </w:r>
      <w:r w:rsidRPr="00140F7A">
        <w:rPr>
          <w:rFonts w:eastAsia="楷体"/>
          <w:sz w:val="24"/>
          <w:szCs w:val="24"/>
        </w:rPr>
        <w:t>1</w:t>
      </w:r>
      <w:r w:rsidRPr="00140F7A">
        <w:rPr>
          <w:rFonts w:eastAsia="楷体" w:cs="楷体" w:hint="eastAsia"/>
          <w:sz w:val="24"/>
          <w:szCs w:val="24"/>
        </w:rPr>
        <w:t>）固定人员：指经过核定的属于示范中心编制的人员。（</w:t>
      </w:r>
      <w:r w:rsidRPr="00140F7A">
        <w:rPr>
          <w:rFonts w:eastAsia="楷体"/>
          <w:sz w:val="24"/>
          <w:szCs w:val="24"/>
        </w:rPr>
        <w:t>2</w:t>
      </w:r>
      <w:r w:rsidRPr="00140F7A">
        <w:rPr>
          <w:rFonts w:eastAsia="楷体" w:cs="楷体" w:hint="eastAsia"/>
          <w:sz w:val="24"/>
          <w:szCs w:val="24"/>
        </w:rPr>
        <w:t>）示范中心职务：示范中心主任、副主任。（</w:t>
      </w:r>
      <w:r w:rsidRPr="00140F7A">
        <w:rPr>
          <w:rFonts w:eastAsia="楷体"/>
          <w:sz w:val="24"/>
          <w:szCs w:val="24"/>
        </w:rPr>
        <w:t>3</w:t>
      </w:r>
      <w:r w:rsidRPr="00140F7A">
        <w:rPr>
          <w:rFonts w:eastAsia="楷体" w:cs="楷体" w:hint="eastAsia"/>
          <w:sz w:val="24"/>
          <w:szCs w:val="24"/>
        </w:rPr>
        <w:t>）工作性质：教学、技术、管理、其它，从事研究工作的兼职管理人员其工作性质为研究。（</w:t>
      </w:r>
      <w:r w:rsidRPr="00140F7A">
        <w:rPr>
          <w:rFonts w:eastAsia="楷体"/>
          <w:sz w:val="24"/>
          <w:szCs w:val="24"/>
        </w:rPr>
        <w:t>4</w:t>
      </w:r>
      <w:r w:rsidRPr="00140F7A">
        <w:rPr>
          <w:rFonts w:eastAsia="楷体" w:cs="楷体" w:hint="eastAsia"/>
          <w:sz w:val="24"/>
          <w:szCs w:val="24"/>
        </w:rPr>
        <w:t>）学位：博士、硕士、学士、其它，一般以学位证书为准。</w:t>
      </w:r>
      <w:r w:rsidRPr="00140F7A">
        <w:rPr>
          <w:rFonts w:eastAsia="楷体"/>
          <w:sz w:val="24"/>
          <w:szCs w:val="24"/>
        </w:rPr>
        <w:t>“</w:t>
      </w:r>
      <w:r w:rsidRPr="00140F7A">
        <w:rPr>
          <w:rFonts w:eastAsia="楷体" w:cs="楷体" w:hint="eastAsia"/>
          <w:sz w:val="24"/>
          <w:szCs w:val="24"/>
        </w:rPr>
        <w:t>文革</w:t>
      </w:r>
      <w:r w:rsidRPr="00140F7A">
        <w:rPr>
          <w:rFonts w:eastAsia="楷体"/>
          <w:sz w:val="24"/>
          <w:szCs w:val="24"/>
        </w:rPr>
        <w:t>”</w:t>
      </w:r>
      <w:r w:rsidRPr="00140F7A">
        <w:rPr>
          <w:rFonts w:eastAsia="楷体" w:cs="楷体" w:hint="eastAsia"/>
          <w:sz w:val="24"/>
          <w:szCs w:val="24"/>
        </w:rPr>
        <w:t>前毕业的研究生统计为硕士，</w:t>
      </w:r>
      <w:r w:rsidRPr="00140F7A">
        <w:rPr>
          <w:rFonts w:eastAsia="楷体"/>
          <w:sz w:val="24"/>
          <w:szCs w:val="24"/>
        </w:rPr>
        <w:t>“</w:t>
      </w:r>
      <w:r w:rsidRPr="00140F7A">
        <w:rPr>
          <w:rFonts w:eastAsia="楷体" w:cs="楷体" w:hint="eastAsia"/>
          <w:sz w:val="24"/>
          <w:szCs w:val="24"/>
        </w:rPr>
        <w:t>文革</w:t>
      </w:r>
      <w:r w:rsidRPr="00140F7A">
        <w:rPr>
          <w:rFonts w:eastAsia="楷体"/>
          <w:sz w:val="24"/>
          <w:szCs w:val="24"/>
        </w:rPr>
        <w:t>”</w:t>
      </w:r>
      <w:r w:rsidRPr="00140F7A">
        <w:rPr>
          <w:rFonts w:eastAsia="楷体" w:cs="楷体" w:hint="eastAsia"/>
          <w:sz w:val="24"/>
          <w:szCs w:val="24"/>
        </w:rPr>
        <w:t>前毕业的本科生统计为学士。（</w:t>
      </w:r>
      <w:r w:rsidRPr="00140F7A">
        <w:rPr>
          <w:rFonts w:eastAsia="楷体"/>
          <w:sz w:val="24"/>
          <w:szCs w:val="24"/>
        </w:rPr>
        <w:t>5</w:t>
      </w:r>
      <w:r w:rsidRPr="00140F7A">
        <w:rPr>
          <w:rFonts w:eastAsia="楷体" w:cs="楷体" w:hint="eastAsia"/>
          <w:sz w:val="24"/>
          <w:szCs w:val="24"/>
        </w:rPr>
        <w:t>）备注：是否院士、博士生导师、杰出青年基金获得者、长江学者等，获得时间。</w:t>
      </w:r>
    </w:p>
    <w:p w:rsidR="00255B76" w:rsidRPr="00140F7A" w:rsidRDefault="00255B76" w:rsidP="00AA55DF">
      <w:pPr>
        <w:spacing w:beforeLines="50" w:afterLines="50"/>
        <w:ind w:firstLineChars="200" w:firstLine="31680"/>
        <w:rPr>
          <w:rFonts w:eastAsia="黑体"/>
          <w:sz w:val="24"/>
          <w:szCs w:val="24"/>
        </w:rPr>
      </w:pPr>
      <w:r w:rsidRPr="00140F7A">
        <w:rPr>
          <w:rFonts w:eastAsia="黑体" w:cs="黑体" w:hint="eastAsia"/>
          <w:sz w:val="24"/>
          <w:szCs w:val="24"/>
        </w:rPr>
        <w:t>（二）本年度流动人员情况</w:t>
      </w: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191"/>
        <w:gridCol w:w="709"/>
        <w:gridCol w:w="1275"/>
        <w:gridCol w:w="709"/>
        <w:gridCol w:w="1191"/>
        <w:gridCol w:w="1276"/>
        <w:gridCol w:w="737"/>
        <w:gridCol w:w="1191"/>
      </w:tblGrid>
      <w:tr w:rsidR="00255B76" w:rsidRPr="00140F7A">
        <w:trPr>
          <w:jc w:val="center"/>
        </w:trPr>
        <w:tc>
          <w:tcPr>
            <w:tcW w:w="709" w:type="dxa"/>
          </w:tcPr>
          <w:p w:rsidR="00255B76" w:rsidRPr="00F64AC7" w:rsidRDefault="00255B76" w:rsidP="00076982">
            <w:pPr>
              <w:jc w:val="center"/>
              <w:rPr>
                <w:rFonts w:eastAsia="楷体_GB2312"/>
                <w:b/>
                <w:bCs/>
                <w:sz w:val="24"/>
                <w:szCs w:val="24"/>
              </w:rPr>
            </w:pPr>
            <w:r w:rsidRPr="00F64AC7">
              <w:rPr>
                <w:rFonts w:eastAsia="楷体_GB2312" w:cs="楷体_GB2312" w:hint="eastAsia"/>
                <w:b/>
                <w:bCs/>
                <w:sz w:val="24"/>
                <w:szCs w:val="24"/>
              </w:rPr>
              <w:t>序号</w:t>
            </w:r>
          </w:p>
        </w:tc>
        <w:tc>
          <w:tcPr>
            <w:tcW w:w="1191" w:type="dxa"/>
          </w:tcPr>
          <w:p w:rsidR="00255B76" w:rsidRPr="00F64AC7" w:rsidRDefault="00255B76" w:rsidP="00076982">
            <w:pPr>
              <w:jc w:val="center"/>
              <w:rPr>
                <w:rFonts w:eastAsia="楷体_GB2312"/>
                <w:b/>
                <w:bCs/>
                <w:sz w:val="24"/>
                <w:szCs w:val="24"/>
              </w:rPr>
            </w:pPr>
            <w:r w:rsidRPr="00F64AC7">
              <w:rPr>
                <w:rFonts w:eastAsia="楷体_GB2312" w:cs="楷体_GB2312" w:hint="eastAsia"/>
                <w:b/>
                <w:bCs/>
                <w:sz w:val="24"/>
                <w:szCs w:val="24"/>
              </w:rPr>
              <w:t>姓名</w:t>
            </w:r>
          </w:p>
        </w:tc>
        <w:tc>
          <w:tcPr>
            <w:tcW w:w="709" w:type="dxa"/>
          </w:tcPr>
          <w:p w:rsidR="00255B76" w:rsidRPr="00F64AC7" w:rsidRDefault="00255B76" w:rsidP="00076982">
            <w:pPr>
              <w:jc w:val="center"/>
              <w:rPr>
                <w:rFonts w:eastAsia="楷体_GB2312"/>
                <w:b/>
                <w:bCs/>
                <w:sz w:val="24"/>
                <w:szCs w:val="24"/>
              </w:rPr>
            </w:pPr>
            <w:r w:rsidRPr="00F64AC7">
              <w:rPr>
                <w:rFonts w:eastAsia="楷体_GB2312" w:cs="楷体_GB2312" w:hint="eastAsia"/>
                <w:b/>
                <w:bCs/>
                <w:sz w:val="24"/>
                <w:szCs w:val="24"/>
              </w:rPr>
              <w:t>性别</w:t>
            </w:r>
          </w:p>
        </w:tc>
        <w:tc>
          <w:tcPr>
            <w:tcW w:w="1275" w:type="dxa"/>
          </w:tcPr>
          <w:p w:rsidR="00255B76" w:rsidRPr="00F64AC7" w:rsidRDefault="00255B76" w:rsidP="00076982">
            <w:pPr>
              <w:jc w:val="center"/>
              <w:rPr>
                <w:rFonts w:eastAsia="楷体_GB2312"/>
                <w:b/>
                <w:bCs/>
                <w:sz w:val="24"/>
                <w:szCs w:val="24"/>
              </w:rPr>
            </w:pPr>
            <w:r w:rsidRPr="00F64AC7">
              <w:rPr>
                <w:rFonts w:eastAsia="楷体_GB2312" w:cs="楷体_GB2312" w:hint="eastAsia"/>
                <w:b/>
                <w:bCs/>
                <w:sz w:val="24"/>
                <w:szCs w:val="24"/>
              </w:rPr>
              <w:t>出生年份</w:t>
            </w:r>
          </w:p>
        </w:tc>
        <w:tc>
          <w:tcPr>
            <w:tcW w:w="709" w:type="dxa"/>
          </w:tcPr>
          <w:p w:rsidR="00255B76" w:rsidRPr="00F64AC7" w:rsidRDefault="00255B76" w:rsidP="00076982">
            <w:pPr>
              <w:jc w:val="center"/>
              <w:rPr>
                <w:rFonts w:eastAsia="楷体_GB2312"/>
                <w:b/>
                <w:bCs/>
                <w:sz w:val="24"/>
                <w:szCs w:val="24"/>
              </w:rPr>
            </w:pPr>
            <w:r w:rsidRPr="00F64AC7">
              <w:rPr>
                <w:rFonts w:eastAsia="楷体_GB2312" w:cs="楷体_GB2312" w:hint="eastAsia"/>
                <w:b/>
                <w:bCs/>
                <w:sz w:val="24"/>
                <w:szCs w:val="24"/>
              </w:rPr>
              <w:t>职称</w:t>
            </w:r>
          </w:p>
        </w:tc>
        <w:tc>
          <w:tcPr>
            <w:tcW w:w="1191" w:type="dxa"/>
          </w:tcPr>
          <w:p w:rsidR="00255B76" w:rsidRPr="00F64AC7" w:rsidRDefault="00255B76" w:rsidP="00076982">
            <w:pPr>
              <w:jc w:val="center"/>
              <w:rPr>
                <w:rFonts w:eastAsia="楷体_GB2312"/>
                <w:b/>
                <w:bCs/>
                <w:sz w:val="24"/>
                <w:szCs w:val="24"/>
              </w:rPr>
            </w:pPr>
            <w:r w:rsidRPr="00F64AC7">
              <w:rPr>
                <w:rFonts w:eastAsia="楷体_GB2312" w:cs="楷体_GB2312" w:hint="eastAsia"/>
                <w:b/>
                <w:bCs/>
                <w:sz w:val="24"/>
                <w:szCs w:val="24"/>
              </w:rPr>
              <w:t>国别</w:t>
            </w:r>
          </w:p>
        </w:tc>
        <w:tc>
          <w:tcPr>
            <w:tcW w:w="1276" w:type="dxa"/>
          </w:tcPr>
          <w:p w:rsidR="00255B76" w:rsidRPr="00F64AC7" w:rsidRDefault="00255B76" w:rsidP="00076982">
            <w:pPr>
              <w:jc w:val="center"/>
              <w:rPr>
                <w:rFonts w:eastAsia="楷体_GB2312"/>
                <w:b/>
                <w:bCs/>
                <w:sz w:val="24"/>
                <w:szCs w:val="24"/>
              </w:rPr>
            </w:pPr>
            <w:r w:rsidRPr="00F64AC7">
              <w:rPr>
                <w:rFonts w:eastAsia="楷体_GB2312" w:cs="楷体_GB2312" w:hint="eastAsia"/>
                <w:b/>
                <w:bCs/>
                <w:sz w:val="24"/>
                <w:szCs w:val="24"/>
              </w:rPr>
              <w:t>工作单位</w:t>
            </w:r>
          </w:p>
        </w:tc>
        <w:tc>
          <w:tcPr>
            <w:tcW w:w="737" w:type="dxa"/>
          </w:tcPr>
          <w:p w:rsidR="00255B76" w:rsidRPr="00F64AC7" w:rsidRDefault="00255B76" w:rsidP="00076982">
            <w:pPr>
              <w:jc w:val="center"/>
              <w:rPr>
                <w:rFonts w:eastAsia="楷体_GB2312"/>
                <w:b/>
                <w:bCs/>
                <w:sz w:val="24"/>
                <w:szCs w:val="24"/>
              </w:rPr>
            </w:pPr>
            <w:r w:rsidRPr="00F64AC7">
              <w:rPr>
                <w:rFonts w:eastAsia="楷体_GB2312" w:cs="楷体_GB2312" w:hint="eastAsia"/>
                <w:b/>
                <w:bCs/>
                <w:sz w:val="24"/>
                <w:szCs w:val="24"/>
              </w:rPr>
              <w:t>类型</w:t>
            </w:r>
          </w:p>
        </w:tc>
        <w:tc>
          <w:tcPr>
            <w:tcW w:w="1191" w:type="dxa"/>
          </w:tcPr>
          <w:p w:rsidR="00255B76" w:rsidRPr="00F64AC7" w:rsidRDefault="00255B76" w:rsidP="00076982">
            <w:pPr>
              <w:jc w:val="center"/>
              <w:rPr>
                <w:rFonts w:eastAsia="楷体_GB2312"/>
                <w:b/>
                <w:bCs/>
                <w:sz w:val="24"/>
                <w:szCs w:val="24"/>
              </w:rPr>
            </w:pPr>
            <w:r w:rsidRPr="00F64AC7">
              <w:rPr>
                <w:rFonts w:eastAsia="楷体_GB2312" w:cs="楷体_GB2312" w:hint="eastAsia"/>
                <w:b/>
                <w:bCs/>
                <w:sz w:val="24"/>
                <w:szCs w:val="24"/>
              </w:rPr>
              <w:t>工作期限</w:t>
            </w:r>
          </w:p>
        </w:tc>
      </w:tr>
      <w:tr w:rsidR="00255B76" w:rsidRPr="00140F7A">
        <w:trPr>
          <w:trHeight w:val="227"/>
          <w:jc w:val="center"/>
        </w:trPr>
        <w:tc>
          <w:tcPr>
            <w:tcW w:w="709" w:type="dxa"/>
            <w:vAlign w:val="center"/>
          </w:tcPr>
          <w:p w:rsidR="00255B76" w:rsidRPr="006F496D" w:rsidRDefault="00255B76" w:rsidP="006F496D">
            <w:pPr>
              <w:jc w:val="center"/>
              <w:rPr>
                <w:rFonts w:eastAsia="楷体_GB2312"/>
                <w:sz w:val="24"/>
                <w:szCs w:val="24"/>
              </w:rPr>
            </w:pPr>
            <w:r w:rsidRPr="006F496D">
              <w:rPr>
                <w:rFonts w:eastAsia="楷体_GB2312"/>
                <w:sz w:val="24"/>
                <w:szCs w:val="24"/>
              </w:rPr>
              <w:t>1</w:t>
            </w:r>
          </w:p>
        </w:tc>
        <w:tc>
          <w:tcPr>
            <w:tcW w:w="1191" w:type="dxa"/>
            <w:vAlign w:val="center"/>
          </w:tcPr>
          <w:p w:rsidR="00255B76" w:rsidRPr="006F496D" w:rsidRDefault="00255B76" w:rsidP="006F496D">
            <w:pPr>
              <w:jc w:val="center"/>
              <w:rPr>
                <w:rFonts w:eastAsia="楷体_GB2312"/>
                <w:sz w:val="24"/>
                <w:szCs w:val="24"/>
              </w:rPr>
            </w:pPr>
            <w:r w:rsidRPr="006F496D">
              <w:rPr>
                <w:rFonts w:eastAsia="楷体_GB2312"/>
                <w:sz w:val="24"/>
                <w:szCs w:val="24"/>
              </w:rPr>
              <w:t>Jack Feldman</w:t>
            </w:r>
          </w:p>
        </w:tc>
        <w:tc>
          <w:tcPr>
            <w:tcW w:w="709"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男</w:t>
            </w:r>
          </w:p>
        </w:tc>
        <w:tc>
          <w:tcPr>
            <w:tcW w:w="1275" w:type="dxa"/>
            <w:vAlign w:val="center"/>
          </w:tcPr>
          <w:p w:rsidR="00255B76" w:rsidRPr="006F496D" w:rsidRDefault="00255B76" w:rsidP="006F496D">
            <w:pPr>
              <w:jc w:val="center"/>
              <w:rPr>
                <w:rFonts w:eastAsia="楷体_GB2312"/>
                <w:sz w:val="24"/>
                <w:szCs w:val="24"/>
              </w:rPr>
            </w:pPr>
          </w:p>
        </w:tc>
        <w:tc>
          <w:tcPr>
            <w:tcW w:w="709"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教授</w:t>
            </w:r>
          </w:p>
        </w:tc>
        <w:tc>
          <w:tcPr>
            <w:tcW w:w="1191"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美国</w:t>
            </w:r>
          </w:p>
        </w:tc>
        <w:tc>
          <w:tcPr>
            <w:tcW w:w="1276"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加州大学洛杉矶分校</w:t>
            </w:r>
          </w:p>
        </w:tc>
        <w:tc>
          <w:tcPr>
            <w:tcW w:w="737"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其它</w:t>
            </w:r>
          </w:p>
        </w:tc>
        <w:tc>
          <w:tcPr>
            <w:tcW w:w="1191" w:type="dxa"/>
            <w:vAlign w:val="center"/>
          </w:tcPr>
          <w:p w:rsidR="00255B76" w:rsidRPr="006F496D" w:rsidRDefault="00255B76" w:rsidP="006F496D">
            <w:pPr>
              <w:jc w:val="center"/>
              <w:rPr>
                <w:rFonts w:eastAsia="楷体_GB2312"/>
                <w:sz w:val="24"/>
                <w:szCs w:val="24"/>
              </w:rPr>
            </w:pPr>
          </w:p>
        </w:tc>
      </w:tr>
      <w:tr w:rsidR="00255B76" w:rsidRPr="00140F7A">
        <w:trPr>
          <w:trHeight w:val="227"/>
          <w:jc w:val="center"/>
        </w:trPr>
        <w:tc>
          <w:tcPr>
            <w:tcW w:w="709" w:type="dxa"/>
            <w:vAlign w:val="center"/>
          </w:tcPr>
          <w:p w:rsidR="00255B76" w:rsidRPr="006F496D" w:rsidRDefault="00255B76" w:rsidP="006F496D">
            <w:pPr>
              <w:jc w:val="center"/>
              <w:rPr>
                <w:rFonts w:eastAsia="楷体_GB2312"/>
                <w:sz w:val="24"/>
                <w:szCs w:val="24"/>
              </w:rPr>
            </w:pPr>
            <w:r w:rsidRPr="006F496D">
              <w:rPr>
                <w:rFonts w:eastAsia="楷体_GB2312"/>
                <w:sz w:val="24"/>
                <w:szCs w:val="24"/>
              </w:rPr>
              <w:t>2</w:t>
            </w:r>
          </w:p>
        </w:tc>
        <w:tc>
          <w:tcPr>
            <w:tcW w:w="1191"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郑慧明</w:t>
            </w:r>
          </w:p>
        </w:tc>
        <w:tc>
          <w:tcPr>
            <w:tcW w:w="709"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男</w:t>
            </w:r>
          </w:p>
        </w:tc>
        <w:tc>
          <w:tcPr>
            <w:tcW w:w="1275" w:type="dxa"/>
            <w:vAlign w:val="center"/>
          </w:tcPr>
          <w:p w:rsidR="00255B76" w:rsidRPr="006F496D" w:rsidRDefault="00255B76" w:rsidP="006F496D">
            <w:pPr>
              <w:jc w:val="center"/>
              <w:rPr>
                <w:rFonts w:eastAsia="楷体_GB2312"/>
                <w:sz w:val="24"/>
                <w:szCs w:val="24"/>
              </w:rPr>
            </w:pPr>
          </w:p>
        </w:tc>
        <w:tc>
          <w:tcPr>
            <w:tcW w:w="709"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教授</w:t>
            </w:r>
          </w:p>
        </w:tc>
        <w:tc>
          <w:tcPr>
            <w:tcW w:w="1191"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马来西亚</w:t>
            </w:r>
          </w:p>
        </w:tc>
        <w:tc>
          <w:tcPr>
            <w:tcW w:w="1276"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马来西亚大学医学院</w:t>
            </w:r>
          </w:p>
        </w:tc>
        <w:tc>
          <w:tcPr>
            <w:tcW w:w="737"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其它</w:t>
            </w:r>
          </w:p>
        </w:tc>
        <w:tc>
          <w:tcPr>
            <w:tcW w:w="1191" w:type="dxa"/>
            <w:vAlign w:val="center"/>
          </w:tcPr>
          <w:p w:rsidR="00255B76" w:rsidRPr="006F496D" w:rsidRDefault="00255B76" w:rsidP="006F496D">
            <w:pPr>
              <w:jc w:val="center"/>
              <w:rPr>
                <w:rFonts w:eastAsia="楷体_GB2312"/>
                <w:sz w:val="24"/>
                <w:szCs w:val="24"/>
              </w:rPr>
            </w:pPr>
          </w:p>
        </w:tc>
      </w:tr>
      <w:tr w:rsidR="00255B76" w:rsidRPr="00140F7A">
        <w:trPr>
          <w:trHeight w:val="227"/>
          <w:jc w:val="center"/>
        </w:trPr>
        <w:tc>
          <w:tcPr>
            <w:tcW w:w="709" w:type="dxa"/>
            <w:vAlign w:val="center"/>
          </w:tcPr>
          <w:p w:rsidR="00255B76" w:rsidRPr="006F496D" w:rsidRDefault="00255B76" w:rsidP="006F496D">
            <w:pPr>
              <w:jc w:val="center"/>
              <w:rPr>
                <w:rFonts w:eastAsia="楷体_GB2312"/>
                <w:sz w:val="24"/>
                <w:szCs w:val="24"/>
              </w:rPr>
            </w:pPr>
            <w:r w:rsidRPr="006F496D">
              <w:rPr>
                <w:rFonts w:eastAsia="楷体_GB2312"/>
                <w:sz w:val="24"/>
                <w:szCs w:val="24"/>
              </w:rPr>
              <w:t>3</w:t>
            </w:r>
          </w:p>
        </w:tc>
        <w:tc>
          <w:tcPr>
            <w:tcW w:w="1191" w:type="dxa"/>
            <w:vAlign w:val="center"/>
          </w:tcPr>
          <w:p w:rsidR="00255B76" w:rsidRPr="006F496D" w:rsidRDefault="00255B76" w:rsidP="006F496D">
            <w:pPr>
              <w:jc w:val="center"/>
              <w:rPr>
                <w:rFonts w:eastAsia="楷体_GB2312"/>
                <w:sz w:val="24"/>
                <w:szCs w:val="24"/>
              </w:rPr>
            </w:pPr>
            <w:r w:rsidRPr="006F496D">
              <w:rPr>
                <w:rFonts w:eastAsia="楷体_GB2312"/>
                <w:sz w:val="24"/>
                <w:szCs w:val="24"/>
              </w:rPr>
              <w:t>Rodgers</w:t>
            </w:r>
          </w:p>
        </w:tc>
        <w:tc>
          <w:tcPr>
            <w:tcW w:w="709"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男</w:t>
            </w:r>
          </w:p>
        </w:tc>
        <w:tc>
          <w:tcPr>
            <w:tcW w:w="1275" w:type="dxa"/>
            <w:vAlign w:val="center"/>
          </w:tcPr>
          <w:p w:rsidR="00255B76" w:rsidRPr="006F496D" w:rsidRDefault="00255B76" w:rsidP="006F496D">
            <w:pPr>
              <w:jc w:val="center"/>
              <w:rPr>
                <w:rFonts w:eastAsia="楷体_GB2312"/>
                <w:sz w:val="24"/>
                <w:szCs w:val="24"/>
              </w:rPr>
            </w:pPr>
          </w:p>
        </w:tc>
        <w:tc>
          <w:tcPr>
            <w:tcW w:w="709"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教授</w:t>
            </w:r>
          </w:p>
        </w:tc>
        <w:tc>
          <w:tcPr>
            <w:tcW w:w="1191"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英国</w:t>
            </w:r>
          </w:p>
        </w:tc>
        <w:tc>
          <w:tcPr>
            <w:tcW w:w="1276"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英国布鲁奈尔大学</w:t>
            </w:r>
          </w:p>
        </w:tc>
        <w:tc>
          <w:tcPr>
            <w:tcW w:w="737"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其它</w:t>
            </w:r>
          </w:p>
        </w:tc>
        <w:tc>
          <w:tcPr>
            <w:tcW w:w="1191" w:type="dxa"/>
            <w:vAlign w:val="center"/>
          </w:tcPr>
          <w:p w:rsidR="00255B76" w:rsidRPr="006F496D" w:rsidRDefault="00255B76" w:rsidP="006F496D">
            <w:pPr>
              <w:jc w:val="center"/>
              <w:rPr>
                <w:rFonts w:eastAsia="楷体_GB2312"/>
                <w:sz w:val="24"/>
                <w:szCs w:val="24"/>
              </w:rPr>
            </w:pPr>
          </w:p>
        </w:tc>
      </w:tr>
      <w:tr w:rsidR="00255B76" w:rsidRPr="00140F7A">
        <w:trPr>
          <w:trHeight w:val="227"/>
          <w:jc w:val="center"/>
        </w:trPr>
        <w:tc>
          <w:tcPr>
            <w:tcW w:w="709" w:type="dxa"/>
            <w:vAlign w:val="center"/>
          </w:tcPr>
          <w:p w:rsidR="00255B76" w:rsidRPr="006F496D" w:rsidRDefault="00255B76" w:rsidP="006F496D">
            <w:pPr>
              <w:jc w:val="center"/>
              <w:rPr>
                <w:rFonts w:eastAsia="楷体_GB2312"/>
                <w:sz w:val="24"/>
                <w:szCs w:val="24"/>
              </w:rPr>
            </w:pPr>
            <w:r w:rsidRPr="006F496D">
              <w:rPr>
                <w:rFonts w:eastAsia="楷体_GB2312"/>
                <w:sz w:val="24"/>
                <w:szCs w:val="24"/>
              </w:rPr>
              <w:t>4</w:t>
            </w:r>
          </w:p>
        </w:tc>
        <w:tc>
          <w:tcPr>
            <w:tcW w:w="1191" w:type="dxa"/>
            <w:vAlign w:val="center"/>
          </w:tcPr>
          <w:p w:rsidR="00255B76" w:rsidRPr="006F496D" w:rsidRDefault="00255B76" w:rsidP="006F496D">
            <w:pPr>
              <w:jc w:val="center"/>
              <w:rPr>
                <w:rFonts w:eastAsia="楷体_GB2312"/>
                <w:sz w:val="24"/>
                <w:szCs w:val="24"/>
              </w:rPr>
            </w:pPr>
            <w:r w:rsidRPr="006F496D">
              <w:rPr>
                <w:rFonts w:eastAsia="楷体_GB2312"/>
                <w:sz w:val="24"/>
                <w:szCs w:val="24"/>
              </w:rPr>
              <w:t>Rands</w:t>
            </w:r>
          </w:p>
        </w:tc>
        <w:tc>
          <w:tcPr>
            <w:tcW w:w="709"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女</w:t>
            </w:r>
          </w:p>
        </w:tc>
        <w:tc>
          <w:tcPr>
            <w:tcW w:w="1275" w:type="dxa"/>
            <w:vAlign w:val="center"/>
          </w:tcPr>
          <w:p w:rsidR="00255B76" w:rsidRPr="006F496D" w:rsidRDefault="00255B76" w:rsidP="006F496D">
            <w:pPr>
              <w:jc w:val="center"/>
              <w:rPr>
                <w:rFonts w:eastAsia="楷体_GB2312"/>
                <w:sz w:val="24"/>
                <w:szCs w:val="24"/>
              </w:rPr>
            </w:pPr>
          </w:p>
        </w:tc>
        <w:tc>
          <w:tcPr>
            <w:tcW w:w="709"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教授</w:t>
            </w:r>
          </w:p>
        </w:tc>
        <w:tc>
          <w:tcPr>
            <w:tcW w:w="1191"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美国</w:t>
            </w:r>
          </w:p>
        </w:tc>
        <w:tc>
          <w:tcPr>
            <w:tcW w:w="1276"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杜兰大学</w:t>
            </w:r>
          </w:p>
        </w:tc>
        <w:tc>
          <w:tcPr>
            <w:tcW w:w="737"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其它</w:t>
            </w:r>
          </w:p>
        </w:tc>
        <w:tc>
          <w:tcPr>
            <w:tcW w:w="1191" w:type="dxa"/>
            <w:vAlign w:val="center"/>
          </w:tcPr>
          <w:p w:rsidR="00255B76" w:rsidRPr="006F496D" w:rsidRDefault="00255B76" w:rsidP="006F496D">
            <w:pPr>
              <w:jc w:val="center"/>
              <w:rPr>
                <w:rFonts w:eastAsia="楷体_GB2312"/>
                <w:sz w:val="24"/>
                <w:szCs w:val="24"/>
              </w:rPr>
            </w:pPr>
          </w:p>
        </w:tc>
      </w:tr>
      <w:tr w:rsidR="00255B76" w:rsidRPr="00140F7A">
        <w:trPr>
          <w:trHeight w:val="227"/>
          <w:jc w:val="center"/>
        </w:trPr>
        <w:tc>
          <w:tcPr>
            <w:tcW w:w="709" w:type="dxa"/>
            <w:vAlign w:val="center"/>
          </w:tcPr>
          <w:p w:rsidR="00255B76" w:rsidRPr="006F496D" w:rsidRDefault="00255B76" w:rsidP="006F496D">
            <w:pPr>
              <w:jc w:val="center"/>
              <w:rPr>
                <w:rFonts w:eastAsia="楷体_GB2312"/>
                <w:sz w:val="24"/>
                <w:szCs w:val="24"/>
              </w:rPr>
            </w:pPr>
            <w:r w:rsidRPr="006F496D">
              <w:rPr>
                <w:rFonts w:eastAsia="楷体_GB2312"/>
                <w:sz w:val="24"/>
                <w:szCs w:val="24"/>
              </w:rPr>
              <w:t>5</w:t>
            </w:r>
          </w:p>
        </w:tc>
        <w:tc>
          <w:tcPr>
            <w:tcW w:w="1191" w:type="dxa"/>
            <w:vAlign w:val="center"/>
          </w:tcPr>
          <w:p w:rsidR="00255B76" w:rsidRPr="006F496D" w:rsidRDefault="00255B76" w:rsidP="006F496D">
            <w:pPr>
              <w:jc w:val="center"/>
              <w:rPr>
                <w:rFonts w:eastAsia="楷体_GB2312"/>
                <w:sz w:val="24"/>
                <w:szCs w:val="24"/>
              </w:rPr>
            </w:pPr>
            <w:r w:rsidRPr="006F496D">
              <w:rPr>
                <w:rFonts w:eastAsia="楷体_GB2312"/>
                <w:sz w:val="24"/>
                <w:szCs w:val="24"/>
              </w:rPr>
              <w:t>Leonid Churilov</w:t>
            </w:r>
          </w:p>
        </w:tc>
        <w:tc>
          <w:tcPr>
            <w:tcW w:w="709"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男</w:t>
            </w:r>
          </w:p>
        </w:tc>
        <w:tc>
          <w:tcPr>
            <w:tcW w:w="1275" w:type="dxa"/>
            <w:vAlign w:val="center"/>
          </w:tcPr>
          <w:p w:rsidR="00255B76" w:rsidRPr="006F496D" w:rsidRDefault="00255B76" w:rsidP="006F496D">
            <w:pPr>
              <w:jc w:val="center"/>
              <w:rPr>
                <w:rFonts w:eastAsia="楷体_GB2312"/>
                <w:sz w:val="24"/>
                <w:szCs w:val="24"/>
              </w:rPr>
            </w:pPr>
          </w:p>
        </w:tc>
        <w:tc>
          <w:tcPr>
            <w:tcW w:w="709"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教授</w:t>
            </w:r>
          </w:p>
        </w:tc>
        <w:tc>
          <w:tcPr>
            <w:tcW w:w="1191"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俄罗斯</w:t>
            </w:r>
          </w:p>
        </w:tc>
        <w:tc>
          <w:tcPr>
            <w:tcW w:w="1276"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圣彼得堡大学医学系</w:t>
            </w:r>
          </w:p>
        </w:tc>
        <w:tc>
          <w:tcPr>
            <w:tcW w:w="737"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其它</w:t>
            </w:r>
          </w:p>
        </w:tc>
        <w:tc>
          <w:tcPr>
            <w:tcW w:w="1191" w:type="dxa"/>
            <w:vAlign w:val="center"/>
          </w:tcPr>
          <w:p w:rsidR="00255B76" w:rsidRPr="006F496D" w:rsidRDefault="00255B76" w:rsidP="006F496D">
            <w:pPr>
              <w:jc w:val="center"/>
              <w:rPr>
                <w:rFonts w:eastAsia="楷体_GB2312"/>
                <w:sz w:val="24"/>
                <w:szCs w:val="24"/>
              </w:rPr>
            </w:pPr>
          </w:p>
        </w:tc>
      </w:tr>
      <w:tr w:rsidR="00255B76" w:rsidRPr="00140F7A">
        <w:trPr>
          <w:trHeight w:val="227"/>
          <w:jc w:val="center"/>
        </w:trPr>
        <w:tc>
          <w:tcPr>
            <w:tcW w:w="709" w:type="dxa"/>
            <w:vAlign w:val="center"/>
          </w:tcPr>
          <w:p w:rsidR="00255B76" w:rsidRPr="006F496D" w:rsidRDefault="00255B76" w:rsidP="006F496D">
            <w:pPr>
              <w:jc w:val="center"/>
              <w:rPr>
                <w:rFonts w:eastAsia="楷体_GB2312"/>
                <w:sz w:val="24"/>
                <w:szCs w:val="24"/>
              </w:rPr>
            </w:pPr>
            <w:r w:rsidRPr="006F496D">
              <w:rPr>
                <w:rFonts w:eastAsia="楷体_GB2312"/>
                <w:sz w:val="24"/>
                <w:szCs w:val="24"/>
              </w:rPr>
              <w:t>6</w:t>
            </w:r>
          </w:p>
        </w:tc>
        <w:tc>
          <w:tcPr>
            <w:tcW w:w="1191"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董红心</w:t>
            </w:r>
          </w:p>
        </w:tc>
        <w:tc>
          <w:tcPr>
            <w:tcW w:w="709"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女</w:t>
            </w:r>
          </w:p>
        </w:tc>
        <w:tc>
          <w:tcPr>
            <w:tcW w:w="1275" w:type="dxa"/>
            <w:vAlign w:val="center"/>
          </w:tcPr>
          <w:p w:rsidR="00255B76" w:rsidRPr="006F496D" w:rsidRDefault="00255B76" w:rsidP="006F496D">
            <w:pPr>
              <w:jc w:val="center"/>
              <w:rPr>
                <w:rFonts w:eastAsia="楷体_GB2312"/>
                <w:sz w:val="24"/>
                <w:szCs w:val="24"/>
              </w:rPr>
            </w:pPr>
          </w:p>
        </w:tc>
        <w:tc>
          <w:tcPr>
            <w:tcW w:w="709"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副教授</w:t>
            </w:r>
          </w:p>
        </w:tc>
        <w:tc>
          <w:tcPr>
            <w:tcW w:w="1191"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中国</w:t>
            </w:r>
          </w:p>
        </w:tc>
        <w:tc>
          <w:tcPr>
            <w:tcW w:w="1276"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美国西北大学</w:t>
            </w:r>
          </w:p>
        </w:tc>
        <w:tc>
          <w:tcPr>
            <w:tcW w:w="737"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其它</w:t>
            </w:r>
          </w:p>
        </w:tc>
        <w:tc>
          <w:tcPr>
            <w:tcW w:w="1191" w:type="dxa"/>
            <w:vAlign w:val="center"/>
          </w:tcPr>
          <w:p w:rsidR="00255B76" w:rsidRPr="006F496D" w:rsidRDefault="00255B76" w:rsidP="006F496D">
            <w:pPr>
              <w:jc w:val="center"/>
              <w:rPr>
                <w:rFonts w:eastAsia="楷体_GB2312"/>
                <w:sz w:val="24"/>
                <w:szCs w:val="24"/>
              </w:rPr>
            </w:pPr>
          </w:p>
        </w:tc>
      </w:tr>
      <w:tr w:rsidR="00255B76" w:rsidRPr="00140F7A">
        <w:trPr>
          <w:trHeight w:val="227"/>
          <w:jc w:val="center"/>
        </w:trPr>
        <w:tc>
          <w:tcPr>
            <w:tcW w:w="709" w:type="dxa"/>
            <w:vAlign w:val="center"/>
          </w:tcPr>
          <w:p w:rsidR="00255B76" w:rsidRPr="006F496D" w:rsidRDefault="00255B76" w:rsidP="006F496D">
            <w:pPr>
              <w:jc w:val="center"/>
              <w:rPr>
                <w:rFonts w:eastAsia="楷体_GB2312"/>
                <w:sz w:val="24"/>
                <w:szCs w:val="24"/>
              </w:rPr>
            </w:pPr>
            <w:r w:rsidRPr="006F496D">
              <w:rPr>
                <w:rFonts w:eastAsia="楷体_GB2312"/>
                <w:sz w:val="24"/>
                <w:szCs w:val="24"/>
              </w:rPr>
              <w:t>7</w:t>
            </w:r>
          </w:p>
        </w:tc>
        <w:tc>
          <w:tcPr>
            <w:tcW w:w="1191" w:type="dxa"/>
            <w:vAlign w:val="center"/>
          </w:tcPr>
          <w:p w:rsidR="00255B76" w:rsidRPr="006F496D" w:rsidRDefault="00255B76" w:rsidP="006F496D">
            <w:pPr>
              <w:jc w:val="center"/>
              <w:rPr>
                <w:rFonts w:eastAsia="楷体_GB2312"/>
                <w:sz w:val="24"/>
                <w:szCs w:val="24"/>
              </w:rPr>
            </w:pPr>
            <w:r w:rsidRPr="006F496D">
              <w:rPr>
                <w:rFonts w:eastAsia="楷体_GB2312"/>
                <w:sz w:val="24"/>
                <w:szCs w:val="24"/>
              </w:rPr>
              <w:t>Robert Callister</w:t>
            </w:r>
          </w:p>
        </w:tc>
        <w:tc>
          <w:tcPr>
            <w:tcW w:w="709"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男</w:t>
            </w:r>
          </w:p>
        </w:tc>
        <w:tc>
          <w:tcPr>
            <w:tcW w:w="1275" w:type="dxa"/>
            <w:vAlign w:val="center"/>
          </w:tcPr>
          <w:p w:rsidR="00255B76" w:rsidRPr="006F496D" w:rsidRDefault="00255B76" w:rsidP="006F496D">
            <w:pPr>
              <w:jc w:val="center"/>
              <w:rPr>
                <w:rFonts w:eastAsia="楷体_GB2312"/>
                <w:sz w:val="24"/>
                <w:szCs w:val="24"/>
              </w:rPr>
            </w:pPr>
          </w:p>
        </w:tc>
        <w:tc>
          <w:tcPr>
            <w:tcW w:w="709"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教授</w:t>
            </w:r>
          </w:p>
        </w:tc>
        <w:tc>
          <w:tcPr>
            <w:tcW w:w="1191"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澳大利亚</w:t>
            </w:r>
          </w:p>
        </w:tc>
        <w:tc>
          <w:tcPr>
            <w:tcW w:w="1276"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纽卡斯尔大学</w:t>
            </w:r>
          </w:p>
        </w:tc>
        <w:tc>
          <w:tcPr>
            <w:tcW w:w="737" w:type="dxa"/>
            <w:vAlign w:val="center"/>
          </w:tcPr>
          <w:p w:rsidR="00255B76" w:rsidRPr="006F496D" w:rsidRDefault="00255B76" w:rsidP="006F496D">
            <w:pPr>
              <w:jc w:val="center"/>
              <w:rPr>
                <w:rFonts w:eastAsia="楷体_GB2312"/>
                <w:sz w:val="24"/>
                <w:szCs w:val="24"/>
              </w:rPr>
            </w:pPr>
            <w:r w:rsidRPr="006F496D">
              <w:rPr>
                <w:rFonts w:eastAsia="楷体_GB2312" w:cs="楷体_GB2312" w:hint="eastAsia"/>
                <w:sz w:val="24"/>
                <w:szCs w:val="24"/>
              </w:rPr>
              <w:t>其它</w:t>
            </w:r>
          </w:p>
        </w:tc>
        <w:tc>
          <w:tcPr>
            <w:tcW w:w="1191" w:type="dxa"/>
            <w:vAlign w:val="center"/>
          </w:tcPr>
          <w:p w:rsidR="00255B76" w:rsidRPr="006F496D" w:rsidRDefault="00255B76" w:rsidP="006F496D">
            <w:pPr>
              <w:jc w:val="center"/>
              <w:rPr>
                <w:rFonts w:eastAsia="楷体_GB2312"/>
                <w:sz w:val="24"/>
                <w:szCs w:val="24"/>
              </w:rPr>
            </w:pPr>
          </w:p>
        </w:tc>
      </w:tr>
    </w:tbl>
    <w:p w:rsidR="00255B76" w:rsidRPr="00140F7A" w:rsidRDefault="00255B76" w:rsidP="00255B76">
      <w:pPr>
        <w:spacing w:beforeLines="50"/>
        <w:ind w:firstLineChars="200" w:firstLine="31680"/>
        <w:rPr>
          <w:rFonts w:eastAsia="楷体"/>
          <w:sz w:val="24"/>
          <w:szCs w:val="24"/>
        </w:rPr>
      </w:pPr>
      <w:r w:rsidRPr="00140F7A">
        <w:rPr>
          <w:rFonts w:eastAsia="楷体" w:cs="楷体" w:hint="eastAsia"/>
          <w:sz w:val="24"/>
          <w:szCs w:val="24"/>
        </w:rPr>
        <w:t>注：（</w:t>
      </w:r>
      <w:r w:rsidRPr="00140F7A">
        <w:rPr>
          <w:rFonts w:eastAsia="楷体"/>
          <w:sz w:val="24"/>
          <w:szCs w:val="24"/>
        </w:rPr>
        <w:t>1</w:t>
      </w:r>
      <w:r w:rsidRPr="00140F7A">
        <w:rPr>
          <w:rFonts w:eastAsia="楷体" w:cs="楷体" w:hint="eastAsia"/>
          <w:sz w:val="24"/>
          <w:szCs w:val="24"/>
        </w:rPr>
        <w:t>）流动人员：包括</w:t>
      </w:r>
      <w:r w:rsidRPr="00140F7A">
        <w:rPr>
          <w:rFonts w:eastAsia="楷体"/>
          <w:sz w:val="24"/>
          <w:szCs w:val="24"/>
        </w:rPr>
        <w:t>“</w:t>
      </w:r>
      <w:r w:rsidRPr="00140F7A">
        <w:rPr>
          <w:rFonts w:eastAsia="楷体" w:cs="楷体" w:hint="eastAsia"/>
          <w:sz w:val="24"/>
          <w:szCs w:val="24"/>
        </w:rPr>
        <w:t>访问学者和其他</w:t>
      </w:r>
      <w:r w:rsidRPr="00140F7A">
        <w:rPr>
          <w:rFonts w:eastAsia="楷体"/>
          <w:sz w:val="24"/>
          <w:szCs w:val="24"/>
        </w:rPr>
        <w:t>”</w:t>
      </w:r>
      <w:r w:rsidRPr="00140F7A">
        <w:rPr>
          <w:rFonts w:eastAsia="楷体" w:cs="楷体" w:hint="eastAsia"/>
          <w:sz w:val="24"/>
          <w:szCs w:val="24"/>
        </w:rPr>
        <w:t>两种类型。（</w:t>
      </w:r>
      <w:r w:rsidRPr="00140F7A">
        <w:rPr>
          <w:rFonts w:eastAsia="楷体"/>
          <w:sz w:val="24"/>
          <w:szCs w:val="24"/>
        </w:rPr>
        <w:t>2</w:t>
      </w:r>
      <w:r w:rsidRPr="00140F7A">
        <w:rPr>
          <w:rFonts w:eastAsia="楷体" w:cs="楷体" w:hint="eastAsia"/>
          <w:sz w:val="24"/>
          <w:szCs w:val="24"/>
        </w:rPr>
        <w:t>）工作期限：在示范中心工作的协议起止时间。</w:t>
      </w:r>
    </w:p>
    <w:p w:rsidR="00255B76" w:rsidRPr="00140F7A" w:rsidRDefault="00255B76" w:rsidP="00AA55DF">
      <w:pPr>
        <w:spacing w:beforeLines="50" w:afterLines="50"/>
        <w:ind w:firstLineChars="200" w:firstLine="31680"/>
        <w:rPr>
          <w:rFonts w:eastAsia="楷体"/>
          <w:sz w:val="24"/>
          <w:szCs w:val="24"/>
        </w:rPr>
      </w:pPr>
      <w:r w:rsidRPr="00140F7A">
        <w:rPr>
          <w:rFonts w:eastAsia="黑体" w:cs="黑体" w:hint="eastAsia"/>
          <w:sz w:val="24"/>
          <w:szCs w:val="24"/>
        </w:rPr>
        <w:t>（三）本年度教学指导委员会人员情况</w:t>
      </w:r>
      <w:r w:rsidRPr="00140F7A">
        <w:rPr>
          <w:rFonts w:eastAsia="楷体" w:cs="楷体" w:hint="eastAsia"/>
          <w:sz w:val="24"/>
          <w:szCs w:val="24"/>
        </w:rPr>
        <w:t>（</w:t>
      </w:r>
      <w:r w:rsidRPr="00140F7A">
        <w:rPr>
          <w:rFonts w:eastAsia="楷体"/>
          <w:sz w:val="24"/>
          <w:szCs w:val="24"/>
        </w:rPr>
        <w:t>2016</w:t>
      </w:r>
      <w:r w:rsidRPr="00140F7A">
        <w:rPr>
          <w:rFonts w:eastAsia="楷体" w:cs="楷体" w:hint="eastAsia"/>
          <w:sz w:val="24"/>
          <w:szCs w:val="24"/>
        </w:rPr>
        <w:t>年</w:t>
      </w:r>
      <w:r w:rsidRPr="00140F7A">
        <w:rPr>
          <w:rFonts w:eastAsia="楷体"/>
          <w:sz w:val="24"/>
          <w:szCs w:val="24"/>
        </w:rPr>
        <w:t>12</w:t>
      </w:r>
      <w:r w:rsidRPr="00140F7A">
        <w:rPr>
          <w:rFonts w:eastAsia="楷体" w:cs="楷体" w:hint="eastAsia"/>
          <w:sz w:val="24"/>
          <w:szCs w:val="24"/>
        </w:rPr>
        <w:t>月</w:t>
      </w:r>
      <w:r w:rsidRPr="00140F7A">
        <w:rPr>
          <w:rFonts w:eastAsia="楷体"/>
          <w:sz w:val="24"/>
          <w:szCs w:val="24"/>
        </w:rPr>
        <w:t>31</w:t>
      </w:r>
      <w:r w:rsidRPr="00140F7A">
        <w:rPr>
          <w:rFonts w:eastAsia="楷体" w:cs="楷体" w:hint="eastAsia"/>
          <w:sz w:val="24"/>
          <w:szCs w:val="24"/>
        </w:rPr>
        <w:t>日前没有成立的可以不填）</w:t>
      </w:r>
    </w:p>
    <w:tbl>
      <w:tblPr>
        <w:tblW w:w="9271" w:type="dxa"/>
        <w:jc w:val="center"/>
        <w:tblBorders>
          <w:top w:val="single" w:sz="12" w:space="0" w:color="auto"/>
          <w:left w:val="single" w:sz="12" w:space="0" w:color="auto"/>
          <w:right w:val="single" w:sz="12" w:space="0" w:color="auto"/>
          <w:insideH w:val="single" w:sz="6" w:space="0" w:color="auto"/>
          <w:insideV w:val="single" w:sz="6" w:space="0" w:color="auto"/>
        </w:tblBorders>
        <w:tblLayout w:type="fixed"/>
        <w:tblLook w:val="0000"/>
      </w:tblPr>
      <w:tblGrid>
        <w:gridCol w:w="567"/>
        <w:gridCol w:w="993"/>
        <w:gridCol w:w="567"/>
        <w:gridCol w:w="1191"/>
        <w:gridCol w:w="708"/>
        <w:gridCol w:w="1276"/>
        <w:gridCol w:w="709"/>
        <w:gridCol w:w="1559"/>
        <w:gridCol w:w="992"/>
        <w:gridCol w:w="709"/>
      </w:tblGrid>
      <w:tr w:rsidR="00255B76" w:rsidRPr="00140F7A">
        <w:trPr>
          <w:jc w:val="center"/>
        </w:trPr>
        <w:tc>
          <w:tcPr>
            <w:tcW w:w="567" w:type="dxa"/>
            <w:tcBorders>
              <w:top w:val="single" w:sz="12" w:space="0" w:color="auto"/>
              <w:left w:val="single" w:sz="6" w:space="0" w:color="auto"/>
            </w:tcBorders>
            <w:vAlign w:val="center"/>
          </w:tcPr>
          <w:p w:rsidR="00255B76" w:rsidRPr="00F64AC7" w:rsidRDefault="00255B76" w:rsidP="004B4F45">
            <w:pPr>
              <w:jc w:val="center"/>
              <w:rPr>
                <w:rFonts w:eastAsia="楷体_GB2312"/>
                <w:b/>
                <w:bCs/>
                <w:sz w:val="24"/>
                <w:szCs w:val="24"/>
              </w:rPr>
            </w:pPr>
            <w:r w:rsidRPr="00F64AC7">
              <w:rPr>
                <w:rFonts w:eastAsia="楷体_GB2312" w:cs="楷体_GB2312" w:hint="eastAsia"/>
                <w:b/>
                <w:bCs/>
                <w:sz w:val="24"/>
                <w:szCs w:val="24"/>
              </w:rPr>
              <w:t>序号</w:t>
            </w:r>
          </w:p>
        </w:tc>
        <w:tc>
          <w:tcPr>
            <w:tcW w:w="993" w:type="dxa"/>
            <w:tcBorders>
              <w:top w:val="single" w:sz="12" w:space="0" w:color="auto"/>
            </w:tcBorders>
            <w:vAlign w:val="center"/>
          </w:tcPr>
          <w:p w:rsidR="00255B76" w:rsidRPr="00F64AC7" w:rsidRDefault="00255B76" w:rsidP="004B4F45">
            <w:pPr>
              <w:jc w:val="center"/>
              <w:rPr>
                <w:rFonts w:eastAsia="楷体_GB2312"/>
                <w:b/>
                <w:bCs/>
                <w:sz w:val="24"/>
                <w:szCs w:val="24"/>
              </w:rPr>
            </w:pPr>
            <w:r w:rsidRPr="00F64AC7">
              <w:rPr>
                <w:rFonts w:eastAsia="楷体_GB2312" w:cs="楷体_GB2312" w:hint="eastAsia"/>
                <w:b/>
                <w:bCs/>
                <w:sz w:val="24"/>
                <w:szCs w:val="24"/>
              </w:rPr>
              <w:t>姓名</w:t>
            </w:r>
          </w:p>
        </w:tc>
        <w:tc>
          <w:tcPr>
            <w:tcW w:w="567" w:type="dxa"/>
            <w:tcBorders>
              <w:top w:val="single" w:sz="12" w:space="0" w:color="auto"/>
            </w:tcBorders>
            <w:vAlign w:val="center"/>
          </w:tcPr>
          <w:p w:rsidR="00255B76" w:rsidRPr="00F64AC7" w:rsidRDefault="00255B76" w:rsidP="004B4F45">
            <w:pPr>
              <w:jc w:val="center"/>
              <w:rPr>
                <w:rFonts w:eastAsia="楷体_GB2312"/>
                <w:b/>
                <w:bCs/>
                <w:sz w:val="24"/>
                <w:szCs w:val="24"/>
              </w:rPr>
            </w:pPr>
            <w:r w:rsidRPr="00F64AC7">
              <w:rPr>
                <w:rFonts w:eastAsia="楷体_GB2312" w:cs="楷体_GB2312" w:hint="eastAsia"/>
                <w:b/>
                <w:bCs/>
                <w:sz w:val="24"/>
                <w:szCs w:val="24"/>
              </w:rPr>
              <w:t>性别</w:t>
            </w:r>
          </w:p>
        </w:tc>
        <w:tc>
          <w:tcPr>
            <w:tcW w:w="1191" w:type="dxa"/>
            <w:tcBorders>
              <w:top w:val="single" w:sz="12" w:space="0" w:color="auto"/>
            </w:tcBorders>
            <w:vAlign w:val="center"/>
          </w:tcPr>
          <w:p w:rsidR="00255B76" w:rsidRPr="00F64AC7" w:rsidRDefault="00255B76" w:rsidP="004B4F45">
            <w:pPr>
              <w:jc w:val="center"/>
              <w:rPr>
                <w:rFonts w:eastAsia="楷体_GB2312"/>
                <w:b/>
                <w:bCs/>
                <w:sz w:val="24"/>
                <w:szCs w:val="24"/>
              </w:rPr>
            </w:pPr>
            <w:r w:rsidRPr="00F64AC7">
              <w:rPr>
                <w:rFonts w:eastAsia="楷体_GB2312" w:cs="楷体_GB2312" w:hint="eastAsia"/>
                <w:b/>
                <w:bCs/>
                <w:sz w:val="24"/>
                <w:szCs w:val="24"/>
              </w:rPr>
              <w:t>出生年份</w:t>
            </w:r>
          </w:p>
        </w:tc>
        <w:tc>
          <w:tcPr>
            <w:tcW w:w="708" w:type="dxa"/>
            <w:tcBorders>
              <w:top w:val="single" w:sz="12" w:space="0" w:color="auto"/>
            </w:tcBorders>
            <w:vAlign w:val="center"/>
          </w:tcPr>
          <w:p w:rsidR="00255B76" w:rsidRPr="00F64AC7" w:rsidRDefault="00255B76" w:rsidP="004B4F45">
            <w:pPr>
              <w:jc w:val="center"/>
              <w:rPr>
                <w:rFonts w:eastAsia="楷体_GB2312"/>
                <w:b/>
                <w:bCs/>
                <w:sz w:val="24"/>
                <w:szCs w:val="24"/>
              </w:rPr>
            </w:pPr>
            <w:r w:rsidRPr="00F64AC7">
              <w:rPr>
                <w:rFonts w:eastAsia="楷体_GB2312" w:cs="楷体_GB2312" w:hint="eastAsia"/>
                <w:b/>
                <w:bCs/>
                <w:sz w:val="24"/>
                <w:szCs w:val="24"/>
              </w:rPr>
              <w:t>职称</w:t>
            </w:r>
          </w:p>
        </w:tc>
        <w:tc>
          <w:tcPr>
            <w:tcW w:w="1276" w:type="dxa"/>
            <w:tcBorders>
              <w:top w:val="single" w:sz="12" w:space="0" w:color="auto"/>
            </w:tcBorders>
            <w:vAlign w:val="center"/>
          </w:tcPr>
          <w:p w:rsidR="00255B76" w:rsidRPr="00F64AC7" w:rsidRDefault="00255B76" w:rsidP="004B4F45">
            <w:pPr>
              <w:jc w:val="center"/>
              <w:rPr>
                <w:rFonts w:eastAsia="楷体_GB2312"/>
                <w:b/>
                <w:bCs/>
                <w:sz w:val="24"/>
                <w:szCs w:val="24"/>
              </w:rPr>
            </w:pPr>
            <w:r w:rsidRPr="00F64AC7">
              <w:rPr>
                <w:rFonts w:eastAsia="楷体_GB2312" w:cs="楷体_GB2312" w:hint="eastAsia"/>
                <w:b/>
                <w:bCs/>
                <w:sz w:val="24"/>
                <w:szCs w:val="24"/>
              </w:rPr>
              <w:t>职务</w:t>
            </w:r>
          </w:p>
        </w:tc>
        <w:tc>
          <w:tcPr>
            <w:tcW w:w="709" w:type="dxa"/>
            <w:tcBorders>
              <w:top w:val="single" w:sz="12" w:space="0" w:color="auto"/>
            </w:tcBorders>
            <w:vAlign w:val="center"/>
          </w:tcPr>
          <w:p w:rsidR="00255B76" w:rsidRPr="00F64AC7" w:rsidRDefault="00255B76" w:rsidP="004B4F45">
            <w:pPr>
              <w:jc w:val="center"/>
              <w:rPr>
                <w:rFonts w:eastAsia="楷体_GB2312"/>
                <w:b/>
                <w:bCs/>
                <w:sz w:val="24"/>
                <w:szCs w:val="24"/>
              </w:rPr>
            </w:pPr>
            <w:r w:rsidRPr="00F64AC7">
              <w:rPr>
                <w:rFonts w:eastAsia="楷体_GB2312" w:cs="楷体_GB2312" w:hint="eastAsia"/>
                <w:b/>
                <w:bCs/>
                <w:sz w:val="24"/>
                <w:szCs w:val="24"/>
              </w:rPr>
              <w:t>国别</w:t>
            </w:r>
          </w:p>
        </w:tc>
        <w:tc>
          <w:tcPr>
            <w:tcW w:w="1559" w:type="dxa"/>
            <w:tcBorders>
              <w:top w:val="single" w:sz="12" w:space="0" w:color="auto"/>
            </w:tcBorders>
            <w:vAlign w:val="center"/>
          </w:tcPr>
          <w:p w:rsidR="00255B76" w:rsidRPr="00F64AC7" w:rsidRDefault="00255B76" w:rsidP="004B4F45">
            <w:pPr>
              <w:jc w:val="center"/>
              <w:rPr>
                <w:rFonts w:eastAsia="楷体_GB2312"/>
                <w:b/>
                <w:bCs/>
                <w:sz w:val="24"/>
                <w:szCs w:val="24"/>
              </w:rPr>
            </w:pPr>
            <w:r w:rsidRPr="00F64AC7">
              <w:rPr>
                <w:rFonts w:eastAsia="楷体_GB2312" w:cs="楷体_GB2312" w:hint="eastAsia"/>
                <w:b/>
                <w:bCs/>
                <w:sz w:val="24"/>
                <w:szCs w:val="24"/>
              </w:rPr>
              <w:t>工作单位</w:t>
            </w:r>
          </w:p>
        </w:tc>
        <w:tc>
          <w:tcPr>
            <w:tcW w:w="992" w:type="dxa"/>
            <w:tcBorders>
              <w:top w:val="single" w:sz="12" w:space="0" w:color="auto"/>
              <w:left w:val="single" w:sz="4" w:space="0" w:color="auto"/>
              <w:right w:val="single" w:sz="4" w:space="0" w:color="auto"/>
            </w:tcBorders>
            <w:vAlign w:val="center"/>
          </w:tcPr>
          <w:p w:rsidR="00255B76" w:rsidRPr="00F64AC7" w:rsidRDefault="00255B76" w:rsidP="004B4F45">
            <w:pPr>
              <w:jc w:val="center"/>
              <w:rPr>
                <w:rFonts w:eastAsia="楷体_GB2312"/>
                <w:b/>
                <w:bCs/>
                <w:sz w:val="24"/>
                <w:szCs w:val="24"/>
              </w:rPr>
            </w:pPr>
            <w:r w:rsidRPr="00F64AC7">
              <w:rPr>
                <w:rFonts w:eastAsia="楷体_GB2312" w:cs="楷体_GB2312" w:hint="eastAsia"/>
                <w:b/>
                <w:bCs/>
                <w:sz w:val="24"/>
                <w:szCs w:val="24"/>
              </w:rPr>
              <w:t>类型</w:t>
            </w:r>
          </w:p>
        </w:tc>
        <w:tc>
          <w:tcPr>
            <w:tcW w:w="709" w:type="dxa"/>
            <w:tcBorders>
              <w:top w:val="single" w:sz="12" w:space="0" w:color="auto"/>
              <w:left w:val="single" w:sz="4" w:space="0" w:color="auto"/>
              <w:right w:val="single" w:sz="6" w:space="0" w:color="auto"/>
            </w:tcBorders>
            <w:vAlign w:val="center"/>
          </w:tcPr>
          <w:p w:rsidR="00255B76" w:rsidRPr="00F64AC7" w:rsidRDefault="00255B76" w:rsidP="004B4F45">
            <w:pPr>
              <w:jc w:val="center"/>
              <w:rPr>
                <w:rFonts w:eastAsia="楷体_GB2312"/>
                <w:b/>
                <w:bCs/>
                <w:sz w:val="24"/>
                <w:szCs w:val="24"/>
              </w:rPr>
            </w:pPr>
            <w:r w:rsidRPr="00F64AC7">
              <w:rPr>
                <w:rFonts w:eastAsia="楷体_GB2312" w:cs="楷体_GB2312" w:hint="eastAsia"/>
                <w:b/>
                <w:bCs/>
                <w:sz w:val="24"/>
                <w:szCs w:val="24"/>
              </w:rPr>
              <w:t>参会次数</w:t>
            </w:r>
          </w:p>
        </w:tc>
      </w:tr>
      <w:tr w:rsidR="00255B76" w:rsidRPr="00140F7A">
        <w:trPr>
          <w:trHeight w:val="483"/>
          <w:jc w:val="center"/>
        </w:trPr>
        <w:tc>
          <w:tcPr>
            <w:tcW w:w="567" w:type="dxa"/>
            <w:tcBorders>
              <w:left w:val="single" w:sz="6"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1</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陈建平</w:t>
            </w:r>
          </w:p>
        </w:tc>
        <w:tc>
          <w:tcPr>
            <w:tcW w:w="567"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191"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1962.03</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276"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党支部书</w:t>
            </w:r>
            <w:r w:rsidRPr="00140F7A">
              <w:rPr>
                <w:rFonts w:eastAsia="楷体_GB2312"/>
                <w:sz w:val="24"/>
                <w:szCs w:val="24"/>
              </w:rPr>
              <w:t>/</w:t>
            </w:r>
            <w:r w:rsidRPr="00140F7A">
              <w:rPr>
                <w:rFonts w:eastAsia="楷体_GB2312" w:cs="楷体_GB2312" w:hint="eastAsia"/>
                <w:sz w:val="24"/>
                <w:szCs w:val="24"/>
              </w:rPr>
              <w:t>室主任</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中国</w:t>
            </w:r>
          </w:p>
        </w:tc>
        <w:tc>
          <w:tcPr>
            <w:tcW w:w="155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基法学院寄生虫教研室</w:t>
            </w:r>
          </w:p>
        </w:tc>
        <w:tc>
          <w:tcPr>
            <w:tcW w:w="992" w:type="dxa"/>
            <w:tcBorders>
              <w:left w:val="single" w:sz="4" w:space="0" w:color="auto"/>
              <w:right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校内专家</w:t>
            </w:r>
          </w:p>
        </w:tc>
        <w:tc>
          <w:tcPr>
            <w:tcW w:w="709" w:type="dxa"/>
            <w:tcBorders>
              <w:left w:val="single" w:sz="4" w:space="0" w:color="auto"/>
              <w:right w:val="single" w:sz="6"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3</w:t>
            </w:r>
          </w:p>
        </w:tc>
      </w:tr>
      <w:tr w:rsidR="00255B76" w:rsidRPr="00140F7A">
        <w:trPr>
          <w:trHeight w:val="435"/>
          <w:jc w:val="center"/>
        </w:trPr>
        <w:tc>
          <w:tcPr>
            <w:tcW w:w="567" w:type="dxa"/>
            <w:tcBorders>
              <w:left w:val="single" w:sz="6"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2</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李英碧</w:t>
            </w:r>
          </w:p>
        </w:tc>
        <w:tc>
          <w:tcPr>
            <w:tcW w:w="567"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191"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1963.02</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276"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室主任</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中国</w:t>
            </w:r>
          </w:p>
        </w:tc>
        <w:tc>
          <w:tcPr>
            <w:tcW w:w="155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基法学院物证教研室</w:t>
            </w:r>
          </w:p>
        </w:tc>
        <w:tc>
          <w:tcPr>
            <w:tcW w:w="992" w:type="dxa"/>
            <w:tcBorders>
              <w:left w:val="single" w:sz="4" w:space="0" w:color="auto"/>
              <w:right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校内专家</w:t>
            </w:r>
          </w:p>
        </w:tc>
        <w:tc>
          <w:tcPr>
            <w:tcW w:w="709" w:type="dxa"/>
            <w:tcBorders>
              <w:left w:val="single" w:sz="4" w:space="0" w:color="auto"/>
              <w:right w:val="single" w:sz="6"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3</w:t>
            </w:r>
          </w:p>
        </w:tc>
      </w:tr>
      <w:tr w:rsidR="00255B76" w:rsidRPr="00140F7A">
        <w:trPr>
          <w:trHeight w:val="435"/>
          <w:jc w:val="center"/>
        </w:trPr>
        <w:tc>
          <w:tcPr>
            <w:tcW w:w="567" w:type="dxa"/>
            <w:tcBorders>
              <w:left w:val="single" w:sz="6"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3</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胡峻梅</w:t>
            </w:r>
          </w:p>
        </w:tc>
        <w:tc>
          <w:tcPr>
            <w:tcW w:w="567"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191"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1962.08</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276"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党支部书记</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中国</w:t>
            </w:r>
          </w:p>
        </w:tc>
        <w:tc>
          <w:tcPr>
            <w:tcW w:w="155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基法学院司法精神病教研室</w:t>
            </w:r>
          </w:p>
        </w:tc>
        <w:tc>
          <w:tcPr>
            <w:tcW w:w="992" w:type="dxa"/>
            <w:tcBorders>
              <w:left w:val="single" w:sz="4" w:space="0" w:color="auto"/>
              <w:right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校内专家</w:t>
            </w:r>
          </w:p>
        </w:tc>
        <w:tc>
          <w:tcPr>
            <w:tcW w:w="709" w:type="dxa"/>
            <w:tcBorders>
              <w:left w:val="single" w:sz="4" w:space="0" w:color="auto"/>
              <w:right w:val="single" w:sz="6"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3</w:t>
            </w:r>
          </w:p>
        </w:tc>
      </w:tr>
      <w:tr w:rsidR="00255B76" w:rsidRPr="00140F7A">
        <w:trPr>
          <w:trHeight w:val="435"/>
          <w:jc w:val="center"/>
        </w:trPr>
        <w:tc>
          <w:tcPr>
            <w:tcW w:w="567" w:type="dxa"/>
            <w:tcBorders>
              <w:left w:val="single" w:sz="6"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4</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周雪</w:t>
            </w:r>
          </w:p>
        </w:tc>
        <w:tc>
          <w:tcPr>
            <w:tcW w:w="567"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191"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1964.01</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276"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基础医学室主任</w:t>
            </w:r>
            <w:r w:rsidRPr="00140F7A">
              <w:rPr>
                <w:rFonts w:eastAsia="楷体_GB2312"/>
                <w:sz w:val="24"/>
                <w:szCs w:val="24"/>
              </w:rPr>
              <w:t>/</w:t>
            </w:r>
            <w:r w:rsidRPr="00140F7A">
              <w:rPr>
                <w:rFonts w:eastAsia="楷体_GB2312" w:cs="楷体_GB2312" w:hint="eastAsia"/>
                <w:sz w:val="24"/>
                <w:szCs w:val="24"/>
              </w:rPr>
              <w:t>组胚室主任</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中国</w:t>
            </w:r>
          </w:p>
        </w:tc>
        <w:tc>
          <w:tcPr>
            <w:tcW w:w="155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基法学院基础专业实验室</w:t>
            </w:r>
            <w:r w:rsidRPr="00140F7A">
              <w:rPr>
                <w:rFonts w:eastAsia="楷体_GB2312"/>
                <w:sz w:val="24"/>
                <w:szCs w:val="24"/>
              </w:rPr>
              <w:t>/</w:t>
            </w:r>
            <w:r w:rsidRPr="00140F7A">
              <w:rPr>
                <w:rFonts w:eastAsia="楷体_GB2312" w:cs="楷体_GB2312" w:hint="eastAsia"/>
                <w:sz w:val="24"/>
                <w:szCs w:val="24"/>
              </w:rPr>
              <w:t>组胚教研室</w:t>
            </w:r>
          </w:p>
        </w:tc>
        <w:tc>
          <w:tcPr>
            <w:tcW w:w="992" w:type="dxa"/>
            <w:tcBorders>
              <w:left w:val="single" w:sz="4" w:space="0" w:color="auto"/>
              <w:right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校内专家</w:t>
            </w:r>
          </w:p>
        </w:tc>
        <w:tc>
          <w:tcPr>
            <w:tcW w:w="709" w:type="dxa"/>
            <w:tcBorders>
              <w:left w:val="single" w:sz="4" w:space="0" w:color="auto"/>
              <w:right w:val="single" w:sz="6"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3</w:t>
            </w:r>
          </w:p>
        </w:tc>
      </w:tr>
      <w:tr w:rsidR="00255B76" w:rsidRPr="00140F7A">
        <w:trPr>
          <w:trHeight w:val="435"/>
          <w:jc w:val="center"/>
        </w:trPr>
        <w:tc>
          <w:tcPr>
            <w:tcW w:w="567" w:type="dxa"/>
            <w:tcBorders>
              <w:left w:val="single" w:sz="6"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5</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刘戟</w:t>
            </w:r>
          </w:p>
        </w:tc>
        <w:tc>
          <w:tcPr>
            <w:tcW w:w="567"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191"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1968.11</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276"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生物化学</w:t>
            </w:r>
            <w:r w:rsidRPr="00140F7A">
              <w:rPr>
                <w:rFonts w:eastAsia="楷体_GB2312"/>
                <w:sz w:val="24"/>
                <w:szCs w:val="24"/>
              </w:rPr>
              <w:t>/</w:t>
            </w:r>
            <w:r w:rsidRPr="00140F7A">
              <w:rPr>
                <w:rFonts w:eastAsia="楷体_GB2312" w:cs="楷体_GB2312" w:hint="eastAsia"/>
                <w:sz w:val="24"/>
                <w:szCs w:val="24"/>
              </w:rPr>
              <w:t>生物分子实验室主任</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中国</w:t>
            </w:r>
          </w:p>
        </w:tc>
        <w:tc>
          <w:tcPr>
            <w:tcW w:w="155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生物化学</w:t>
            </w:r>
            <w:r w:rsidRPr="00140F7A">
              <w:rPr>
                <w:rFonts w:eastAsia="楷体_GB2312"/>
                <w:sz w:val="24"/>
                <w:szCs w:val="24"/>
              </w:rPr>
              <w:t>/</w:t>
            </w:r>
            <w:r w:rsidRPr="00140F7A">
              <w:rPr>
                <w:rFonts w:eastAsia="楷体_GB2312" w:cs="楷体_GB2312" w:hint="eastAsia"/>
                <w:sz w:val="24"/>
                <w:szCs w:val="24"/>
              </w:rPr>
              <w:t>生物分子实验室</w:t>
            </w:r>
          </w:p>
        </w:tc>
        <w:tc>
          <w:tcPr>
            <w:tcW w:w="992" w:type="dxa"/>
            <w:tcBorders>
              <w:left w:val="single" w:sz="4" w:space="0" w:color="auto"/>
              <w:right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校内专家</w:t>
            </w:r>
          </w:p>
        </w:tc>
        <w:tc>
          <w:tcPr>
            <w:tcW w:w="709" w:type="dxa"/>
            <w:tcBorders>
              <w:left w:val="single" w:sz="4" w:space="0" w:color="auto"/>
              <w:right w:val="single" w:sz="6"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3</w:t>
            </w:r>
          </w:p>
        </w:tc>
      </w:tr>
      <w:tr w:rsidR="00255B76" w:rsidRPr="00140F7A">
        <w:trPr>
          <w:trHeight w:val="435"/>
          <w:jc w:val="center"/>
        </w:trPr>
        <w:tc>
          <w:tcPr>
            <w:tcW w:w="567" w:type="dxa"/>
            <w:tcBorders>
              <w:left w:val="single" w:sz="6"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6</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岳利民</w:t>
            </w:r>
          </w:p>
        </w:tc>
        <w:tc>
          <w:tcPr>
            <w:tcW w:w="567"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191"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1958.02</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276"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室主任</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中国</w:t>
            </w:r>
          </w:p>
        </w:tc>
        <w:tc>
          <w:tcPr>
            <w:tcW w:w="155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基法学院生理教研室</w:t>
            </w:r>
          </w:p>
        </w:tc>
        <w:tc>
          <w:tcPr>
            <w:tcW w:w="992" w:type="dxa"/>
            <w:tcBorders>
              <w:left w:val="single" w:sz="4" w:space="0" w:color="auto"/>
              <w:right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校内专家</w:t>
            </w:r>
          </w:p>
        </w:tc>
        <w:tc>
          <w:tcPr>
            <w:tcW w:w="709" w:type="dxa"/>
            <w:tcBorders>
              <w:left w:val="single" w:sz="4" w:space="0" w:color="auto"/>
              <w:right w:val="single" w:sz="6"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3</w:t>
            </w:r>
          </w:p>
        </w:tc>
      </w:tr>
      <w:tr w:rsidR="00255B76" w:rsidRPr="00140F7A">
        <w:trPr>
          <w:trHeight w:val="435"/>
          <w:jc w:val="center"/>
        </w:trPr>
        <w:tc>
          <w:tcPr>
            <w:tcW w:w="567" w:type="dxa"/>
            <w:tcBorders>
              <w:left w:val="single" w:sz="6"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7</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周黎明</w:t>
            </w:r>
          </w:p>
        </w:tc>
        <w:tc>
          <w:tcPr>
            <w:tcW w:w="567"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191"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1963.05</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276"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室主任</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中国</w:t>
            </w:r>
          </w:p>
        </w:tc>
        <w:tc>
          <w:tcPr>
            <w:tcW w:w="155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基法学院药理教研室</w:t>
            </w:r>
          </w:p>
        </w:tc>
        <w:tc>
          <w:tcPr>
            <w:tcW w:w="992" w:type="dxa"/>
            <w:tcBorders>
              <w:left w:val="single" w:sz="4" w:space="0" w:color="auto"/>
              <w:right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校内专家</w:t>
            </w:r>
          </w:p>
        </w:tc>
        <w:tc>
          <w:tcPr>
            <w:tcW w:w="709" w:type="dxa"/>
            <w:tcBorders>
              <w:left w:val="single" w:sz="4" w:space="0" w:color="auto"/>
              <w:right w:val="single" w:sz="6"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3</w:t>
            </w:r>
          </w:p>
        </w:tc>
      </w:tr>
      <w:tr w:rsidR="00255B76" w:rsidRPr="00140F7A">
        <w:trPr>
          <w:trHeight w:val="435"/>
          <w:jc w:val="center"/>
        </w:trPr>
        <w:tc>
          <w:tcPr>
            <w:tcW w:w="567" w:type="dxa"/>
            <w:tcBorders>
              <w:left w:val="single" w:sz="6"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8</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廖林川</w:t>
            </w:r>
          </w:p>
        </w:tc>
        <w:tc>
          <w:tcPr>
            <w:tcW w:w="567"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男</w:t>
            </w:r>
          </w:p>
        </w:tc>
        <w:tc>
          <w:tcPr>
            <w:tcW w:w="1191"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1964.11</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教授</w:t>
            </w:r>
          </w:p>
        </w:tc>
        <w:tc>
          <w:tcPr>
            <w:tcW w:w="1276"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校设备处副处长</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中国</w:t>
            </w:r>
          </w:p>
        </w:tc>
        <w:tc>
          <w:tcPr>
            <w:tcW w:w="155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基法学院毒物分析教研室</w:t>
            </w:r>
          </w:p>
        </w:tc>
        <w:tc>
          <w:tcPr>
            <w:tcW w:w="992" w:type="dxa"/>
            <w:tcBorders>
              <w:left w:val="single" w:sz="4" w:space="0" w:color="auto"/>
              <w:right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校内专家</w:t>
            </w:r>
          </w:p>
        </w:tc>
        <w:tc>
          <w:tcPr>
            <w:tcW w:w="709" w:type="dxa"/>
            <w:tcBorders>
              <w:left w:val="single" w:sz="4" w:space="0" w:color="auto"/>
              <w:right w:val="single" w:sz="6"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3</w:t>
            </w:r>
          </w:p>
        </w:tc>
      </w:tr>
      <w:tr w:rsidR="00255B76" w:rsidRPr="00140F7A">
        <w:trPr>
          <w:trHeight w:val="435"/>
          <w:jc w:val="center"/>
        </w:trPr>
        <w:tc>
          <w:tcPr>
            <w:tcW w:w="567" w:type="dxa"/>
            <w:tcBorders>
              <w:left w:val="single" w:sz="6"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9</w:t>
            </w:r>
          </w:p>
        </w:tc>
        <w:tc>
          <w:tcPr>
            <w:tcW w:w="993"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肖静</w:t>
            </w:r>
          </w:p>
        </w:tc>
        <w:tc>
          <w:tcPr>
            <w:tcW w:w="567"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女</w:t>
            </w:r>
          </w:p>
        </w:tc>
        <w:tc>
          <w:tcPr>
            <w:tcW w:w="1191" w:type="dxa"/>
            <w:vAlign w:val="center"/>
          </w:tcPr>
          <w:p w:rsidR="00255B76" w:rsidRPr="00140F7A" w:rsidRDefault="00255B76" w:rsidP="00140F7A">
            <w:pPr>
              <w:jc w:val="center"/>
              <w:rPr>
                <w:rFonts w:eastAsia="楷体_GB2312"/>
                <w:sz w:val="24"/>
                <w:szCs w:val="24"/>
              </w:rPr>
            </w:pPr>
            <w:r w:rsidRPr="00140F7A">
              <w:rPr>
                <w:rFonts w:eastAsia="楷体_GB2312"/>
                <w:sz w:val="24"/>
                <w:szCs w:val="24"/>
              </w:rPr>
              <w:t>1963.07</w:t>
            </w:r>
          </w:p>
        </w:tc>
        <w:tc>
          <w:tcPr>
            <w:tcW w:w="708"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高级实验师</w:t>
            </w:r>
          </w:p>
        </w:tc>
        <w:tc>
          <w:tcPr>
            <w:tcW w:w="1276"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室主任</w:t>
            </w:r>
          </w:p>
        </w:tc>
        <w:tc>
          <w:tcPr>
            <w:tcW w:w="70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中国</w:t>
            </w:r>
          </w:p>
        </w:tc>
        <w:tc>
          <w:tcPr>
            <w:tcW w:w="1559" w:type="dxa"/>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生医工程</w:t>
            </w:r>
          </w:p>
        </w:tc>
        <w:tc>
          <w:tcPr>
            <w:tcW w:w="992" w:type="dxa"/>
            <w:tcBorders>
              <w:left w:val="single" w:sz="4" w:space="0" w:color="auto"/>
              <w:right w:val="single" w:sz="4" w:space="0" w:color="auto"/>
            </w:tcBorders>
            <w:vAlign w:val="center"/>
          </w:tcPr>
          <w:p w:rsidR="00255B76" w:rsidRPr="00140F7A" w:rsidRDefault="00255B76" w:rsidP="00140F7A">
            <w:pPr>
              <w:jc w:val="center"/>
              <w:rPr>
                <w:rFonts w:eastAsia="楷体_GB2312"/>
                <w:sz w:val="24"/>
                <w:szCs w:val="24"/>
              </w:rPr>
            </w:pPr>
            <w:r w:rsidRPr="00140F7A">
              <w:rPr>
                <w:rFonts w:eastAsia="楷体_GB2312" w:cs="楷体_GB2312" w:hint="eastAsia"/>
                <w:sz w:val="24"/>
                <w:szCs w:val="24"/>
              </w:rPr>
              <w:t>校内专家</w:t>
            </w:r>
          </w:p>
        </w:tc>
        <w:tc>
          <w:tcPr>
            <w:tcW w:w="709" w:type="dxa"/>
            <w:tcBorders>
              <w:left w:val="single" w:sz="4" w:space="0" w:color="auto"/>
              <w:right w:val="single" w:sz="6" w:space="0" w:color="auto"/>
            </w:tcBorders>
            <w:vAlign w:val="center"/>
          </w:tcPr>
          <w:p w:rsidR="00255B76" w:rsidRPr="00140F7A" w:rsidRDefault="00255B76" w:rsidP="00140F7A">
            <w:pPr>
              <w:jc w:val="center"/>
              <w:rPr>
                <w:rFonts w:eastAsia="楷体_GB2312"/>
                <w:sz w:val="24"/>
                <w:szCs w:val="24"/>
              </w:rPr>
            </w:pPr>
            <w:r w:rsidRPr="00140F7A">
              <w:rPr>
                <w:rFonts w:eastAsia="楷体_GB2312"/>
                <w:sz w:val="24"/>
                <w:szCs w:val="24"/>
              </w:rPr>
              <w:t>3</w:t>
            </w:r>
          </w:p>
        </w:tc>
      </w:tr>
    </w:tbl>
    <w:p w:rsidR="00255B76" w:rsidRPr="00140F7A" w:rsidRDefault="00255B76" w:rsidP="00255B76">
      <w:pPr>
        <w:spacing w:beforeLines="50"/>
        <w:ind w:firstLineChars="200" w:firstLine="31680"/>
        <w:rPr>
          <w:rFonts w:eastAsia="楷体"/>
          <w:sz w:val="24"/>
          <w:szCs w:val="24"/>
        </w:rPr>
      </w:pPr>
      <w:r w:rsidRPr="00140F7A">
        <w:rPr>
          <w:rFonts w:eastAsia="楷体" w:cs="楷体" w:hint="eastAsia"/>
          <w:sz w:val="24"/>
          <w:szCs w:val="24"/>
        </w:rPr>
        <w:t>注：（</w:t>
      </w:r>
      <w:r w:rsidRPr="00140F7A">
        <w:rPr>
          <w:rFonts w:eastAsia="楷体"/>
          <w:sz w:val="24"/>
          <w:szCs w:val="24"/>
        </w:rPr>
        <w:t>1</w:t>
      </w:r>
      <w:r w:rsidRPr="00140F7A">
        <w:rPr>
          <w:rFonts w:eastAsia="楷体" w:cs="楷体" w:hint="eastAsia"/>
          <w:sz w:val="24"/>
          <w:szCs w:val="24"/>
        </w:rPr>
        <w:t>）教学指导委员会类型包括校内专家、外校专家、企业专家和外籍专家。（</w:t>
      </w:r>
      <w:r w:rsidRPr="00140F7A">
        <w:rPr>
          <w:rFonts w:eastAsia="楷体"/>
          <w:sz w:val="24"/>
          <w:szCs w:val="24"/>
        </w:rPr>
        <w:t>2</w:t>
      </w:r>
      <w:r w:rsidRPr="00140F7A">
        <w:rPr>
          <w:rFonts w:eastAsia="楷体" w:cs="楷体" w:hint="eastAsia"/>
          <w:sz w:val="24"/>
          <w:szCs w:val="24"/>
        </w:rPr>
        <w:t>）职务：包括主任委员和委员两类。（</w:t>
      </w:r>
      <w:r w:rsidRPr="00140F7A">
        <w:rPr>
          <w:rFonts w:eastAsia="楷体"/>
          <w:sz w:val="24"/>
          <w:szCs w:val="24"/>
        </w:rPr>
        <w:t>3</w:t>
      </w:r>
      <w:r w:rsidRPr="00140F7A">
        <w:rPr>
          <w:rFonts w:eastAsia="楷体" w:cs="楷体" w:hint="eastAsia"/>
          <w:sz w:val="24"/>
          <w:szCs w:val="24"/>
        </w:rPr>
        <w:t>）参会次数：年度内参加教学指导委员会会议的次数。</w:t>
      </w:r>
    </w:p>
    <w:p w:rsidR="00255B76" w:rsidRPr="00140F7A" w:rsidRDefault="00255B76" w:rsidP="00AA55DF">
      <w:pPr>
        <w:spacing w:beforeLines="50"/>
        <w:ind w:firstLineChars="200" w:firstLine="31680"/>
        <w:rPr>
          <w:rFonts w:eastAsia="楷体"/>
          <w:sz w:val="24"/>
          <w:szCs w:val="24"/>
        </w:rPr>
      </w:pPr>
    </w:p>
    <w:p w:rsidR="00255B76" w:rsidRPr="00140F7A" w:rsidRDefault="00255B76" w:rsidP="00C1449D">
      <w:pPr>
        <w:rPr>
          <w:rFonts w:eastAsia="黑体"/>
          <w:b/>
          <w:bCs/>
          <w:sz w:val="24"/>
          <w:szCs w:val="24"/>
        </w:rPr>
      </w:pPr>
      <w:r w:rsidRPr="00140F7A">
        <w:rPr>
          <w:rFonts w:eastAsia="黑体" w:cs="黑体" w:hint="eastAsia"/>
          <w:b/>
          <w:bCs/>
          <w:sz w:val="24"/>
          <w:szCs w:val="24"/>
        </w:rPr>
        <w:t>五、信息化建设、开放运行和示范辐射情况</w:t>
      </w:r>
    </w:p>
    <w:p w:rsidR="00255B76" w:rsidRPr="00140F7A" w:rsidRDefault="00255B76" w:rsidP="00AA55DF">
      <w:pPr>
        <w:spacing w:beforeLines="50" w:afterLines="50"/>
        <w:ind w:firstLineChars="200" w:firstLine="31680"/>
        <w:rPr>
          <w:rFonts w:eastAsia="黑体"/>
          <w:sz w:val="24"/>
          <w:szCs w:val="24"/>
        </w:rPr>
      </w:pPr>
      <w:r w:rsidRPr="00140F7A">
        <w:rPr>
          <w:rFonts w:eastAsia="黑体" w:cs="黑体" w:hint="eastAsia"/>
          <w:sz w:val="24"/>
          <w:szCs w:val="24"/>
        </w:rPr>
        <w:t>（一）信息化建设情况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7"/>
        <w:gridCol w:w="1470"/>
        <w:gridCol w:w="3008"/>
      </w:tblGrid>
      <w:tr w:rsidR="00255B76" w:rsidRPr="00140F7A">
        <w:trPr>
          <w:jc w:val="center"/>
        </w:trPr>
        <w:tc>
          <w:tcPr>
            <w:tcW w:w="3227" w:type="dxa"/>
            <w:vAlign w:val="center"/>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中心网址</w:t>
            </w:r>
          </w:p>
        </w:tc>
        <w:tc>
          <w:tcPr>
            <w:tcW w:w="4478" w:type="dxa"/>
            <w:gridSpan w:val="2"/>
            <w:vAlign w:val="center"/>
          </w:tcPr>
          <w:p w:rsidR="00255B76" w:rsidRPr="002400B4" w:rsidRDefault="00255B76" w:rsidP="00255B76">
            <w:pPr>
              <w:ind w:firstLineChars="300" w:firstLine="31680"/>
              <w:jc w:val="center"/>
              <w:rPr>
                <w:rFonts w:eastAsia="楷体_GB2312"/>
                <w:sz w:val="24"/>
                <w:szCs w:val="24"/>
              </w:rPr>
            </w:pPr>
            <w:r w:rsidRPr="00140F7A">
              <w:rPr>
                <w:rFonts w:eastAsia="楷体_GB2312"/>
                <w:sz w:val="24"/>
                <w:szCs w:val="24"/>
              </w:rPr>
              <w:t>http://hxpcfm.lab.scu.edu.cn/hxjc</w:t>
            </w:r>
          </w:p>
        </w:tc>
      </w:tr>
      <w:tr w:rsidR="00255B76" w:rsidRPr="00140F7A">
        <w:trPr>
          <w:jc w:val="center"/>
        </w:trPr>
        <w:tc>
          <w:tcPr>
            <w:tcW w:w="3227" w:type="dxa"/>
            <w:vAlign w:val="center"/>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中心网址年度访问总量</w:t>
            </w:r>
          </w:p>
        </w:tc>
        <w:tc>
          <w:tcPr>
            <w:tcW w:w="4478" w:type="dxa"/>
            <w:gridSpan w:val="2"/>
            <w:vAlign w:val="center"/>
          </w:tcPr>
          <w:p w:rsidR="00255B76" w:rsidRPr="002400B4" w:rsidRDefault="00255B76" w:rsidP="002400B4">
            <w:pPr>
              <w:jc w:val="center"/>
              <w:rPr>
                <w:rFonts w:eastAsia="楷体_GB2312"/>
                <w:sz w:val="24"/>
                <w:szCs w:val="24"/>
              </w:rPr>
            </w:pPr>
            <w:r w:rsidRPr="002400B4">
              <w:rPr>
                <w:rFonts w:eastAsia="楷体_GB2312"/>
                <w:sz w:val="24"/>
                <w:szCs w:val="24"/>
              </w:rPr>
              <w:t>5800</w:t>
            </w:r>
            <w:r w:rsidRPr="002400B4">
              <w:rPr>
                <w:rFonts w:eastAsia="楷体_GB2312" w:cs="楷体_GB2312" w:hint="eastAsia"/>
                <w:sz w:val="24"/>
                <w:szCs w:val="24"/>
              </w:rPr>
              <w:t>（中心）人次</w:t>
            </w:r>
            <w:r w:rsidRPr="002400B4">
              <w:rPr>
                <w:rFonts w:eastAsia="楷体_GB2312"/>
                <w:sz w:val="24"/>
                <w:szCs w:val="24"/>
              </w:rPr>
              <w:t>+26424</w:t>
            </w:r>
            <w:r w:rsidRPr="002400B4">
              <w:rPr>
                <w:rFonts w:eastAsia="楷体_GB2312" w:cs="楷体_GB2312" w:hint="eastAsia"/>
                <w:sz w:val="24"/>
                <w:szCs w:val="24"/>
              </w:rPr>
              <w:t>（虚拟）人次</w:t>
            </w:r>
          </w:p>
        </w:tc>
      </w:tr>
      <w:tr w:rsidR="00255B76" w:rsidRPr="00140F7A">
        <w:trPr>
          <w:jc w:val="center"/>
        </w:trPr>
        <w:tc>
          <w:tcPr>
            <w:tcW w:w="3227" w:type="dxa"/>
            <w:vAlign w:val="center"/>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信息化资源总量</w:t>
            </w:r>
          </w:p>
        </w:tc>
        <w:tc>
          <w:tcPr>
            <w:tcW w:w="4478" w:type="dxa"/>
            <w:gridSpan w:val="2"/>
            <w:vAlign w:val="center"/>
          </w:tcPr>
          <w:p w:rsidR="00255B76" w:rsidRPr="002400B4" w:rsidRDefault="00255B76" w:rsidP="002400B4">
            <w:pPr>
              <w:jc w:val="center"/>
              <w:rPr>
                <w:rFonts w:eastAsia="楷体_GB2312"/>
                <w:sz w:val="24"/>
                <w:szCs w:val="24"/>
              </w:rPr>
            </w:pPr>
            <w:r w:rsidRPr="002400B4">
              <w:rPr>
                <w:rFonts w:eastAsia="楷体_GB2312"/>
                <w:sz w:val="24"/>
                <w:szCs w:val="24"/>
              </w:rPr>
              <w:t>2.1G</w:t>
            </w:r>
            <w:r w:rsidRPr="002400B4">
              <w:rPr>
                <w:rFonts w:eastAsia="楷体_GB2312" w:cs="楷体_GB2312" w:hint="eastAsia"/>
                <w:sz w:val="24"/>
                <w:szCs w:val="24"/>
              </w:rPr>
              <w:t>（中心）</w:t>
            </w:r>
            <w:r w:rsidRPr="002400B4">
              <w:rPr>
                <w:rFonts w:eastAsia="楷体_GB2312"/>
                <w:sz w:val="24"/>
                <w:szCs w:val="24"/>
              </w:rPr>
              <w:t>+40GMb</w:t>
            </w:r>
            <w:r w:rsidRPr="002400B4">
              <w:rPr>
                <w:rFonts w:eastAsia="楷体_GB2312" w:cs="楷体_GB2312" w:hint="eastAsia"/>
                <w:sz w:val="24"/>
                <w:szCs w:val="24"/>
              </w:rPr>
              <w:t>（虚拟）</w:t>
            </w:r>
            <w:r w:rsidRPr="002400B4">
              <w:rPr>
                <w:rFonts w:eastAsia="楷体_GB2312"/>
                <w:sz w:val="24"/>
                <w:szCs w:val="24"/>
              </w:rPr>
              <w:t>Mb</w:t>
            </w:r>
          </w:p>
        </w:tc>
      </w:tr>
      <w:tr w:rsidR="00255B76" w:rsidRPr="00140F7A">
        <w:trPr>
          <w:jc w:val="center"/>
        </w:trPr>
        <w:tc>
          <w:tcPr>
            <w:tcW w:w="3227" w:type="dxa"/>
            <w:vAlign w:val="center"/>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信息化资源年度更新量</w:t>
            </w:r>
          </w:p>
        </w:tc>
        <w:tc>
          <w:tcPr>
            <w:tcW w:w="4478" w:type="dxa"/>
            <w:gridSpan w:val="2"/>
            <w:vAlign w:val="center"/>
          </w:tcPr>
          <w:p w:rsidR="00255B76" w:rsidRPr="002400B4" w:rsidRDefault="00255B76" w:rsidP="002400B4">
            <w:pPr>
              <w:jc w:val="center"/>
              <w:rPr>
                <w:rFonts w:eastAsia="楷体_GB2312"/>
                <w:sz w:val="24"/>
                <w:szCs w:val="24"/>
              </w:rPr>
            </w:pPr>
            <w:r w:rsidRPr="002400B4">
              <w:rPr>
                <w:rFonts w:eastAsia="楷体_GB2312"/>
                <w:sz w:val="24"/>
                <w:szCs w:val="24"/>
              </w:rPr>
              <w:t>877Mb Mb</w:t>
            </w:r>
          </w:p>
        </w:tc>
      </w:tr>
      <w:tr w:rsidR="00255B76" w:rsidRPr="00140F7A">
        <w:trPr>
          <w:jc w:val="center"/>
        </w:trPr>
        <w:tc>
          <w:tcPr>
            <w:tcW w:w="3227" w:type="dxa"/>
            <w:vAlign w:val="center"/>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虚拟仿真实验教学项目</w:t>
            </w:r>
          </w:p>
        </w:tc>
        <w:tc>
          <w:tcPr>
            <w:tcW w:w="4478" w:type="dxa"/>
            <w:gridSpan w:val="2"/>
            <w:vAlign w:val="center"/>
          </w:tcPr>
          <w:p w:rsidR="00255B76" w:rsidRPr="002400B4" w:rsidRDefault="00255B76" w:rsidP="002400B4">
            <w:pPr>
              <w:jc w:val="center"/>
              <w:rPr>
                <w:rFonts w:eastAsia="楷体_GB2312"/>
                <w:sz w:val="24"/>
                <w:szCs w:val="24"/>
              </w:rPr>
            </w:pPr>
            <w:r w:rsidRPr="002400B4">
              <w:rPr>
                <w:rFonts w:eastAsia="楷体_GB2312"/>
                <w:sz w:val="24"/>
                <w:szCs w:val="24"/>
              </w:rPr>
              <w:t>78</w:t>
            </w:r>
            <w:r w:rsidRPr="002400B4">
              <w:rPr>
                <w:rFonts w:eastAsia="楷体_GB2312" w:cs="楷体_GB2312" w:hint="eastAsia"/>
                <w:sz w:val="24"/>
                <w:szCs w:val="24"/>
              </w:rPr>
              <w:t>项</w:t>
            </w:r>
          </w:p>
        </w:tc>
      </w:tr>
      <w:tr w:rsidR="00255B76" w:rsidRPr="00140F7A">
        <w:trPr>
          <w:jc w:val="center"/>
        </w:trPr>
        <w:tc>
          <w:tcPr>
            <w:tcW w:w="3227" w:type="dxa"/>
            <w:vMerge w:val="restart"/>
            <w:vAlign w:val="center"/>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中心信息化工作联系人</w:t>
            </w:r>
          </w:p>
        </w:tc>
        <w:tc>
          <w:tcPr>
            <w:tcW w:w="1470" w:type="dxa"/>
            <w:tcBorders>
              <w:right w:val="single" w:sz="4" w:space="0" w:color="auto"/>
            </w:tcBorders>
            <w:vAlign w:val="center"/>
          </w:tcPr>
          <w:p w:rsidR="00255B76" w:rsidRPr="002400B4" w:rsidRDefault="00255B76" w:rsidP="002400B4">
            <w:pPr>
              <w:jc w:val="center"/>
              <w:rPr>
                <w:rFonts w:eastAsia="楷体_GB2312"/>
                <w:sz w:val="24"/>
                <w:szCs w:val="24"/>
              </w:rPr>
            </w:pPr>
            <w:r w:rsidRPr="002400B4">
              <w:rPr>
                <w:rFonts w:eastAsia="楷体_GB2312" w:cs="楷体_GB2312" w:hint="eastAsia"/>
                <w:sz w:val="24"/>
                <w:szCs w:val="24"/>
              </w:rPr>
              <w:t>姓名</w:t>
            </w:r>
          </w:p>
        </w:tc>
        <w:tc>
          <w:tcPr>
            <w:tcW w:w="3008" w:type="dxa"/>
            <w:tcBorders>
              <w:left w:val="single" w:sz="4" w:space="0" w:color="auto"/>
            </w:tcBorders>
            <w:vAlign w:val="center"/>
          </w:tcPr>
          <w:p w:rsidR="00255B76" w:rsidRPr="002400B4" w:rsidRDefault="00255B76" w:rsidP="002400B4">
            <w:pPr>
              <w:jc w:val="center"/>
              <w:rPr>
                <w:rFonts w:eastAsia="楷体_GB2312"/>
                <w:sz w:val="24"/>
                <w:szCs w:val="24"/>
              </w:rPr>
            </w:pPr>
            <w:r w:rsidRPr="002400B4">
              <w:rPr>
                <w:rFonts w:eastAsia="楷体_GB2312" w:cs="楷体_GB2312" w:hint="eastAsia"/>
                <w:sz w:val="24"/>
                <w:szCs w:val="24"/>
              </w:rPr>
              <w:t>陈俊</w:t>
            </w:r>
          </w:p>
        </w:tc>
      </w:tr>
      <w:tr w:rsidR="00255B76" w:rsidRPr="00140F7A">
        <w:trPr>
          <w:jc w:val="center"/>
        </w:trPr>
        <w:tc>
          <w:tcPr>
            <w:tcW w:w="3227" w:type="dxa"/>
            <w:vMerge/>
          </w:tcPr>
          <w:p w:rsidR="00255B76" w:rsidRPr="00140F7A" w:rsidRDefault="00255B76" w:rsidP="00C1449D">
            <w:pPr>
              <w:rPr>
                <w:rFonts w:eastAsia="仿宋"/>
                <w:sz w:val="24"/>
                <w:szCs w:val="24"/>
              </w:rPr>
            </w:pPr>
          </w:p>
        </w:tc>
        <w:tc>
          <w:tcPr>
            <w:tcW w:w="1470" w:type="dxa"/>
            <w:tcBorders>
              <w:right w:val="single" w:sz="4" w:space="0" w:color="auto"/>
            </w:tcBorders>
            <w:vAlign w:val="center"/>
          </w:tcPr>
          <w:p w:rsidR="00255B76" w:rsidRPr="002400B4" w:rsidRDefault="00255B76" w:rsidP="002400B4">
            <w:pPr>
              <w:jc w:val="center"/>
              <w:rPr>
                <w:rFonts w:eastAsia="楷体_GB2312"/>
                <w:sz w:val="24"/>
                <w:szCs w:val="24"/>
              </w:rPr>
            </w:pPr>
            <w:r w:rsidRPr="002400B4">
              <w:rPr>
                <w:rFonts w:eastAsia="楷体_GB2312" w:cs="楷体_GB2312" w:hint="eastAsia"/>
                <w:sz w:val="24"/>
                <w:szCs w:val="24"/>
              </w:rPr>
              <w:t>移动电话</w:t>
            </w:r>
          </w:p>
        </w:tc>
        <w:tc>
          <w:tcPr>
            <w:tcW w:w="3008" w:type="dxa"/>
            <w:tcBorders>
              <w:left w:val="single" w:sz="4" w:space="0" w:color="auto"/>
            </w:tcBorders>
            <w:vAlign w:val="center"/>
          </w:tcPr>
          <w:p w:rsidR="00255B76" w:rsidRPr="002400B4" w:rsidRDefault="00255B76" w:rsidP="002400B4">
            <w:pPr>
              <w:jc w:val="center"/>
              <w:rPr>
                <w:rFonts w:eastAsia="楷体_GB2312"/>
                <w:sz w:val="24"/>
                <w:szCs w:val="24"/>
              </w:rPr>
            </w:pPr>
            <w:r w:rsidRPr="002400B4">
              <w:rPr>
                <w:rFonts w:eastAsia="楷体_GB2312"/>
                <w:sz w:val="24"/>
                <w:szCs w:val="24"/>
              </w:rPr>
              <w:t>152-0838-3298</w:t>
            </w:r>
          </w:p>
        </w:tc>
      </w:tr>
      <w:tr w:rsidR="00255B76" w:rsidRPr="00140F7A">
        <w:trPr>
          <w:jc w:val="center"/>
        </w:trPr>
        <w:tc>
          <w:tcPr>
            <w:tcW w:w="3227" w:type="dxa"/>
            <w:vMerge/>
          </w:tcPr>
          <w:p w:rsidR="00255B76" w:rsidRPr="00140F7A" w:rsidRDefault="00255B76" w:rsidP="00C1449D">
            <w:pPr>
              <w:rPr>
                <w:rFonts w:eastAsia="仿宋"/>
                <w:sz w:val="24"/>
                <w:szCs w:val="24"/>
              </w:rPr>
            </w:pPr>
          </w:p>
        </w:tc>
        <w:tc>
          <w:tcPr>
            <w:tcW w:w="1470" w:type="dxa"/>
            <w:tcBorders>
              <w:right w:val="single" w:sz="4" w:space="0" w:color="auto"/>
            </w:tcBorders>
            <w:vAlign w:val="center"/>
          </w:tcPr>
          <w:p w:rsidR="00255B76" w:rsidRPr="002400B4" w:rsidRDefault="00255B76" w:rsidP="002400B4">
            <w:pPr>
              <w:jc w:val="center"/>
              <w:rPr>
                <w:rFonts w:eastAsia="楷体_GB2312"/>
                <w:sz w:val="24"/>
                <w:szCs w:val="24"/>
              </w:rPr>
            </w:pPr>
            <w:r w:rsidRPr="002400B4">
              <w:rPr>
                <w:rFonts w:eastAsia="楷体_GB2312" w:cs="楷体_GB2312" w:hint="eastAsia"/>
                <w:sz w:val="24"/>
                <w:szCs w:val="24"/>
              </w:rPr>
              <w:t>电子邮箱</w:t>
            </w:r>
          </w:p>
        </w:tc>
        <w:tc>
          <w:tcPr>
            <w:tcW w:w="3008" w:type="dxa"/>
            <w:tcBorders>
              <w:left w:val="single" w:sz="4" w:space="0" w:color="auto"/>
            </w:tcBorders>
            <w:vAlign w:val="center"/>
          </w:tcPr>
          <w:p w:rsidR="00255B76" w:rsidRPr="002400B4" w:rsidRDefault="00255B76" w:rsidP="002400B4">
            <w:pPr>
              <w:jc w:val="center"/>
              <w:rPr>
                <w:rFonts w:eastAsia="楷体_GB2312"/>
                <w:sz w:val="24"/>
                <w:szCs w:val="24"/>
              </w:rPr>
            </w:pPr>
            <w:r w:rsidRPr="002400B4">
              <w:rPr>
                <w:rFonts w:eastAsia="楷体_GB2312"/>
                <w:sz w:val="24"/>
                <w:szCs w:val="24"/>
              </w:rPr>
              <w:t>287625557@qq.com</w:t>
            </w:r>
          </w:p>
        </w:tc>
      </w:tr>
    </w:tbl>
    <w:p w:rsidR="00255B76" w:rsidRPr="00140F7A" w:rsidRDefault="00255B76" w:rsidP="00255B76">
      <w:pPr>
        <w:spacing w:beforeLines="50"/>
        <w:ind w:firstLineChars="200" w:firstLine="31680"/>
        <w:rPr>
          <w:rFonts w:eastAsia="黑体"/>
          <w:sz w:val="24"/>
          <w:szCs w:val="24"/>
        </w:rPr>
      </w:pPr>
      <w:r w:rsidRPr="00140F7A">
        <w:rPr>
          <w:rFonts w:eastAsia="黑体" w:cs="黑体" w:hint="eastAsia"/>
          <w:sz w:val="24"/>
          <w:szCs w:val="24"/>
        </w:rPr>
        <w:t>（二）开放运行和示范辐射情况</w:t>
      </w:r>
    </w:p>
    <w:p w:rsidR="00255B76" w:rsidRPr="00140F7A" w:rsidRDefault="00255B76" w:rsidP="00AA55DF">
      <w:pPr>
        <w:spacing w:beforeLines="50" w:afterLines="50"/>
        <w:ind w:firstLineChars="200" w:firstLine="31680"/>
        <w:rPr>
          <w:rFonts w:eastAsia="黑体"/>
          <w:sz w:val="24"/>
          <w:szCs w:val="24"/>
        </w:rPr>
      </w:pPr>
      <w:r w:rsidRPr="00140F7A">
        <w:rPr>
          <w:rFonts w:eastAsia="黑体"/>
          <w:sz w:val="24"/>
          <w:szCs w:val="24"/>
        </w:rPr>
        <w:t>1.</w:t>
      </w:r>
      <w:r w:rsidRPr="00140F7A">
        <w:rPr>
          <w:rFonts w:eastAsia="黑体" w:cs="黑体" w:hint="eastAsia"/>
          <w:sz w:val="24"/>
          <w:szCs w:val="24"/>
        </w:rPr>
        <w:t>参加示范中心联席会活动情况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6"/>
        <w:gridCol w:w="3736"/>
      </w:tblGrid>
      <w:tr w:rsidR="00255B76" w:rsidRPr="00140F7A">
        <w:trPr>
          <w:jc w:val="center"/>
        </w:trPr>
        <w:tc>
          <w:tcPr>
            <w:tcW w:w="4786" w:type="dxa"/>
            <w:vAlign w:val="center"/>
          </w:tcPr>
          <w:p w:rsidR="00255B76" w:rsidRPr="00140F7A" w:rsidRDefault="00255B76" w:rsidP="00593D41">
            <w:pPr>
              <w:spacing w:beforeLines="50"/>
              <w:jc w:val="center"/>
              <w:rPr>
                <w:rFonts w:eastAsia="黑体"/>
                <w:sz w:val="24"/>
                <w:szCs w:val="24"/>
              </w:rPr>
            </w:pPr>
            <w:r w:rsidRPr="00140F7A">
              <w:rPr>
                <w:rFonts w:eastAsia="黑体" w:cs="黑体" w:hint="eastAsia"/>
                <w:sz w:val="24"/>
                <w:szCs w:val="24"/>
              </w:rPr>
              <w:t>所在示范中心联席会学科组名称</w:t>
            </w:r>
          </w:p>
        </w:tc>
        <w:tc>
          <w:tcPr>
            <w:tcW w:w="3736" w:type="dxa"/>
          </w:tcPr>
          <w:p w:rsidR="00255B76" w:rsidRPr="00140F7A" w:rsidRDefault="00255B76" w:rsidP="00593D41">
            <w:pPr>
              <w:spacing w:beforeLines="50"/>
              <w:jc w:val="center"/>
              <w:rPr>
                <w:rFonts w:eastAsia="仿宋"/>
                <w:sz w:val="24"/>
                <w:szCs w:val="24"/>
              </w:rPr>
            </w:pPr>
            <w:r w:rsidRPr="00140F7A">
              <w:rPr>
                <w:rFonts w:eastAsia="仿宋" w:cs="仿宋" w:hint="eastAsia"/>
                <w:sz w:val="24"/>
                <w:szCs w:val="24"/>
              </w:rPr>
              <w:t>基础医学组</w:t>
            </w:r>
          </w:p>
        </w:tc>
      </w:tr>
      <w:tr w:rsidR="00255B76" w:rsidRPr="00140F7A">
        <w:trPr>
          <w:jc w:val="center"/>
        </w:trPr>
        <w:tc>
          <w:tcPr>
            <w:tcW w:w="4786" w:type="dxa"/>
            <w:vAlign w:val="center"/>
          </w:tcPr>
          <w:p w:rsidR="00255B76" w:rsidRPr="00140F7A" w:rsidRDefault="00255B76" w:rsidP="00255B76">
            <w:pPr>
              <w:spacing w:beforeLines="50"/>
              <w:ind w:firstLineChars="200" w:firstLine="31680"/>
              <w:jc w:val="center"/>
              <w:rPr>
                <w:rFonts w:eastAsia="黑体"/>
                <w:sz w:val="24"/>
                <w:szCs w:val="24"/>
              </w:rPr>
            </w:pPr>
            <w:r w:rsidRPr="00140F7A">
              <w:rPr>
                <w:rFonts w:eastAsia="黑体" w:cs="黑体" w:hint="eastAsia"/>
                <w:sz w:val="24"/>
                <w:szCs w:val="24"/>
              </w:rPr>
              <w:t>参加活动的人次数</w:t>
            </w:r>
          </w:p>
        </w:tc>
        <w:tc>
          <w:tcPr>
            <w:tcW w:w="3736" w:type="dxa"/>
          </w:tcPr>
          <w:p w:rsidR="00255B76" w:rsidRPr="00140F7A" w:rsidRDefault="00255B76" w:rsidP="00593D41">
            <w:pPr>
              <w:wordWrap w:val="0"/>
              <w:spacing w:beforeLines="50"/>
              <w:jc w:val="right"/>
              <w:rPr>
                <w:rFonts w:eastAsia="仿宋"/>
                <w:sz w:val="24"/>
                <w:szCs w:val="24"/>
              </w:rPr>
            </w:pPr>
            <w:r w:rsidRPr="00140F7A">
              <w:rPr>
                <w:rFonts w:eastAsia="仿宋"/>
                <w:sz w:val="24"/>
                <w:szCs w:val="24"/>
              </w:rPr>
              <w:t xml:space="preserve">   3          </w:t>
            </w:r>
            <w:r w:rsidRPr="00140F7A">
              <w:rPr>
                <w:rFonts w:eastAsia="仿宋" w:cs="仿宋" w:hint="eastAsia"/>
                <w:sz w:val="24"/>
                <w:szCs w:val="24"/>
              </w:rPr>
              <w:t>人次</w:t>
            </w:r>
          </w:p>
        </w:tc>
      </w:tr>
    </w:tbl>
    <w:p w:rsidR="00255B76" w:rsidRPr="00140F7A" w:rsidRDefault="00255B76" w:rsidP="00255B76">
      <w:pPr>
        <w:spacing w:beforeLines="50" w:afterLines="50"/>
        <w:ind w:firstLineChars="200" w:firstLine="31680"/>
        <w:rPr>
          <w:rFonts w:eastAsia="黑体"/>
          <w:sz w:val="24"/>
          <w:szCs w:val="24"/>
        </w:rPr>
      </w:pPr>
      <w:r w:rsidRPr="00140F7A">
        <w:rPr>
          <w:rFonts w:eastAsia="黑体"/>
          <w:sz w:val="24"/>
          <w:szCs w:val="24"/>
        </w:rPr>
        <w:t>2.</w:t>
      </w:r>
      <w:r w:rsidRPr="00140F7A">
        <w:rPr>
          <w:rFonts w:eastAsia="黑体" w:cs="黑体" w:hint="eastAsia"/>
          <w:sz w:val="24"/>
          <w:szCs w:val="24"/>
        </w:rPr>
        <w:t>承办大型会议情况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620"/>
        <w:gridCol w:w="1980"/>
        <w:gridCol w:w="1260"/>
        <w:gridCol w:w="1260"/>
        <w:gridCol w:w="900"/>
        <w:gridCol w:w="900"/>
      </w:tblGrid>
      <w:tr w:rsidR="00255B76" w:rsidRPr="00F64AC7">
        <w:trPr>
          <w:jc w:val="center"/>
        </w:trPr>
        <w:tc>
          <w:tcPr>
            <w:tcW w:w="720" w:type="dxa"/>
            <w:vAlign w:val="center"/>
          </w:tcPr>
          <w:p w:rsidR="00255B76" w:rsidRPr="00F64AC7" w:rsidRDefault="00255B76" w:rsidP="00C1449D">
            <w:pPr>
              <w:jc w:val="center"/>
              <w:rPr>
                <w:rFonts w:eastAsia="楷体_GB2312"/>
                <w:b/>
                <w:bCs/>
                <w:sz w:val="24"/>
                <w:szCs w:val="24"/>
              </w:rPr>
            </w:pPr>
            <w:r w:rsidRPr="00F64AC7">
              <w:rPr>
                <w:rFonts w:eastAsia="楷体_GB2312" w:cs="楷体_GB2312" w:hint="eastAsia"/>
                <w:b/>
                <w:bCs/>
                <w:sz w:val="24"/>
                <w:szCs w:val="24"/>
              </w:rPr>
              <w:t>序号</w:t>
            </w:r>
          </w:p>
        </w:tc>
        <w:tc>
          <w:tcPr>
            <w:tcW w:w="1620" w:type="dxa"/>
            <w:vAlign w:val="center"/>
          </w:tcPr>
          <w:p w:rsidR="00255B76" w:rsidRPr="00F64AC7" w:rsidRDefault="00255B76" w:rsidP="00C1449D">
            <w:pPr>
              <w:jc w:val="center"/>
              <w:rPr>
                <w:rFonts w:eastAsia="楷体_GB2312"/>
                <w:b/>
                <w:bCs/>
                <w:sz w:val="24"/>
                <w:szCs w:val="24"/>
              </w:rPr>
            </w:pPr>
            <w:r w:rsidRPr="00F64AC7">
              <w:rPr>
                <w:rFonts w:eastAsia="楷体_GB2312" w:cs="楷体_GB2312" w:hint="eastAsia"/>
                <w:b/>
                <w:bCs/>
                <w:sz w:val="24"/>
                <w:szCs w:val="24"/>
              </w:rPr>
              <w:t>会议名称</w:t>
            </w:r>
          </w:p>
        </w:tc>
        <w:tc>
          <w:tcPr>
            <w:tcW w:w="1980" w:type="dxa"/>
            <w:vAlign w:val="center"/>
          </w:tcPr>
          <w:p w:rsidR="00255B76" w:rsidRPr="00F64AC7" w:rsidRDefault="00255B76" w:rsidP="00C1449D">
            <w:pPr>
              <w:jc w:val="center"/>
              <w:rPr>
                <w:rFonts w:eastAsia="楷体_GB2312"/>
                <w:b/>
                <w:bCs/>
                <w:sz w:val="24"/>
                <w:szCs w:val="24"/>
              </w:rPr>
            </w:pPr>
            <w:r w:rsidRPr="00F64AC7">
              <w:rPr>
                <w:rFonts w:eastAsia="楷体_GB2312" w:cs="楷体_GB2312" w:hint="eastAsia"/>
                <w:b/>
                <w:bCs/>
                <w:sz w:val="24"/>
                <w:szCs w:val="24"/>
              </w:rPr>
              <w:t>主办单位名称</w:t>
            </w:r>
          </w:p>
        </w:tc>
        <w:tc>
          <w:tcPr>
            <w:tcW w:w="1260" w:type="dxa"/>
            <w:vAlign w:val="center"/>
          </w:tcPr>
          <w:p w:rsidR="00255B76" w:rsidRPr="00F64AC7" w:rsidRDefault="00255B76" w:rsidP="00C1449D">
            <w:pPr>
              <w:jc w:val="center"/>
              <w:rPr>
                <w:rFonts w:eastAsia="楷体_GB2312"/>
                <w:b/>
                <w:bCs/>
                <w:sz w:val="24"/>
                <w:szCs w:val="24"/>
              </w:rPr>
            </w:pPr>
            <w:r w:rsidRPr="00F64AC7">
              <w:rPr>
                <w:rFonts w:eastAsia="楷体_GB2312" w:cs="楷体_GB2312" w:hint="eastAsia"/>
                <w:b/>
                <w:bCs/>
                <w:sz w:val="24"/>
                <w:szCs w:val="24"/>
              </w:rPr>
              <w:t>会议主席</w:t>
            </w:r>
          </w:p>
        </w:tc>
        <w:tc>
          <w:tcPr>
            <w:tcW w:w="1260" w:type="dxa"/>
            <w:vAlign w:val="center"/>
          </w:tcPr>
          <w:p w:rsidR="00255B76" w:rsidRPr="00F64AC7" w:rsidRDefault="00255B76" w:rsidP="00C1449D">
            <w:pPr>
              <w:jc w:val="center"/>
              <w:rPr>
                <w:rFonts w:eastAsia="楷体_GB2312"/>
                <w:b/>
                <w:bCs/>
                <w:sz w:val="24"/>
                <w:szCs w:val="24"/>
              </w:rPr>
            </w:pPr>
            <w:r w:rsidRPr="00F64AC7">
              <w:rPr>
                <w:rFonts w:eastAsia="楷体_GB2312" w:cs="楷体_GB2312" w:hint="eastAsia"/>
                <w:b/>
                <w:bCs/>
                <w:sz w:val="24"/>
                <w:szCs w:val="24"/>
              </w:rPr>
              <w:t>参加人数</w:t>
            </w:r>
          </w:p>
        </w:tc>
        <w:tc>
          <w:tcPr>
            <w:tcW w:w="900" w:type="dxa"/>
            <w:vAlign w:val="center"/>
          </w:tcPr>
          <w:p w:rsidR="00255B76" w:rsidRPr="00F64AC7" w:rsidRDefault="00255B76" w:rsidP="00C1449D">
            <w:pPr>
              <w:jc w:val="center"/>
              <w:rPr>
                <w:rFonts w:eastAsia="楷体_GB2312"/>
                <w:b/>
                <w:bCs/>
                <w:sz w:val="24"/>
                <w:szCs w:val="24"/>
              </w:rPr>
            </w:pPr>
            <w:r w:rsidRPr="00F64AC7">
              <w:rPr>
                <w:rFonts w:eastAsia="楷体_GB2312" w:cs="楷体_GB2312" w:hint="eastAsia"/>
                <w:b/>
                <w:bCs/>
                <w:sz w:val="24"/>
                <w:szCs w:val="24"/>
              </w:rPr>
              <w:t>时间</w:t>
            </w:r>
          </w:p>
        </w:tc>
        <w:tc>
          <w:tcPr>
            <w:tcW w:w="900" w:type="dxa"/>
            <w:vAlign w:val="center"/>
          </w:tcPr>
          <w:p w:rsidR="00255B76" w:rsidRPr="00F64AC7" w:rsidRDefault="00255B76" w:rsidP="00C1449D">
            <w:pPr>
              <w:jc w:val="center"/>
              <w:rPr>
                <w:rFonts w:eastAsia="楷体_GB2312"/>
                <w:b/>
                <w:bCs/>
                <w:sz w:val="24"/>
                <w:szCs w:val="24"/>
              </w:rPr>
            </w:pPr>
            <w:r w:rsidRPr="00F64AC7">
              <w:rPr>
                <w:rFonts w:eastAsia="楷体_GB2312" w:cs="楷体_GB2312" w:hint="eastAsia"/>
                <w:b/>
                <w:bCs/>
                <w:sz w:val="24"/>
                <w:szCs w:val="24"/>
              </w:rPr>
              <w:t>类型</w:t>
            </w:r>
          </w:p>
        </w:tc>
      </w:tr>
      <w:tr w:rsidR="00255B76" w:rsidRPr="00140F7A">
        <w:trPr>
          <w:jc w:val="center"/>
        </w:trPr>
        <w:tc>
          <w:tcPr>
            <w:tcW w:w="720"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1</w:t>
            </w:r>
          </w:p>
        </w:tc>
        <w:tc>
          <w:tcPr>
            <w:tcW w:w="1620"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华西法医学建系</w:t>
            </w:r>
            <w:r w:rsidRPr="00140F7A">
              <w:rPr>
                <w:rFonts w:eastAsia="楷体_GB2312"/>
                <w:sz w:val="24"/>
                <w:szCs w:val="24"/>
              </w:rPr>
              <w:t>30</w:t>
            </w:r>
            <w:r w:rsidRPr="00140F7A">
              <w:rPr>
                <w:rFonts w:eastAsia="楷体_GB2312" w:cs="楷体_GB2312" w:hint="eastAsia"/>
                <w:sz w:val="24"/>
                <w:szCs w:val="24"/>
              </w:rPr>
              <w:t>周年学术研讨会</w:t>
            </w:r>
          </w:p>
        </w:tc>
        <w:tc>
          <w:tcPr>
            <w:tcW w:w="1980"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华西基础医学与法医学院</w:t>
            </w:r>
          </w:p>
        </w:tc>
        <w:tc>
          <w:tcPr>
            <w:tcW w:w="1260" w:type="dxa"/>
            <w:vAlign w:val="center"/>
          </w:tcPr>
          <w:p w:rsidR="00255B76" w:rsidRPr="00140F7A" w:rsidRDefault="00255B76" w:rsidP="00741BBF">
            <w:pPr>
              <w:jc w:val="center"/>
              <w:rPr>
                <w:rFonts w:eastAsia="楷体_GB2312"/>
                <w:sz w:val="24"/>
                <w:szCs w:val="24"/>
              </w:rPr>
            </w:pPr>
            <w:r w:rsidRPr="00140F7A">
              <w:rPr>
                <w:rFonts w:eastAsia="楷体_GB2312" w:cs="楷体_GB2312" w:hint="eastAsia"/>
                <w:sz w:val="24"/>
                <w:szCs w:val="24"/>
              </w:rPr>
              <w:t>侯一平</w:t>
            </w:r>
          </w:p>
        </w:tc>
        <w:tc>
          <w:tcPr>
            <w:tcW w:w="1260"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150</w:t>
            </w:r>
          </w:p>
        </w:tc>
        <w:tc>
          <w:tcPr>
            <w:tcW w:w="900"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2016.9.25</w:t>
            </w:r>
          </w:p>
        </w:tc>
        <w:tc>
          <w:tcPr>
            <w:tcW w:w="900"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全国性</w:t>
            </w:r>
          </w:p>
        </w:tc>
      </w:tr>
    </w:tbl>
    <w:p w:rsidR="00255B76" w:rsidRPr="00140F7A" w:rsidRDefault="00255B76" w:rsidP="00255B76">
      <w:pPr>
        <w:spacing w:beforeLines="50"/>
        <w:ind w:firstLineChars="200" w:firstLine="31680"/>
        <w:rPr>
          <w:rFonts w:eastAsia="楷体"/>
          <w:sz w:val="24"/>
          <w:szCs w:val="24"/>
        </w:rPr>
      </w:pPr>
      <w:r w:rsidRPr="00140F7A">
        <w:rPr>
          <w:rFonts w:eastAsia="楷体" w:cs="楷体" w:hint="eastAsia"/>
          <w:sz w:val="24"/>
          <w:szCs w:val="24"/>
        </w:rPr>
        <w:t>注：主办或协办由主管部门、一级学会或示范中心联席会批准的会议。请按全球性、区域性、双边性、全国性等排序，并在类型栏中标明。</w:t>
      </w:r>
    </w:p>
    <w:p w:rsidR="00255B76" w:rsidRPr="00140F7A" w:rsidRDefault="00255B76" w:rsidP="00AA55DF">
      <w:pPr>
        <w:spacing w:before="50" w:afterLines="50"/>
        <w:ind w:firstLineChars="196" w:firstLine="31680"/>
        <w:rPr>
          <w:rFonts w:eastAsia="黑体"/>
          <w:sz w:val="24"/>
          <w:szCs w:val="24"/>
        </w:rPr>
      </w:pPr>
      <w:r w:rsidRPr="00140F7A">
        <w:rPr>
          <w:rFonts w:eastAsia="黑体"/>
          <w:sz w:val="24"/>
          <w:szCs w:val="24"/>
        </w:rPr>
        <w:t>3.</w:t>
      </w:r>
      <w:r w:rsidRPr="00140F7A">
        <w:rPr>
          <w:rFonts w:eastAsia="黑体" w:cs="黑体" w:hint="eastAsia"/>
          <w:sz w:val="24"/>
          <w:szCs w:val="24"/>
        </w:rPr>
        <w:t>参加大型会议情况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3275"/>
        <w:gridCol w:w="992"/>
        <w:gridCol w:w="1417"/>
        <w:gridCol w:w="1336"/>
        <w:gridCol w:w="900"/>
      </w:tblGrid>
      <w:tr w:rsidR="00255B76" w:rsidRPr="00140F7A">
        <w:trPr>
          <w:jc w:val="center"/>
        </w:trPr>
        <w:tc>
          <w:tcPr>
            <w:tcW w:w="720" w:type="dxa"/>
            <w:vAlign w:val="center"/>
          </w:tcPr>
          <w:p w:rsidR="00255B76" w:rsidRPr="00F64AC7" w:rsidRDefault="00255B76" w:rsidP="00C1449D">
            <w:pPr>
              <w:jc w:val="center"/>
              <w:rPr>
                <w:rFonts w:eastAsia="楷体_GB2312"/>
                <w:b/>
                <w:bCs/>
                <w:sz w:val="24"/>
                <w:szCs w:val="24"/>
              </w:rPr>
            </w:pPr>
            <w:r w:rsidRPr="00F64AC7">
              <w:rPr>
                <w:rFonts w:eastAsia="楷体_GB2312" w:cs="楷体_GB2312" w:hint="eastAsia"/>
                <w:b/>
                <w:bCs/>
                <w:sz w:val="24"/>
                <w:szCs w:val="24"/>
              </w:rPr>
              <w:t>序号</w:t>
            </w:r>
          </w:p>
        </w:tc>
        <w:tc>
          <w:tcPr>
            <w:tcW w:w="3275" w:type="dxa"/>
            <w:vAlign w:val="center"/>
          </w:tcPr>
          <w:p w:rsidR="00255B76" w:rsidRPr="00F64AC7" w:rsidRDefault="00255B76" w:rsidP="00C1449D">
            <w:pPr>
              <w:jc w:val="center"/>
              <w:rPr>
                <w:rFonts w:eastAsia="楷体_GB2312"/>
                <w:b/>
                <w:bCs/>
                <w:sz w:val="24"/>
                <w:szCs w:val="24"/>
              </w:rPr>
            </w:pPr>
            <w:r w:rsidRPr="00F64AC7">
              <w:rPr>
                <w:rFonts w:eastAsia="楷体_GB2312" w:cs="楷体_GB2312" w:hint="eastAsia"/>
                <w:b/>
                <w:bCs/>
                <w:sz w:val="24"/>
                <w:szCs w:val="24"/>
              </w:rPr>
              <w:t>大会报告名称</w:t>
            </w:r>
          </w:p>
        </w:tc>
        <w:tc>
          <w:tcPr>
            <w:tcW w:w="992" w:type="dxa"/>
            <w:vAlign w:val="center"/>
          </w:tcPr>
          <w:p w:rsidR="00255B76" w:rsidRPr="00F64AC7" w:rsidRDefault="00255B76" w:rsidP="00C1449D">
            <w:pPr>
              <w:jc w:val="center"/>
              <w:rPr>
                <w:rFonts w:eastAsia="楷体_GB2312"/>
                <w:b/>
                <w:bCs/>
                <w:sz w:val="24"/>
                <w:szCs w:val="24"/>
              </w:rPr>
            </w:pPr>
            <w:r w:rsidRPr="00F64AC7">
              <w:rPr>
                <w:rFonts w:eastAsia="楷体_GB2312" w:cs="楷体_GB2312" w:hint="eastAsia"/>
                <w:b/>
                <w:bCs/>
                <w:sz w:val="24"/>
                <w:szCs w:val="24"/>
              </w:rPr>
              <w:t>报告人</w:t>
            </w:r>
          </w:p>
        </w:tc>
        <w:tc>
          <w:tcPr>
            <w:tcW w:w="1417" w:type="dxa"/>
            <w:vAlign w:val="center"/>
          </w:tcPr>
          <w:p w:rsidR="00255B76" w:rsidRPr="00F64AC7" w:rsidRDefault="00255B76" w:rsidP="00C1449D">
            <w:pPr>
              <w:jc w:val="center"/>
              <w:rPr>
                <w:rFonts w:eastAsia="楷体_GB2312"/>
                <w:b/>
                <w:bCs/>
                <w:sz w:val="24"/>
                <w:szCs w:val="24"/>
              </w:rPr>
            </w:pPr>
            <w:r w:rsidRPr="00F64AC7">
              <w:rPr>
                <w:rFonts w:eastAsia="楷体_GB2312" w:cs="楷体_GB2312" w:hint="eastAsia"/>
                <w:b/>
                <w:bCs/>
                <w:sz w:val="24"/>
                <w:szCs w:val="24"/>
              </w:rPr>
              <w:t>会议名称</w:t>
            </w:r>
          </w:p>
        </w:tc>
        <w:tc>
          <w:tcPr>
            <w:tcW w:w="1336" w:type="dxa"/>
            <w:vAlign w:val="center"/>
          </w:tcPr>
          <w:p w:rsidR="00255B76" w:rsidRPr="00F64AC7" w:rsidRDefault="00255B76" w:rsidP="00C1449D">
            <w:pPr>
              <w:jc w:val="center"/>
              <w:rPr>
                <w:rFonts w:eastAsia="楷体_GB2312"/>
                <w:b/>
                <w:bCs/>
                <w:sz w:val="24"/>
                <w:szCs w:val="24"/>
              </w:rPr>
            </w:pPr>
            <w:r w:rsidRPr="00F64AC7">
              <w:rPr>
                <w:rFonts w:eastAsia="楷体_GB2312" w:cs="楷体_GB2312" w:hint="eastAsia"/>
                <w:b/>
                <w:bCs/>
                <w:sz w:val="24"/>
                <w:szCs w:val="24"/>
              </w:rPr>
              <w:t>时间</w:t>
            </w:r>
          </w:p>
        </w:tc>
        <w:tc>
          <w:tcPr>
            <w:tcW w:w="900" w:type="dxa"/>
            <w:vAlign w:val="center"/>
          </w:tcPr>
          <w:p w:rsidR="00255B76" w:rsidRPr="00F64AC7" w:rsidRDefault="00255B76" w:rsidP="00C1449D">
            <w:pPr>
              <w:jc w:val="center"/>
              <w:rPr>
                <w:rFonts w:eastAsia="楷体_GB2312"/>
                <w:b/>
                <w:bCs/>
                <w:sz w:val="24"/>
                <w:szCs w:val="24"/>
              </w:rPr>
            </w:pPr>
            <w:r w:rsidRPr="00F64AC7">
              <w:rPr>
                <w:rFonts w:eastAsia="楷体_GB2312" w:cs="楷体_GB2312" w:hint="eastAsia"/>
                <w:b/>
                <w:bCs/>
                <w:sz w:val="24"/>
                <w:szCs w:val="24"/>
              </w:rPr>
              <w:t>地点</w:t>
            </w:r>
          </w:p>
        </w:tc>
      </w:tr>
      <w:tr w:rsidR="00255B76" w:rsidRPr="00140F7A">
        <w:trPr>
          <w:jc w:val="center"/>
        </w:trPr>
        <w:tc>
          <w:tcPr>
            <w:tcW w:w="720"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1</w:t>
            </w:r>
          </w:p>
        </w:tc>
        <w:tc>
          <w:tcPr>
            <w:tcW w:w="3275"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损伤机制研究促进法医科学研究的发展</w:t>
            </w:r>
          </w:p>
        </w:tc>
        <w:tc>
          <w:tcPr>
            <w:tcW w:w="992"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侯一平</w:t>
            </w:r>
          </w:p>
        </w:tc>
        <w:tc>
          <w:tcPr>
            <w:tcW w:w="1417"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双清论坛</w:t>
            </w:r>
          </w:p>
        </w:tc>
        <w:tc>
          <w:tcPr>
            <w:tcW w:w="1336"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2016.3.22</w:t>
            </w:r>
          </w:p>
        </w:tc>
        <w:tc>
          <w:tcPr>
            <w:tcW w:w="900"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上海</w:t>
            </w:r>
          </w:p>
        </w:tc>
      </w:tr>
    </w:tbl>
    <w:p w:rsidR="00255B76" w:rsidRPr="00140F7A" w:rsidRDefault="00255B76" w:rsidP="00255B76">
      <w:pPr>
        <w:spacing w:beforeLines="50"/>
        <w:ind w:firstLineChars="200" w:firstLine="31680"/>
        <w:rPr>
          <w:rFonts w:eastAsia="楷体"/>
          <w:sz w:val="24"/>
          <w:szCs w:val="24"/>
        </w:rPr>
      </w:pPr>
      <w:r w:rsidRPr="00140F7A">
        <w:rPr>
          <w:rFonts w:eastAsia="楷体" w:cs="楷体" w:hint="eastAsia"/>
          <w:sz w:val="24"/>
          <w:szCs w:val="24"/>
        </w:rPr>
        <w:t>注：大会报告：指特邀报告。</w:t>
      </w:r>
    </w:p>
    <w:p w:rsidR="00255B76" w:rsidRPr="00140F7A" w:rsidRDefault="00255B76" w:rsidP="00AA55DF">
      <w:pPr>
        <w:spacing w:before="50" w:afterLines="50"/>
        <w:ind w:firstLineChars="200" w:firstLine="31680"/>
        <w:rPr>
          <w:rFonts w:eastAsia="黑体"/>
          <w:sz w:val="24"/>
          <w:szCs w:val="24"/>
        </w:rPr>
      </w:pPr>
      <w:r w:rsidRPr="00140F7A">
        <w:rPr>
          <w:rFonts w:eastAsia="黑体"/>
          <w:sz w:val="24"/>
          <w:szCs w:val="24"/>
        </w:rPr>
        <w:t>4.</w:t>
      </w:r>
      <w:r w:rsidRPr="00140F7A">
        <w:rPr>
          <w:rFonts w:eastAsia="黑体" w:cs="黑体" w:hint="eastAsia"/>
          <w:sz w:val="24"/>
          <w:szCs w:val="24"/>
        </w:rPr>
        <w:t>承办竞赛情况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999"/>
        <w:gridCol w:w="1241"/>
        <w:gridCol w:w="1027"/>
        <w:gridCol w:w="850"/>
        <w:gridCol w:w="1723"/>
        <w:gridCol w:w="1080"/>
      </w:tblGrid>
      <w:tr w:rsidR="00255B76" w:rsidRPr="00140F7A">
        <w:trPr>
          <w:jc w:val="center"/>
        </w:trPr>
        <w:tc>
          <w:tcPr>
            <w:tcW w:w="720" w:type="dxa"/>
            <w:vAlign w:val="center"/>
          </w:tcPr>
          <w:p w:rsidR="00255B76" w:rsidRPr="00F64AC7" w:rsidRDefault="00255B76" w:rsidP="00C1449D">
            <w:pPr>
              <w:jc w:val="center"/>
              <w:rPr>
                <w:rFonts w:eastAsia="楷体_GB2312"/>
                <w:b/>
                <w:bCs/>
                <w:sz w:val="24"/>
                <w:szCs w:val="24"/>
              </w:rPr>
            </w:pPr>
            <w:r w:rsidRPr="00F64AC7">
              <w:rPr>
                <w:rFonts w:eastAsia="楷体_GB2312" w:cs="楷体_GB2312" w:hint="eastAsia"/>
                <w:b/>
                <w:bCs/>
                <w:sz w:val="24"/>
                <w:szCs w:val="24"/>
              </w:rPr>
              <w:t>序号</w:t>
            </w:r>
          </w:p>
        </w:tc>
        <w:tc>
          <w:tcPr>
            <w:tcW w:w="1999" w:type="dxa"/>
            <w:vAlign w:val="center"/>
          </w:tcPr>
          <w:p w:rsidR="00255B76" w:rsidRPr="00F64AC7" w:rsidRDefault="00255B76" w:rsidP="00C1449D">
            <w:pPr>
              <w:jc w:val="center"/>
              <w:rPr>
                <w:rFonts w:eastAsia="楷体_GB2312"/>
                <w:b/>
                <w:bCs/>
                <w:sz w:val="24"/>
                <w:szCs w:val="24"/>
              </w:rPr>
            </w:pPr>
            <w:r w:rsidRPr="00F64AC7">
              <w:rPr>
                <w:rFonts w:eastAsia="楷体_GB2312" w:cs="楷体_GB2312" w:hint="eastAsia"/>
                <w:b/>
                <w:bCs/>
                <w:sz w:val="24"/>
                <w:szCs w:val="24"/>
              </w:rPr>
              <w:t>竞赛名称</w:t>
            </w:r>
          </w:p>
        </w:tc>
        <w:tc>
          <w:tcPr>
            <w:tcW w:w="1241" w:type="dxa"/>
            <w:vAlign w:val="center"/>
          </w:tcPr>
          <w:p w:rsidR="00255B76" w:rsidRPr="00F64AC7" w:rsidRDefault="00255B76" w:rsidP="00C1449D">
            <w:pPr>
              <w:jc w:val="center"/>
              <w:rPr>
                <w:rFonts w:eastAsia="楷体_GB2312"/>
                <w:b/>
                <w:bCs/>
                <w:sz w:val="24"/>
                <w:szCs w:val="24"/>
              </w:rPr>
            </w:pPr>
            <w:r w:rsidRPr="00F64AC7">
              <w:rPr>
                <w:rFonts w:eastAsia="楷体_GB2312" w:cs="楷体_GB2312" w:hint="eastAsia"/>
                <w:b/>
                <w:bCs/>
                <w:sz w:val="24"/>
                <w:szCs w:val="24"/>
              </w:rPr>
              <w:t>参赛人数</w:t>
            </w:r>
          </w:p>
        </w:tc>
        <w:tc>
          <w:tcPr>
            <w:tcW w:w="1027" w:type="dxa"/>
            <w:vAlign w:val="center"/>
          </w:tcPr>
          <w:p w:rsidR="00255B76" w:rsidRPr="00F64AC7" w:rsidRDefault="00255B76" w:rsidP="00C1449D">
            <w:pPr>
              <w:jc w:val="center"/>
              <w:rPr>
                <w:rFonts w:eastAsia="楷体_GB2312"/>
                <w:b/>
                <w:bCs/>
                <w:sz w:val="24"/>
                <w:szCs w:val="24"/>
              </w:rPr>
            </w:pPr>
            <w:r w:rsidRPr="00F64AC7">
              <w:rPr>
                <w:rFonts w:eastAsia="楷体_GB2312" w:cs="楷体_GB2312" w:hint="eastAsia"/>
                <w:b/>
                <w:bCs/>
                <w:sz w:val="24"/>
                <w:szCs w:val="24"/>
              </w:rPr>
              <w:t>负责人</w:t>
            </w:r>
          </w:p>
        </w:tc>
        <w:tc>
          <w:tcPr>
            <w:tcW w:w="850" w:type="dxa"/>
            <w:vAlign w:val="center"/>
          </w:tcPr>
          <w:p w:rsidR="00255B76" w:rsidRPr="00F64AC7" w:rsidRDefault="00255B76" w:rsidP="00C1449D">
            <w:pPr>
              <w:jc w:val="center"/>
              <w:rPr>
                <w:rFonts w:eastAsia="楷体_GB2312"/>
                <w:b/>
                <w:bCs/>
                <w:sz w:val="24"/>
                <w:szCs w:val="24"/>
              </w:rPr>
            </w:pPr>
            <w:r w:rsidRPr="00F64AC7">
              <w:rPr>
                <w:rFonts w:eastAsia="楷体_GB2312" w:cs="楷体_GB2312" w:hint="eastAsia"/>
                <w:b/>
                <w:bCs/>
                <w:sz w:val="24"/>
                <w:szCs w:val="24"/>
              </w:rPr>
              <w:t>职称</w:t>
            </w:r>
          </w:p>
        </w:tc>
        <w:tc>
          <w:tcPr>
            <w:tcW w:w="1723" w:type="dxa"/>
            <w:vAlign w:val="center"/>
          </w:tcPr>
          <w:p w:rsidR="00255B76" w:rsidRPr="00F64AC7" w:rsidRDefault="00255B76" w:rsidP="00C1449D">
            <w:pPr>
              <w:jc w:val="center"/>
              <w:rPr>
                <w:rFonts w:eastAsia="楷体_GB2312"/>
                <w:b/>
                <w:bCs/>
                <w:sz w:val="24"/>
                <w:szCs w:val="24"/>
              </w:rPr>
            </w:pPr>
            <w:r w:rsidRPr="00F64AC7">
              <w:rPr>
                <w:rFonts w:eastAsia="楷体_GB2312" w:cs="楷体_GB2312" w:hint="eastAsia"/>
                <w:b/>
                <w:bCs/>
                <w:sz w:val="24"/>
                <w:szCs w:val="24"/>
              </w:rPr>
              <w:t>起止时间</w:t>
            </w:r>
          </w:p>
        </w:tc>
        <w:tc>
          <w:tcPr>
            <w:tcW w:w="1080" w:type="dxa"/>
            <w:vAlign w:val="center"/>
          </w:tcPr>
          <w:p w:rsidR="00255B76" w:rsidRPr="00F64AC7" w:rsidRDefault="00255B76" w:rsidP="00C1449D">
            <w:pPr>
              <w:jc w:val="center"/>
              <w:rPr>
                <w:rFonts w:eastAsia="楷体_GB2312"/>
                <w:b/>
                <w:bCs/>
                <w:sz w:val="24"/>
                <w:szCs w:val="24"/>
              </w:rPr>
            </w:pPr>
            <w:r w:rsidRPr="00F64AC7">
              <w:rPr>
                <w:rFonts w:eastAsia="楷体_GB2312" w:cs="楷体_GB2312" w:hint="eastAsia"/>
                <w:b/>
                <w:bCs/>
                <w:sz w:val="24"/>
                <w:szCs w:val="24"/>
              </w:rPr>
              <w:t>总经费（万元）</w:t>
            </w:r>
          </w:p>
        </w:tc>
      </w:tr>
      <w:tr w:rsidR="00255B76" w:rsidRPr="00140F7A">
        <w:trPr>
          <w:jc w:val="center"/>
        </w:trPr>
        <w:tc>
          <w:tcPr>
            <w:tcW w:w="720"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1</w:t>
            </w:r>
          </w:p>
        </w:tc>
        <w:tc>
          <w:tcPr>
            <w:tcW w:w="1999"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四川大学生理学知识竞赛暨国际医学生理学知识竞赛选拔赛</w:t>
            </w:r>
          </w:p>
        </w:tc>
        <w:tc>
          <w:tcPr>
            <w:tcW w:w="1241"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110</w:t>
            </w:r>
          </w:p>
        </w:tc>
        <w:tc>
          <w:tcPr>
            <w:tcW w:w="1027"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岳利民</w:t>
            </w:r>
          </w:p>
        </w:tc>
        <w:tc>
          <w:tcPr>
            <w:tcW w:w="850"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教授</w:t>
            </w:r>
          </w:p>
        </w:tc>
        <w:tc>
          <w:tcPr>
            <w:tcW w:w="1723" w:type="dxa"/>
            <w:vAlign w:val="center"/>
          </w:tcPr>
          <w:p w:rsidR="00255B76" w:rsidRPr="00140F7A" w:rsidRDefault="00255B76" w:rsidP="00E601B6">
            <w:pPr>
              <w:jc w:val="center"/>
              <w:rPr>
                <w:rFonts w:eastAsia="楷体_GB2312"/>
                <w:sz w:val="24"/>
                <w:szCs w:val="24"/>
              </w:rPr>
            </w:pPr>
            <w:r w:rsidRPr="00140F7A">
              <w:rPr>
                <w:rFonts w:eastAsia="楷体_GB2312"/>
                <w:sz w:val="24"/>
                <w:szCs w:val="24"/>
              </w:rPr>
              <w:t>2016.01-2016.12</w:t>
            </w:r>
          </w:p>
        </w:tc>
        <w:tc>
          <w:tcPr>
            <w:tcW w:w="1080"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5</w:t>
            </w:r>
          </w:p>
        </w:tc>
      </w:tr>
    </w:tbl>
    <w:p w:rsidR="00255B76" w:rsidRPr="00140F7A" w:rsidRDefault="00255B76" w:rsidP="00255B76">
      <w:pPr>
        <w:spacing w:beforeLines="50"/>
        <w:ind w:firstLineChars="200" w:firstLine="31680"/>
        <w:rPr>
          <w:rFonts w:eastAsia="楷体"/>
          <w:sz w:val="24"/>
          <w:szCs w:val="24"/>
        </w:rPr>
      </w:pPr>
      <w:r w:rsidRPr="00140F7A">
        <w:rPr>
          <w:rFonts w:eastAsia="楷体" w:cs="楷体" w:hint="eastAsia"/>
          <w:sz w:val="24"/>
          <w:szCs w:val="24"/>
        </w:rPr>
        <w:t>注：学科竞赛：按国家级、省级、校级设立排序。</w:t>
      </w:r>
    </w:p>
    <w:p w:rsidR="00255B76" w:rsidRPr="00140F7A" w:rsidRDefault="00255B76" w:rsidP="00AA55DF">
      <w:pPr>
        <w:spacing w:beforeLines="50" w:afterLines="50"/>
        <w:ind w:firstLineChars="200" w:firstLine="31680"/>
        <w:rPr>
          <w:rFonts w:eastAsia="黑体"/>
          <w:sz w:val="24"/>
          <w:szCs w:val="24"/>
        </w:rPr>
      </w:pPr>
      <w:r w:rsidRPr="00140F7A">
        <w:rPr>
          <w:rFonts w:eastAsia="黑体"/>
          <w:sz w:val="24"/>
          <w:szCs w:val="24"/>
        </w:rPr>
        <w:t>5.</w:t>
      </w:r>
      <w:r w:rsidRPr="00140F7A">
        <w:rPr>
          <w:rFonts w:eastAsia="黑体" w:cs="黑体" w:hint="eastAsia"/>
          <w:sz w:val="24"/>
          <w:szCs w:val="24"/>
        </w:rPr>
        <w:t>开展科普活动情况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09"/>
        <w:gridCol w:w="1547"/>
        <w:gridCol w:w="750"/>
        <w:gridCol w:w="5616"/>
      </w:tblGrid>
      <w:tr w:rsidR="00255B76" w:rsidRPr="00140F7A">
        <w:trPr>
          <w:jc w:val="center"/>
        </w:trPr>
        <w:tc>
          <w:tcPr>
            <w:tcW w:w="609" w:type="dxa"/>
            <w:vAlign w:val="center"/>
          </w:tcPr>
          <w:p w:rsidR="00255B76" w:rsidRPr="00F64AC7" w:rsidRDefault="00255B76" w:rsidP="00F64AC7">
            <w:pPr>
              <w:jc w:val="center"/>
              <w:rPr>
                <w:rFonts w:eastAsia="楷体_GB2312"/>
                <w:b/>
                <w:bCs/>
                <w:sz w:val="24"/>
                <w:szCs w:val="24"/>
              </w:rPr>
            </w:pPr>
            <w:r w:rsidRPr="00F64AC7">
              <w:rPr>
                <w:rFonts w:eastAsia="楷体_GB2312" w:cs="楷体_GB2312" w:hint="eastAsia"/>
                <w:b/>
                <w:bCs/>
                <w:sz w:val="24"/>
                <w:szCs w:val="24"/>
              </w:rPr>
              <w:t>序号</w:t>
            </w:r>
          </w:p>
        </w:tc>
        <w:tc>
          <w:tcPr>
            <w:tcW w:w="1547" w:type="dxa"/>
            <w:vAlign w:val="center"/>
          </w:tcPr>
          <w:p w:rsidR="00255B76" w:rsidRPr="00F64AC7" w:rsidRDefault="00255B76" w:rsidP="00F64AC7">
            <w:pPr>
              <w:jc w:val="center"/>
              <w:rPr>
                <w:rFonts w:eastAsia="楷体_GB2312"/>
                <w:b/>
                <w:bCs/>
                <w:sz w:val="24"/>
                <w:szCs w:val="24"/>
              </w:rPr>
            </w:pPr>
            <w:r w:rsidRPr="00F64AC7">
              <w:rPr>
                <w:rFonts w:eastAsia="楷体_GB2312" w:cs="楷体_GB2312" w:hint="eastAsia"/>
                <w:b/>
                <w:bCs/>
                <w:sz w:val="24"/>
                <w:szCs w:val="24"/>
              </w:rPr>
              <w:t>活动开展时间</w:t>
            </w:r>
          </w:p>
        </w:tc>
        <w:tc>
          <w:tcPr>
            <w:tcW w:w="750" w:type="dxa"/>
            <w:vAlign w:val="center"/>
          </w:tcPr>
          <w:p w:rsidR="00255B76" w:rsidRPr="00F64AC7" w:rsidRDefault="00255B76" w:rsidP="00F64AC7">
            <w:pPr>
              <w:jc w:val="center"/>
              <w:rPr>
                <w:rFonts w:eastAsia="楷体_GB2312"/>
                <w:b/>
                <w:bCs/>
                <w:sz w:val="24"/>
                <w:szCs w:val="24"/>
              </w:rPr>
            </w:pPr>
            <w:r w:rsidRPr="00F64AC7">
              <w:rPr>
                <w:rFonts w:eastAsia="楷体_GB2312" w:cs="楷体_GB2312" w:hint="eastAsia"/>
                <w:b/>
                <w:bCs/>
                <w:sz w:val="24"/>
                <w:szCs w:val="24"/>
              </w:rPr>
              <w:t>参加人数</w:t>
            </w:r>
          </w:p>
        </w:tc>
        <w:tc>
          <w:tcPr>
            <w:tcW w:w="5616" w:type="dxa"/>
            <w:vAlign w:val="center"/>
          </w:tcPr>
          <w:p w:rsidR="00255B76" w:rsidRPr="00F64AC7" w:rsidRDefault="00255B76" w:rsidP="00F64AC7">
            <w:pPr>
              <w:jc w:val="center"/>
              <w:rPr>
                <w:rFonts w:eastAsia="楷体_GB2312"/>
                <w:b/>
                <w:bCs/>
                <w:sz w:val="24"/>
                <w:szCs w:val="24"/>
              </w:rPr>
            </w:pPr>
            <w:r w:rsidRPr="00F64AC7">
              <w:rPr>
                <w:rFonts w:eastAsia="楷体_GB2312" w:cs="楷体_GB2312" w:hint="eastAsia"/>
                <w:b/>
                <w:bCs/>
                <w:sz w:val="24"/>
                <w:szCs w:val="24"/>
              </w:rPr>
              <w:t>活动报道网址</w:t>
            </w:r>
          </w:p>
        </w:tc>
      </w:tr>
      <w:tr w:rsidR="00255B76" w:rsidRPr="00140F7A">
        <w:trPr>
          <w:jc w:val="center"/>
        </w:trPr>
        <w:tc>
          <w:tcPr>
            <w:tcW w:w="609"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1</w:t>
            </w:r>
          </w:p>
        </w:tc>
        <w:tc>
          <w:tcPr>
            <w:tcW w:w="1547"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2016.10.19</w:t>
            </w:r>
          </w:p>
        </w:tc>
        <w:tc>
          <w:tcPr>
            <w:tcW w:w="750"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120</w:t>
            </w:r>
          </w:p>
        </w:tc>
        <w:tc>
          <w:tcPr>
            <w:tcW w:w="5616"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http://jcfy.scu.edu.cn/News.aspx?NewsId=20233</w:t>
            </w:r>
          </w:p>
        </w:tc>
      </w:tr>
      <w:tr w:rsidR="00255B76" w:rsidRPr="00140F7A">
        <w:trPr>
          <w:jc w:val="center"/>
        </w:trPr>
        <w:tc>
          <w:tcPr>
            <w:tcW w:w="609"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2</w:t>
            </w:r>
          </w:p>
        </w:tc>
        <w:tc>
          <w:tcPr>
            <w:tcW w:w="1547"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2016.9.28</w:t>
            </w:r>
          </w:p>
        </w:tc>
        <w:tc>
          <w:tcPr>
            <w:tcW w:w="750"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100</w:t>
            </w:r>
          </w:p>
        </w:tc>
        <w:tc>
          <w:tcPr>
            <w:tcW w:w="5616"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http://jcfy.scu.edu.cn/News.aspx?NewsId=20226</w:t>
            </w:r>
          </w:p>
        </w:tc>
      </w:tr>
      <w:tr w:rsidR="00255B76" w:rsidRPr="00140F7A">
        <w:trPr>
          <w:jc w:val="center"/>
        </w:trPr>
        <w:tc>
          <w:tcPr>
            <w:tcW w:w="609"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3</w:t>
            </w:r>
          </w:p>
        </w:tc>
        <w:tc>
          <w:tcPr>
            <w:tcW w:w="1547"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2016.9.30</w:t>
            </w:r>
          </w:p>
        </w:tc>
        <w:tc>
          <w:tcPr>
            <w:tcW w:w="750"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80</w:t>
            </w:r>
          </w:p>
        </w:tc>
        <w:tc>
          <w:tcPr>
            <w:tcW w:w="5616"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http://jcfy.scu.edu.cn/News.aspx?NewsId=20228</w:t>
            </w:r>
          </w:p>
        </w:tc>
      </w:tr>
      <w:tr w:rsidR="00255B76" w:rsidRPr="00140F7A">
        <w:trPr>
          <w:jc w:val="center"/>
        </w:trPr>
        <w:tc>
          <w:tcPr>
            <w:tcW w:w="609"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4</w:t>
            </w:r>
          </w:p>
        </w:tc>
        <w:tc>
          <w:tcPr>
            <w:tcW w:w="1547"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2016.7.8</w:t>
            </w:r>
          </w:p>
        </w:tc>
        <w:tc>
          <w:tcPr>
            <w:tcW w:w="750"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150</w:t>
            </w:r>
          </w:p>
        </w:tc>
        <w:tc>
          <w:tcPr>
            <w:tcW w:w="5616"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http://jcfy.scu.edu.cn/News.aspx?NewsId=20202</w:t>
            </w:r>
          </w:p>
        </w:tc>
      </w:tr>
      <w:tr w:rsidR="00255B76" w:rsidRPr="00140F7A">
        <w:trPr>
          <w:jc w:val="center"/>
        </w:trPr>
        <w:tc>
          <w:tcPr>
            <w:tcW w:w="609"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5</w:t>
            </w:r>
          </w:p>
        </w:tc>
        <w:tc>
          <w:tcPr>
            <w:tcW w:w="1547"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2016.9.1</w:t>
            </w:r>
          </w:p>
        </w:tc>
        <w:tc>
          <w:tcPr>
            <w:tcW w:w="750"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100</w:t>
            </w:r>
          </w:p>
        </w:tc>
        <w:tc>
          <w:tcPr>
            <w:tcW w:w="5616"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http://jcfy.scu.edu.cn/News.aspx?NewsId=20203</w:t>
            </w:r>
          </w:p>
        </w:tc>
      </w:tr>
      <w:tr w:rsidR="00255B76" w:rsidRPr="00140F7A">
        <w:trPr>
          <w:jc w:val="center"/>
        </w:trPr>
        <w:tc>
          <w:tcPr>
            <w:tcW w:w="609"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6</w:t>
            </w:r>
          </w:p>
        </w:tc>
        <w:tc>
          <w:tcPr>
            <w:tcW w:w="1547"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2016.7.3</w:t>
            </w:r>
          </w:p>
        </w:tc>
        <w:tc>
          <w:tcPr>
            <w:tcW w:w="750"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80</w:t>
            </w:r>
          </w:p>
        </w:tc>
        <w:tc>
          <w:tcPr>
            <w:tcW w:w="5616"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http://jcfy.scu.edu.cn/News.aspx?NewsId=20193</w:t>
            </w:r>
          </w:p>
        </w:tc>
      </w:tr>
      <w:tr w:rsidR="00255B76" w:rsidRPr="00140F7A">
        <w:trPr>
          <w:jc w:val="center"/>
        </w:trPr>
        <w:tc>
          <w:tcPr>
            <w:tcW w:w="609"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7</w:t>
            </w:r>
          </w:p>
        </w:tc>
        <w:tc>
          <w:tcPr>
            <w:tcW w:w="1547"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2016.7.15</w:t>
            </w:r>
          </w:p>
        </w:tc>
        <w:tc>
          <w:tcPr>
            <w:tcW w:w="750"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120</w:t>
            </w:r>
          </w:p>
        </w:tc>
        <w:tc>
          <w:tcPr>
            <w:tcW w:w="5616"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http://jcfy.scu.edu.cn/News.aspx?NewsId=20192</w:t>
            </w:r>
          </w:p>
        </w:tc>
      </w:tr>
      <w:tr w:rsidR="00255B76" w:rsidRPr="00140F7A">
        <w:trPr>
          <w:jc w:val="center"/>
        </w:trPr>
        <w:tc>
          <w:tcPr>
            <w:tcW w:w="609"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8</w:t>
            </w:r>
          </w:p>
        </w:tc>
        <w:tc>
          <w:tcPr>
            <w:tcW w:w="1547"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2016.7.11</w:t>
            </w:r>
          </w:p>
        </w:tc>
        <w:tc>
          <w:tcPr>
            <w:tcW w:w="750"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100</w:t>
            </w:r>
          </w:p>
        </w:tc>
        <w:tc>
          <w:tcPr>
            <w:tcW w:w="5616"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http://jcfy.scu.edu.cn/News.aspx?NewsId=20191</w:t>
            </w:r>
          </w:p>
        </w:tc>
      </w:tr>
      <w:tr w:rsidR="00255B76" w:rsidRPr="00140F7A">
        <w:trPr>
          <w:jc w:val="center"/>
        </w:trPr>
        <w:tc>
          <w:tcPr>
            <w:tcW w:w="609"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9</w:t>
            </w:r>
          </w:p>
        </w:tc>
        <w:tc>
          <w:tcPr>
            <w:tcW w:w="1547"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2016.5.17</w:t>
            </w:r>
          </w:p>
        </w:tc>
        <w:tc>
          <w:tcPr>
            <w:tcW w:w="750"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130</w:t>
            </w:r>
          </w:p>
        </w:tc>
        <w:tc>
          <w:tcPr>
            <w:tcW w:w="5616"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http://jcfy.scu.edu.cn/News.aspx?NewsId=95</w:t>
            </w:r>
          </w:p>
        </w:tc>
      </w:tr>
      <w:tr w:rsidR="00255B76" w:rsidRPr="00140F7A">
        <w:trPr>
          <w:jc w:val="center"/>
        </w:trPr>
        <w:tc>
          <w:tcPr>
            <w:tcW w:w="609"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10</w:t>
            </w:r>
          </w:p>
        </w:tc>
        <w:tc>
          <w:tcPr>
            <w:tcW w:w="1547"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2016.6.17</w:t>
            </w:r>
          </w:p>
        </w:tc>
        <w:tc>
          <w:tcPr>
            <w:tcW w:w="750"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130</w:t>
            </w:r>
          </w:p>
        </w:tc>
        <w:tc>
          <w:tcPr>
            <w:tcW w:w="5616"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http://jcfy.scu.edu.cn/News.aspx?NewsId=10179</w:t>
            </w:r>
          </w:p>
        </w:tc>
      </w:tr>
      <w:tr w:rsidR="00255B76" w:rsidRPr="00140F7A">
        <w:trPr>
          <w:jc w:val="center"/>
        </w:trPr>
        <w:tc>
          <w:tcPr>
            <w:tcW w:w="609"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11</w:t>
            </w:r>
          </w:p>
        </w:tc>
        <w:tc>
          <w:tcPr>
            <w:tcW w:w="1547"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2016.5.25</w:t>
            </w:r>
          </w:p>
        </w:tc>
        <w:tc>
          <w:tcPr>
            <w:tcW w:w="750"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150</w:t>
            </w:r>
          </w:p>
        </w:tc>
        <w:tc>
          <w:tcPr>
            <w:tcW w:w="5616"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http://jcfy.scu.edu.cn/News.aspx?NewsId=98</w:t>
            </w:r>
          </w:p>
        </w:tc>
      </w:tr>
      <w:tr w:rsidR="00255B76" w:rsidRPr="00140F7A">
        <w:trPr>
          <w:jc w:val="center"/>
        </w:trPr>
        <w:tc>
          <w:tcPr>
            <w:tcW w:w="609"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12</w:t>
            </w:r>
          </w:p>
        </w:tc>
        <w:tc>
          <w:tcPr>
            <w:tcW w:w="1547"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2016.5.14</w:t>
            </w:r>
          </w:p>
        </w:tc>
        <w:tc>
          <w:tcPr>
            <w:tcW w:w="750"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80</w:t>
            </w:r>
          </w:p>
        </w:tc>
        <w:tc>
          <w:tcPr>
            <w:tcW w:w="5616"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http://jcfy.scu.edu.cn/News.aspx?NewsId=100</w:t>
            </w:r>
          </w:p>
        </w:tc>
      </w:tr>
      <w:tr w:rsidR="00255B76" w:rsidRPr="00140F7A">
        <w:trPr>
          <w:jc w:val="center"/>
        </w:trPr>
        <w:tc>
          <w:tcPr>
            <w:tcW w:w="609"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13</w:t>
            </w:r>
          </w:p>
        </w:tc>
        <w:tc>
          <w:tcPr>
            <w:tcW w:w="1547"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2016.3.29</w:t>
            </w:r>
          </w:p>
        </w:tc>
        <w:tc>
          <w:tcPr>
            <w:tcW w:w="750"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130</w:t>
            </w:r>
          </w:p>
        </w:tc>
        <w:tc>
          <w:tcPr>
            <w:tcW w:w="5616" w:type="dxa"/>
            <w:vAlign w:val="center"/>
          </w:tcPr>
          <w:p w:rsidR="00255B76" w:rsidRPr="00140F7A" w:rsidRDefault="00255B76" w:rsidP="00C1449D">
            <w:pPr>
              <w:jc w:val="left"/>
              <w:rPr>
                <w:rFonts w:eastAsia="楷体_GB2312"/>
                <w:sz w:val="24"/>
                <w:szCs w:val="24"/>
              </w:rPr>
            </w:pPr>
            <w:r w:rsidRPr="00140F7A">
              <w:rPr>
                <w:rFonts w:eastAsia="楷体_GB2312"/>
                <w:sz w:val="24"/>
                <w:szCs w:val="24"/>
              </w:rPr>
              <w:t>http://jcfy.scu.edu.cn/News.aspx?NewsId=60</w:t>
            </w:r>
          </w:p>
        </w:tc>
      </w:tr>
    </w:tbl>
    <w:p w:rsidR="00255B76" w:rsidRPr="00140F7A" w:rsidRDefault="00255B76" w:rsidP="00255B76">
      <w:pPr>
        <w:spacing w:beforeLines="50" w:afterLines="50"/>
        <w:ind w:firstLineChars="200" w:firstLine="31680"/>
        <w:rPr>
          <w:rFonts w:eastAsia="黑体"/>
          <w:sz w:val="24"/>
          <w:szCs w:val="24"/>
        </w:rPr>
      </w:pPr>
      <w:r w:rsidRPr="00140F7A">
        <w:rPr>
          <w:rFonts w:eastAsia="黑体"/>
          <w:sz w:val="24"/>
          <w:szCs w:val="24"/>
        </w:rPr>
        <w:t>6.</w:t>
      </w:r>
      <w:r w:rsidRPr="00140F7A">
        <w:rPr>
          <w:rFonts w:eastAsia="黑体" w:cs="黑体" w:hint="eastAsia"/>
          <w:sz w:val="24"/>
          <w:szCs w:val="24"/>
        </w:rPr>
        <w:t>接受进修人员情况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992"/>
        <w:gridCol w:w="709"/>
        <w:gridCol w:w="992"/>
        <w:gridCol w:w="2977"/>
        <w:gridCol w:w="2035"/>
      </w:tblGrid>
      <w:tr w:rsidR="00255B76" w:rsidRPr="00140F7A">
        <w:trPr>
          <w:jc w:val="center"/>
        </w:trPr>
        <w:tc>
          <w:tcPr>
            <w:tcW w:w="817" w:type="dxa"/>
            <w:vAlign w:val="center"/>
          </w:tcPr>
          <w:p w:rsidR="00255B76" w:rsidRPr="00140F7A" w:rsidRDefault="00255B76" w:rsidP="00F64AC7">
            <w:pPr>
              <w:jc w:val="center"/>
              <w:rPr>
                <w:rFonts w:eastAsia="楷体_GB2312"/>
                <w:b/>
                <w:bCs/>
                <w:sz w:val="24"/>
                <w:szCs w:val="24"/>
              </w:rPr>
            </w:pPr>
            <w:r w:rsidRPr="00140F7A">
              <w:rPr>
                <w:rFonts w:eastAsia="楷体_GB2312" w:cs="楷体_GB2312" w:hint="eastAsia"/>
                <w:b/>
                <w:bCs/>
                <w:sz w:val="24"/>
                <w:szCs w:val="24"/>
              </w:rPr>
              <w:t>序号</w:t>
            </w:r>
          </w:p>
        </w:tc>
        <w:tc>
          <w:tcPr>
            <w:tcW w:w="992" w:type="dxa"/>
            <w:vAlign w:val="center"/>
          </w:tcPr>
          <w:p w:rsidR="00255B76" w:rsidRPr="00140F7A" w:rsidRDefault="00255B76" w:rsidP="00F64AC7">
            <w:pPr>
              <w:jc w:val="center"/>
              <w:rPr>
                <w:rFonts w:eastAsia="楷体_GB2312"/>
                <w:b/>
                <w:bCs/>
                <w:sz w:val="24"/>
                <w:szCs w:val="24"/>
              </w:rPr>
            </w:pPr>
            <w:r w:rsidRPr="00140F7A">
              <w:rPr>
                <w:rFonts w:eastAsia="楷体_GB2312" w:cs="楷体_GB2312" w:hint="eastAsia"/>
                <w:b/>
                <w:bCs/>
                <w:sz w:val="24"/>
                <w:szCs w:val="24"/>
              </w:rPr>
              <w:t>姓名</w:t>
            </w:r>
          </w:p>
        </w:tc>
        <w:tc>
          <w:tcPr>
            <w:tcW w:w="709" w:type="dxa"/>
            <w:vAlign w:val="center"/>
          </w:tcPr>
          <w:p w:rsidR="00255B76" w:rsidRPr="00140F7A" w:rsidRDefault="00255B76" w:rsidP="00F64AC7">
            <w:pPr>
              <w:jc w:val="center"/>
              <w:rPr>
                <w:rFonts w:eastAsia="楷体_GB2312"/>
                <w:b/>
                <w:bCs/>
                <w:sz w:val="24"/>
                <w:szCs w:val="24"/>
              </w:rPr>
            </w:pPr>
            <w:r w:rsidRPr="00140F7A">
              <w:rPr>
                <w:rFonts w:eastAsia="楷体_GB2312" w:cs="楷体_GB2312" w:hint="eastAsia"/>
                <w:b/>
                <w:bCs/>
                <w:sz w:val="24"/>
                <w:szCs w:val="24"/>
              </w:rPr>
              <w:t>性别</w:t>
            </w:r>
          </w:p>
        </w:tc>
        <w:tc>
          <w:tcPr>
            <w:tcW w:w="992" w:type="dxa"/>
            <w:vAlign w:val="center"/>
          </w:tcPr>
          <w:p w:rsidR="00255B76" w:rsidRPr="00140F7A" w:rsidRDefault="00255B76" w:rsidP="00F64AC7">
            <w:pPr>
              <w:jc w:val="center"/>
              <w:rPr>
                <w:rFonts w:eastAsia="楷体_GB2312"/>
                <w:b/>
                <w:bCs/>
                <w:sz w:val="24"/>
                <w:szCs w:val="24"/>
              </w:rPr>
            </w:pPr>
            <w:r w:rsidRPr="00140F7A">
              <w:rPr>
                <w:rFonts w:eastAsia="楷体_GB2312" w:cs="楷体_GB2312" w:hint="eastAsia"/>
                <w:b/>
                <w:bCs/>
                <w:sz w:val="24"/>
                <w:szCs w:val="24"/>
              </w:rPr>
              <w:t>职称</w:t>
            </w:r>
          </w:p>
        </w:tc>
        <w:tc>
          <w:tcPr>
            <w:tcW w:w="2977" w:type="dxa"/>
            <w:vAlign w:val="center"/>
          </w:tcPr>
          <w:p w:rsidR="00255B76" w:rsidRPr="00140F7A" w:rsidRDefault="00255B76" w:rsidP="00F64AC7">
            <w:pPr>
              <w:jc w:val="center"/>
              <w:rPr>
                <w:rFonts w:eastAsia="楷体_GB2312"/>
                <w:b/>
                <w:bCs/>
                <w:sz w:val="24"/>
                <w:szCs w:val="24"/>
              </w:rPr>
            </w:pPr>
            <w:r w:rsidRPr="00140F7A">
              <w:rPr>
                <w:rFonts w:eastAsia="楷体_GB2312" w:cs="楷体_GB2312" w:hint="eastAsia"/>
                <w:b/>
                <w:bCs/>
                <w:sz w:val="24"/>
                <w:szCs w:val="24"/>
              </w:rPr>
              <w:t>单位名称</w:t>
            </w:r>
          </w:p>
        </w:tc>
        <w:tc>
          <w:tcPr>
            <w:tcW w:w="2035" w:type="dxa"/>
            <w:vAlign w:val="center"/>
          </w:tcPr>
          <w:p w:rsidR="00255B76" w:rsidRPr="00140F7A" w:rsidRDefault="00255B76" w:rsidP="00F64AC7">
            <w:pPr>
              <w:jc w:val="center"/>
              <w:rPr>
                <w:rFonts w:eastAsia="楷体_GB2312"/>
                <w:b/>
                <w:bCs/>
                <w:sz w:val="24"/>
                <w:szCs w:val="24"/>
              </w:rPr>
            </w:pPr>
            <w:r w:rsidRPr="00140F7A">
              <w:rPr>
                <w:rFonts w:eastAsia="楷体_GB2312" w:cs="楷体_GB2312" w:hint="eastAsia"/>
                <w:b/>
                <w:bCs/>
                <w:sz w:val="24"/>
                <w:szCs w:val="24"/>
              </w:rPr>
              <w:t>起止时间</w:t>
            </w:r>
          </w:p>
        </w:tc>
      </w:tr>
      <w:tr w:rsidR="00255B76" w:rsidRPr="00140F7A">
        <w:trPr>
          <w:trHeight w:val="313"/>
          <w:jc w:val="center"/>
        </w:trPr>
        <w:tc>
          <w:tcPr>
            <w:tcW w:w="817"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1</w:t>
            </w:r>
          </w:p>
        </w:tc>
        <w:tc>
          <w:tcPr>
            <w:tcW w:w="992"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陈鹏宇</w:t>
            </w:r>
          </w:p>
        </w:tc>
        <w:tc>
          <w:tcPr>
            <w:tcW w:w="709"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男</w:t>
            </w:r>
          </w:p>
        </w:tc>
        <w:tc>
          <w:tcPr>
            <w:tcW w:w="992"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讲师</w:t>
            </w:r>
          </w:p>
        </w:tc>
        <w:tc>
          <w:tcPr>
            <w:tcW w:w="2977"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遵义医学院</w:t>
            </w:r>
          </w:p>
        </w:tc>
        <w:tc>
          <w:tcPr>
            <w:tcW w:w="2035"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2016.03-2017.03</w:t>
            </w:r>
          </w:p>
        </w:tc>
      </w:tr>
      <w:tr w:rsidR="00255B76" w:rsidRPr="00140F7A">
        <w:trPr>
          <w:trHeight w:val="275"/>
          <w:jc w:val="center"/>
        </w:trPr>
        <w:tc>
          <w:tcPr>
            <w:tcW w:w="817"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2</w:t>
            </w:r>
          </w:p>
        </w:tc>
        <w:tc>
          <w:tcPr>
            <w:tcW w:w="992"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任邵川</w:t>
            </w:r>
          </w:p>
        </w:tc>
        <w:tc>
          <w:tcPr>
            <w:tcW w:w="709"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男</w:t>
            </w:r>
          </w:p>
        </w:tc>
        <w:tc>
          <w:tcPr>
            <w:tcW w:w="992"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讲师</w:t>
            </w:r>
          </w:p>
        </w:tc>
        <w:tc>
          <w:tcPr>
            <w:tcW w:w="2977"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铜仁职业技术学院</w:t>
            </w:r>
          </w:p>
        </w:tc>
        <w:tc>
          <w:tcPr>
            <w:tcW w:w="2035"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2016.03-2016.09</w:t>
            </w:r>
          </w:p>
        </w:tc>
      </w:tr>
      <w:tr w:rsidR="00255B76" w:rsidRPr="00140F7A">
        <w:trPr>
          <w:trHeight w:val="237"/>
          <w:jc w:val="center"/>
        </w:trPr>
        <w:tc>
          <w:tcPr>
            <w:tcW w:w="817"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3</w:t>
            </w:r>
          </w:p>
        </w:tc>
        <w:tc>
          <w:tcPr>
            <w:tcW w:w="992"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何丹</w:t>
            </w:r>
          </w:p>
        </w:tc>
        <w:tc>
          <w:tcPr>
            <w:tcW w:w="709"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女</w:t>
            </w:r>
          </w:p>
        </w:tc>
        <w:tc>
          <w:tcPr>
            <w:tcW w:w="992"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副教授</w:t>
            </w:r>
          </w:p>
        </w:tc>
        <w:tc>
          <w:tcPr>
            <w:tcW w:w="2977"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四川中医药高等专科学校</w:t>
            </w:r>
          </w:p>
        </w:tc>
        <w:tc>
          <w:tcPr>
            <w:tcW w:w="2035"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2016.09-2017.03</w:t>
            </w:r>
          </w:p>
        </w:tc>
      </w:tr>
      <w:tr w:rsidR="00255B76" w:rsidRPr="00140F7A">
        <w:trPr>
          <w:trHeight w:val="199"/>
          <w:jc w:val="center"/>
        </w:trPr>
        <w:tc>
          <w:tcPr>
            <w:tcW w:w="817"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4</w:t>
            </w:r>
          </w:p>
        </w:tc>
        <w:tc>
          <w:tcPr>
            <w:tcW w:w="992"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李俊葓</w:t>
            </w:r>
          </w:p>
        </w:tc>
        <w:tc>
          <w:tcPr>
            <w:tcW w:w="709"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女</w:t>
            </w:r>
          </w:p>
        </w:tc>
        <w:tc>
          <w:tcPr>
            <w:tcW w:w="992"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副教授</w:t>
            </w:r>
          </w:p>
        </w:tc>
        <w:tc>
          <w:tcPr>
            <w:tcW w:w="2977"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四川中医药高等专科学校</w:t>
            </w:r>
          </w:p>
        </w:tc>
        <w:tc>
          <w:tcPr>
            <w:tcW w:w="2035"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2016.09-2017.03</w:t>
            </w:r>
          </w:p>
        </w:tc>
      </w:tr>
    </w:tbl>
    <w:p w:rsidR="00255B76" w:rsidRPr="00140F7A" w:rsidRDefault="00255B76" w:rsidP="00255B76">
      <w:pPr>
        <w:spacing w:beforeLines="50"/>
        <w:ind w:firstLineChars="200" w:firstLine="31680"/>
        <w:rPr>
          <w:rFonts w:eastAsia="楷体"/>
          <w:sz w:val="24"/>
          <w:szCs w:val="24"/>
        </w:rPr>
      </w:pPr>
      <w:r w:rsidRPr="00140F7A">
        <w:rPr>
          <w:rFonts w:eastAsia="楷体" w:cs="楷体" w:hint="eastAsia"/>
          <w:sz w:val="24"/>
          <w:szCs w:val="24"/>
        </w:rPr>
        <w:t>注：进修人员单位名称填写学校，起止时间以正式文件为准。</w:t>
      </w:r>
    </w:p>
    <w:p w:rsidR="00255B76" w:rsidRPr="00140F7A" w:rsidRDefault="00255B76" w:rsidP="00AA55DF">
      <w:pPr>
        <w:spacing w:beforeLines="50" w:afterLines="50"/>
        <w:ind w:firstLineChars="200" w:firstLine="31680"/>
        <w:rPr>
          <w:rFonts w:eastAsia="黑体"/>
          <w:sz w:val="24"/>
          <w:szCs w:val="24"/>
        </w:rPr>
      </w:pPr>
      <w:r w:rsidRPr="00140F7A">
        <w:rPr>
          <w:rFonts w:eastAsia="黑体"/>
          <w:sz w:val="24"/>
          <w:szCs w:val="24"/>
        </w:rPr>
        <w:t>7.</w:t>
      </w:r>
      <w:r w:rsidRPr="00140F7A">
        <w:rPr>
          <w:rFonts w:eastAsia="黑体" w:cs="黑体" w:hint="eastAsia"/>
          <w:sz w:val="24"/>
          <w:szCs w:val="24"/>
        </w:rPr>
        <w:t>承办培训情况</w:t>
      </w:r>
    </w:p>
    <w:tbl>
      <w:tblPr>
        <w:tblW w:w="8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800"/>
        <w:gridCol w:w="1191"/>
        <w:gridCol w:w="992"/>
        <w:gridCol w:w="993"/>
        <w:gridCol w:w="1864"/>
        <w:gridCol w:w="1080"/>
      </w:tblGrid>
      <w:tr w:rsidR="00255B76" w:rsidRPr="00140F7A">
        <w:trPr>
          <w:jc w:val="center"/>
        </w:trPr>
        <w:tc>
          <w:tcPr>
            <w:tcW w:w="720" w:type="dxa"/>
            <w:vAlign w:val="center"/>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序号</w:t>
            </w:r>
          </w:p>
        </w:tc>
        <w:tc>
          <w:tcPr>
            <w:tcW w:w="1800" w:type="dxa"/>
            <w:vAlign w:val="center"/>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培训项目名称</w:t>
            </w:r>
          </w:p>
        </w:tc>
        <w:tc>
          <w:tcPr>
            <w:tcW w:w="1191" w:type="dxa"/>
            <w:vAlign w:val="center"/>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培训人数</w:t>
            </w:r>
          </w:p>
        </w:tc>
        <w:tc>
          <w:tcPr>
            <w:tcW w:w="992" w:type="dxa"/>
            <w:vAlign w:val="center"/>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负责人</w:t>
            </w:r>
          </w:p>
        </w:tc>
        <w:tc>
          <w:tcPr>
            <w:tcW w:w="993" w:type="dxa"/>
            <w:vAlign w:val="center"/>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职称</w:t>
            </w:r>
          </w:p>
        </w:tc>
        <w:tc>
          <w:tcPr>
            <w:tcW w:w="1864" w:type="dxa"/>
            <w:vAlign w:val="center"/>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起止时间</w:t>
            </w:r>
          </w:p>
        </w:tc>
        <w:tc>
          <w:tcPr>
            <w:tcW w:w="1080" w:type="dxa"/>
            <w:vAlign w:val="center"/>
          </w:tcPr>
          <w:p w:rsidR="00255B76" w:rsidRPr="00140F7A" w:rsidRDefault="00255B76" w:rsidP="00C1449D">
            <w:pPr>
              <w:jc w:val="center"/>
              <w:rPr>
                <w:rFonts w:eastAsia="楷体_GB2312"/>
                <w:b/>
                <w:bCs/>
                <w:sz w:val="24"/>
                <w:szCs w:val="24"/>
              </w:rPr>
            </w:pPr>
            <w:r w:rsidRPr="00140F7A">
              <w:rPr>
                <w:rFonts w:eastAsia="楷体_GB2312" w:cs="楷体_GB2312" w:hint="eastAsia"/>
                <w:b/>
                <w:bCs/>
                <w:sz w:val="24"/>
                <w:szCs w:val="24"/>
              </w:rPr>
              <w:t>总经费（万元）</w:t>
            </w:r>
          </w:p>
        </w:tc>
      </w:tr>
      <w:tr w:rsidR="00255B76" w:rsidRPr="00140F7A">
        <w:trPr>
          <w:jc w:val="center"/>
        </w:trPr>
        <w:tc>
          <w:tcPr>
            <w:tcW w:w="720"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1</w:t>
            </w:r>
          </w:p>
        </w:tc>
        <w:tc>
          <w:tcPr>
            <w:tcW w:w="1800"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机能实验室教学骨干教师培训班</w:t>
            </w:r>
          </w:p>
        </w:tc>
        <w:tc>
          <w:tcPr>
            <w:tcW w:w="1191"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100</w:t>
            </w:r>
          </w:p>
        </w:tc>
        <w:tc>
          <w:tcPr>
            <w:tcW w:w="992"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王玉芳</w:t>
            </w:r>
          </w:p>
        </w:tc>
        <w:tc>
          <w:tcPr>
            <w:tcW w:w="993" w:type="dxa"/>
            <w:vAlign w:val="center"/>
          </w:tcPr>
          <w:p w:rsidR="00255B76" w:rsidRPr="00140F7A" w:rsidRDefault="00255B76" w:rsidP="00C1449D">
            <w:pPr>
              <w:jc w:val="center"/>
              <w:rPr>
                <w:rFonts w:eastAsia="楷体_GB2312"/>
                <w:sz w:val="24"/>
                <w:szCs w:val="24"/>
              </w:rPr>
            </w:pPr>
            <w:r w:rsidRPr="00140F7A">
              <w:rPr>
                <w:rFonts w:eastAsia="楷体_GB2312" w:cs="楷体_GB2312" w:hint="eastAsia"/>
                <w:sz w:val="24"/>
                <w:szCs w:val="24"/>
              </w:rPr>
              <w:t>副教授</w:t>
            </w:r>
          </w:p>
        </w:tc>
        <w:tc>
          <w:tcPr>
            <w:tcW w:w="1864"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2016.7.11-7.17</w:t>
            </w:r>
          </w:p>
        </w:tc>
        <w:tc>
          <w:tcPr>
            <w:tcW w:w="1080" w:type="dxa"/>
            <w:vAlign w:val="center"/>
          </w:tcPr>
          <w:p w:rsidR="00255B76" w:rsidRPr="00140F7A" w:rsidRDefault="00255B76" w:rsidP="00C1449D">
            <w:pPr>
              <w:jc w:val="center"/>
              <w:rPr>
                <w:rFonts w:eastAsia="楷体_GB2312"/>
                <w:sz w:val="24"/>
                <w:szCs w:val="24"/>
              </w:rPr>
            </w:pPr>
            <w:r w:rsidRPr="00140F7A">
              <w:rPr>
                <w:rFonts w:eastAsia="楷体_GB2312"/>
                <w:sz w:val="24"/>
                <w:szCs w:val="24"/>
              </w:rPr>
              <w:t>5</w:t>
            </w:r>
          </w:p>
        </w:tc>
      </w:tr>
    </w:tbl>
    <w:p w:rsidR="00255B76" w:rsidRPr="00140F7A" w:rsidRDefault="00255B76" w:rsidP="00255B76">
      <w:pPr>
        <w:ind w:firstLineChars="200" w:firstLine="31680"/>
        <w:rPr>
          <w:rFonts w:eastAsia="楷体"/>
          <w:sz w:val="24"/>
          <w:szCs w:val="24"/>
        </w:rPr>
      </w:pPr>
      <w:r w:rsidRPr="00140F7A">
        <w:rPr>
          <w:rFonts w:eastAsia="楷体" w:cs="楷体" w:hint="eastAsia"/>
          <w:sz w:val="24"/>
          <w:szCs w:val="24"/>
        </w:rPr>
        <w:t>注：培训项目以正式文件为准，培训人数以签到表为准。</w:t>
      </w:r>
    </w:p>
    <w:p w:rsidR="00255B76" w:rsidRPr="00140F7A" w:rsidRDefault="00255B76" w:rsidP="00AA55DF">
      <w:pPr>
        <w:spacing w:beforeLines="50"/>
        <w:ind w:firstLineChars="200" w:firstLine="31680"/>
        <w:rPr>
          <w:rFonts w:eastAsia="黑体"/>
          <w:sz w:val="24"/>
          <w:szCs w:val="24"/>
        </w:rPr>
      </w:pPr>
      <w:r w:rsidRPr="00140F7A">
        <w:rPr>
          <w:rFonts w:eastAsia="黑体" w:cs="黑体" w:hint="eastAsia"/>
          <w:sz w:val="24"/>
          <w:szCs w:val="24"/>
        </w:rPr>
        <w:t>（三）安全工作情况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30"/>
        <w:gridCol w:w="2131"/>
        <w:gridCol w:w="4261"/>
      </w:tblGrid>
      <w:tr w:rsidR="00255B76" w:rsidRPr="00140F7A">
        <w:trPr>
          <w:jc w:val="center"/>
        </w:trPr>
        <w:tc>
          <w:tcPr>
            <w:tcW w:w="4261" w:type="dxa"/>
            <w:gridSpan w:val="2"/>
          </w:tcPr>
          <w:p w:rsidR="00255B76" w:rsidRPr="00140F7A" w:rsidRDefault="00255B76" w:rsidP="00C1449D">
            <w:pPr>
              <w:adjustRightInd w:val="0"/>
              <w:snapToGrid w:val="0"/>
              <w:jc w:val="center"/>
              <w:rPr>
                <w:rFonts w:eastAsia="楷体_GB2312"/>
                <w:b/>
                <w:bCs/>
                <w:sz w:val="24"/>
                <w:szCs w:val="24"/>
              </w:rPr>
            </w:pPr>
            <w:r w:rsidRPr="00140F7A">
              <w:rPr>
                <w:rFonts w:eastAsia="楷体_GB2312" w:cs="楷体_GB2312" w:hint="eastAsia"/>
                <w:b/>
                <w:bCs/>
                <w:sz w:val="24"/>
                <w:szCs w:val="24"/>
              </w:rPr>
              <w:t>安全教育培训情况</w:t>
            </w:r>
          </w:p>
        </w:tc>
        <w:tc>
          <w:tcPr>
            <w:tcW w:w="4261" w:type="dxa"/>
          </w:tcPr>
          <w:p w:rsidR="00255B76" w:rsidRPr="00140F7A" w:rsidRDefault="00255B76" w:rsidP="00C1449D">
            <w:pPr>
              <w:adjustRightInd w:val="0"/>
              <w:snapToGrid w:val="0"/>
              <w:jc w:val="right"/>
              <w:rPr>
                <w:rFonts w:eastAsia="楷体_GB2312"/>
                <w:b/>
                <w:bCs/>
                <w:sz w:val="24"/>
                <w:szCs w:val="24"/>
              </w:rPr>
            </w:pPr>
            <w:r w:rsidRPr="00140F7A">
              <w:rPr>
                <w:rFonts w:eastAsia="楷体_GB2312" w:cs="楷体_GB2312" w:hint="eastAsia"/>
                <w:b/>
                <w:bCs/>
                <w:sz w:val="24"/>
                <w:szCs w:val="24"/>
              </w:rPr>
              <w:t>人次</w:t>
            </w:r>
          </w:p>
        </w:tc>
      </w:tr>
      <w:tr w:rsidR="00255B76" w:rsidRPr="00140F7A">
        <w:trPr>
          <w:jc w:val="center"/>
        </w:trPr>
        <w:tc>
          <w:tcPr>
            <w:tcW w:w="8522" w:type="dxa"/>
            <w:gridSpan w:val="3"/>
          </w:tcPr>
          <w:p w:rsidR="00255B76" w:rsidRPr="00140F7A" w:rsidRDefault="00255B76" w:rsidP="00C1449D">
            <w:pPr>
              <w:adjustRightInd w:val="0"/>
              <w:snapToGrid w:val="0"/>
              <w:jc w:val="center"/>
              <w:rPr>
                <w:rFonts w:eastAsia="楷体_GB2312"/>
                <w:b/>
                <w:bCs/>
                <w:sz w:val="24"/>
                <w:szCs w:val="24"/>
              </w:rPr>
            </w:pPr>
            <w:r w:rsidRPr="00140F7A">
              <w:rPr>
                <w:rFonts w:eastAsia="楷体_GB2312" w:cs="楷体_GB2312" w:hint="eastAsia"/>
                <w:b/>
                <w:bCs/>
                <w:sz w:val="24"/>
                <w:szCs w:val="24"/>
              </w:rPr>
              <w:t>是否发生安全责任事故</w:t>
            </w:r>
          </w:p>
        </w:tc>
      </w:tr>
      <w:tr w:rsidR="00255B76" w:rsidRPr="00140F7A">
        <w:trPr>
          <w:jc w:val="center"/>
        </w:trPr>
        <w:tc>
          <w:tcPr>
            <w:tcW w:w="4261" w:type="dxa"/>
            <w:gridSpan w:val="2"/>
          </w:tcPr>
          <w:p w:rsidR="00255B76" w:rsidRPr="00140F7A" w:rsidRDefault="00255B76" w:rsidP="00C1449D">
            <w:pPr>
              <w:adjustRightInd w:val="0"/>
              <w:snapToGrid w:val="0"/>
              <w:jc w:val="center"/>
              <w:rPr>
                <w:rFonts w:eastAsia="楷体_GB2312"/>
                <w:b/>
                <w:bCs/>
                <w:sz w:val="24"/>
                <w:szCs w:val="24"/>
              </w:rPr>
            </w:pPr>
            <w:r w:rsidRPr="00140F7A">
              <w:rPr>
                <w:rFonts w:eastAsia="楷体_GB2312" w:cs="楷体_GB2312" w:hint="eastAsia"/>
                <w:b/>
                <w:bCs/>
                <w:sz w:val="24"/>
                <w:szCs w:val="24"/>
              </w:rPr>
              <w:t>伤亡人数（人）</w:t>
            </w:r>
          </w:p>
        </w:tc>
        <w:tc>
          <w:tcPr>
            <w:tcW w:w="4261" w:type="dxa"/>
            <w:vMerge w:val="restart"/>
            <w:vAlign w:val="center"/>
          </w:tcPr>
          <w:p w:rsidR="00255B76" w:rsidRPr="00140F7A" w:rsidRDefault="00255B76" w:rsidP="00C1449D">
            <w:pPr>
              <w:adjustRightInd w:val="0"/>
              <w:snapToGrid w:val="0"/>
              <w:jc w:val="center"/>
              <w:rPr>
                <w:rFonts w:eastAsia="楷体_GB2312"/>
                <w:sz w:val="24"/>
                <w:szCs w:val="24"/>
              </w:rPr>
            </w:pPr>
            <w:r w:rsidRPr="00140F7A">
              <w:rPr>
                <w:rFonts w:eastAsia="楷体_GB2312" w:cs="楷体_GB2312" w:hint="eastAsia"/>
                <w:sz w:val="24"/>
                <w:szCs w:val="24"/>
              </w:rPr>
              <w:t>未发生</w:t>
            </w:r>
          </w:p>
        </w:tc>
      </w:tr>
      <w:tr w:rsidR="00255B76" w:rsidRPr="00140F7A">
        <w:trPr>
          <w:jc w:val="center"/>
        </w:trPr>
        <w:tc>
          <w:tcPr>
            <w:tcW w:w="2130" w:type="dxa"/>
          </w:tcPr>
          <w:p w:rsidR="00255B76" w:rsidRPr="00140F7A" w:rsidRDefault="00255B76" w:rsidP="00C1449D">
            <w:pPr>
              <w:adjustRightInd w:val="0"/>
              <w:snapToGrid w:val="0"/>
              <w:jc w:val="center"/>
              <w:rPr>
                <w:rFonts w:eastAsia="黑体"/>
                <w:sz w:val="24"/>
                <w:szCs w:val="24"/>
              </w:rPr>
            </w:pPr>
            <w:r w:rsidRPr="00140F7A">
              <w:rPr>
                <w:rFonts w:eastAsia="黑体" w:cs="黑体" w:hint="eastAsia"/>
                <w:sz w:val="24"/>
                <w:szCs w:val="24"/>
              </w:rPr>
              <w:t>伤</w:t>
            </w:r>
          </w:p>
        </w:tc>
        <w:tc>
          <w:tcPr>
            <w:tcW w:w="2131" w:type="dxa"/>
          </w:tcPr>
          <w:p w:rsidR="00255B76" w:rsidRPr="00140F7A" w:rsidRDefault="00255B76" w:rsidP="00C1449D">
            <w:pPr>
              <w:adjustRightInd w:val="0"/>
              <w:snapToGrid w:val="0"/>
              <w:jc w:val="center"/>
              <w:rPr>
                <w:rFonts w:eastAsia="黑体"/>
                <w:sz w:val="24"/>
                <w:szCs w:val="24"/>
              </w:rPr>
            </w:pPr>
            <w:r w:rsidRPr="00140F7A">
              <w:rPr>
                <w:rFonts w:eastAsia="黑体" w:cs="黑体" w:hint="eastAsia"/>
                <w:sz w:val="24"/>
                <w:szCs w:val="24"/>
              </w:rPr>
              <w:t>亡</w:t>
            </w:r>
          </w:p>
        </w:tc>
        <w:tc>
          <w:tcPr>
            <w:tcW w:w="4261" w:type="dxa"/>
            <w:vMerge/>
          </w:tcPr>
          <w:p w:rsidR="00255B76" w:rsidRPr="00140F7A" w:rsidRDefault="00255B76" w:rsidP="00C1449D">
            <w:pPr>
              <w:adjustRightInd w:val="0"/>
              <w:snapToGrid w:val="0"/>
              <w:rPr>
                <w:rFonts w:eastAsia="仿宋"/>
                <w:sz w:val="24"/>
                <w:szCs w:val="24"/>
              </w:rPr>
            </w:pPr>
          </w:p>
        </w:tc>
      </w:tr>
      <w:tr w:rsidR="00255B76" w:rsidRPr="00140F7A">
        <w:trPr>
          <w:jc w:val="center"/>
        </w:trPr>
        <w:tc>
          <w:tcPr>
            <w:tcW w:w="2130" w:type="dxa"/>
          </w:tcPr>
          <w:p w:rsidR="00255B76" w:rsidRPr="00140F7A" w:rsidRDefault="00255B76" w:rsidP="00C1449D">
            <w:pPr>
              <w:adjustRightInd w:val="0"/>
              <w:snapToGrid w:val="0"/>
              <w:jc w:val="center"/>
              <w:rPr>
                <w:rFonts w:eastAsia="仿宋"/>
                <w:sz w:val="24"/>
                <w:szCs w:val="24"/>
              </w:rPr>
            </w:pPr>
          </w:p>
        </w:tc>
        <w:tc>
          <w:tcPr>
            <w:tcW w:w="2131" w:type="dxa"/>
          </w:tcPr>
          <w:p w:rsidR="00255B76" w:rsidRPr="00140F7A" w:rsidRDefault="00255B76" w:rsidP="00C1449D">
            <w:pPr>
              <w:adjustRightInd w:val="0"/>
              <w:snapToGrid w:val="0"/>
              <w:jc w:val="center"/>
              <w:rPr>
                <w:rFonts w:eastAsia="仿宋"/>
                <w:sz w:val="24"/>
                <w:szCs w:val="24"/>
              </w:rPr>
            </w:pPr>
          </w:p>
        </w:tc>
        <w:tc>
          <w:tcPr>
            <w:tcW w:w="4261" w:type="dxa"/>
          </w:tcPr>
          <w:p w:rsidR="00255B76" w:rsidRPr="00140F7A" w:rsidRDefault="00255B76" w:rsidP="00C1449D">
            <w:pPr>
              <w:adjustRightInd w:val="0"/>
              <w:snapToGrid w:val="0"/>
              <w:jc w:val="center"/>
              <w:rPr>
                <w:rFonts w:eastAsia="仿宋"/>
                <w:sz w:val="24"/>
                <w:szCs w:val="24"/>
              </w:rPr>
            </w:pPr>
          </w:p>
        </w:tc>
      </w:tr>
    </w:tbl>
    <w:p w:rsidR="00255B76" w:rsidRDefault="00255B76" w:rsidP="00255B76">
      <w:pPr>
        <w:adjustRightInd w:val="0"/>
        <w:snapToGrid w:val="0"/>
        <w:ind w:firstLineChars="200" w:firstLine="31680"/>
        <w:rPr>
          <w:rFonts w:eastAsia="楷体"/>
          <w:sz w:val="24"/>
          <w:szCs w:val="24"/>
        </w:rPr>
      </w:pPr>
      <w:r>
        <w:rPr>
          <w:rFonts w:eastAsia="楷体" w:cs="楷体" w:hint="eastAsia"/>
          <w:sz w:val="24"/>
          <w:szCs w:val="24"/>
        </w:rPr>
        <w:t>注：安全责任事故以所在高校发布的安全责任事故通报文件为准。如未发生安全责任事故，请在其下方表格打钩。如发生安全责任事故，请说明伤亡人数。</w:t>
      </w:r>
    </w:p>
    <w:p w:rsidR="00255B76" w:rsidRDefault="00255B76" w:rsidP="00AA55DF">
      <w:pPr>
        <w:adjustRightInd w:val="0"/>
        <w:snapToGrid w:val="0"/>
        <w:spacing w:beforeLines="50"/>
        <w:ind w:firstLineChars="200" w:firstLine="31680"/>
        <w:rPr>
          <w:rFonts w:eastAsia="黑体"/>
          <w:b/>
          <w:bCs/>
          <w:sz w:val="24"/>
          <w:szCs w:val="24"/>
        </w:rPr>
      </w:pPr>
      <w:r>
        <w:rPr>
          <w:rFonts w:eastAsia="黑体" w:cs="黑体" w:hint="eastAsia"/>
          <w:b/>
          <w:bCs/>
          <w:sz w:val="24"/>
          <w:szCs w:val="24"/>
        </w:rPr>
        <w:t>六、审核意见</w:t>
      </w:r>
    </w:p>
    <w:p w:rsidR="00255B76" w:rsidRDefault="00255B76" w:rsidP="00AA55DF">
      <w:pPr>
        <w:adjustRightInd w:val="0"/>
        <w:snapToGrid w:val="0"/>
        <w:spacing w:beforeLines="50" w:afterLines="50"/>
        <w:ind w:firstLineChars="200" w:firstLine="31680"/>
        <w:rPr>
          <w:rFonts w:eastAsia="黑体"/>
          <w:sz w:val="24"/>
          <w:szCs w:val="24"/>
        </w:rPr>
      </w:pPr>
      <w:r>
        <w:rPr>
          <w:rFonts w:eastAsia="黑体" w:cs="黑体" w:hint="eastAsia"/>
          <w:sz w:val="24"/>
          <w:szCs w:val="24"/>
        </w:rPr>
        <w:t>（一）示范中心负责人意见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016"/>
      </w:tblGrid>
      <w:tr w:rsidR="00255B76">
        <w:trPr>
          <w:trHeight w:val="2481"/>
          <w:jc w:val="center"/>
        </w:trPr>
        <w:tc>
          <w:tcPr>
            <w:tcW w:w="8016" w:type="dxa"/>
          </w:tcPr>
          <w:p w:rsidR="00255B76" w:rsidRDefault="00255B76" w:rsidP="00255B76">
            <w:pPr>
              <w:adjustRightInd w:val="0"/>
              <w:snapToGrid w:val="0"/>
              <w:spacing w:beforeLines="20"/>
              <w:ind w:firstLineChars="200" w:firstLine="31680"/>
              <w:rPr>
                <w:rFonts w:eastAsia="楷体"/>
                <w:sz w:val="24"/>
                <w:szCs w:val="24"/>
              </w:rPr>
            </w:pPr>
            <w:r>
              <w:rPr>
                <w:rFonts w:eastAsia="楷体" w:cs="楷体" w:hint="eastAsia"/>
                <w:sz w:val="24"/>
                <w:szCs w:val="24"/>
              </w:rPr>
              <w:t>（示范中心承诺所填内容属实，数据准确可靠。）</w:t>
            </w:r>
          </w:p>
          <w:p w:rsidR="00255B76" w:rsidRDefault="00255B76">
            <w:pPr>
              <w:adjustRightInd w:val="0"/>
              <w:snapToGrid w:val="0"/>
              <w:rPr>
                <w:rFonts w:eastAsia="楷体"/>
                <w:sz w:val="24"/>
                <w:szCs w:val="24"/>
              </w:rPr>
            </w:pPr>
          </w:p>
          <w:p w:rsidR="00255B76" w:rsidRDefault="00255B76">
            <w:pPr>
              <w:adjustRightInd w:val="0"/>
              <w:snapToGrid w:val="0"/>
              <w:rPr>
                <w:rFonts w:eastAsia="楷体"/>
                <w:sz w:val="24"/>
                <w:szCs w:val="24"/>
              </w:rPr>
            </w:pPr>
          </w:p>
          <w:p w:rsidR="00255B76" w:rsidRPr="00D61EE1" w:rsidRDefault="00255B76">
            <w:pPr>
              <w:adjustRightInd w:val="0"/>
              <w:snapToGrid w:val="0"/>
              <w:rPr>
                <w:rFonts w:eastAsia="宋体"/>
                <w:sz w:val="24"/>
                <w:szCs w:val="24"/>
              </w:rPr>
            </w:pPr>
            <w:r>
              <w:rPr>
                <w:rFonts w:eastAsia="宋体"/>
                <w:sz w:val="24"/>
                <w:szCs w:val="24"/>
              </w:rPr>
              <w:t xml:space="preserve">  </w:t>
            </w:r>
            <w:r>
              <w:rPr>
                <w:rFonts w:eastAsia="宋体" w:cs="宋体" w:hint="eastAsia"/>
                <w:sz w:val="24"/>
                <w:szCs w:val="24"/>
              </w:rPr>
              <w:t>我中心上报的年度报告内容真实、数据可靠。</w:t>
            </w:r>
          </w:p>
          <w:p w:rsidR="00255B76" w:rsidRDefault="00255B76">
            <w:pPr>
              <w:adjustRightInd w:val="0"/>
              <w:snapToGrid w:val="0"/>
              <w:rPr>
                <w:rFonts w:eastAsia="楷体"/>
                <w:sz w:val="24"/>
                <w:szCs w:val="24"/>
              </w:rPr>
            </w:pPr>
            <w:r>
              <w:rPr>
                <w:noProof/>
              </w:rPr>
              <w:pict>
                <v:shape id="Ink 6" o:spid="_x0000_s1026" type="#_x0000_t75" style="position:absolute;left:0;text-align:left;margin-left:192.05pt;margin-top:4.95pt;width:155.55pt;height:91.1pt;z-index:251658240;visibility:visible">
                  <v:imagedata r:id="rId20" o:title=""/>
                  <o:lock v:ext="edit" rotation="t" verticies="t" shapetype="t"/>
                </v:shape>
              </w:pict>
            </w:r>
          </w:p>
          <w:p w:rsidR="00255B76" w:rsidRDefault="00255B76" w:rsidP="00255B76">
            <w:pPr>
              <w:adjustRightInd w:val="0"/>
              <w:snapToGrid w:val="0"/>
              <w:ind w:rightChars="711" w:right="31680"/>
              <w:jc w:val="right"/>
              <w:rPr>
                <w:rFonts w:eastAsia="楷体"/>
                <w:sz w:val="24"/>
                <w:szCs w:val="24"/>
              </w:rPr>
            </w:pPr>
          </w:p>
          <w:p w:rsidR="00255B76" w:rsidRDefault="00255B76" w:rsidP="00255B76">
            <w:pPr>
              <w:adjustRightInd w:val="0"/>
              <w:snapToGrid w:val="0"/>
              <w:ind w:rightChars="711" w:right="31680"/>
              <w:jc w:val="right"/>
              <w:rPr>
                <w:rFonts w:eastAsia="楷体"/>
                <w:sz w:val="24"/>
                <w:szCs w:val="24"/>
              </w:rPr>
            </w:pPr>
            <w:r>
              <w:rPr>
                <w:rFonts w:eastAsia="楷体" w:cs="楷体" w:hint="eastAsia"/>
                <w:sz w:val="24"/>
                <w:szCs w:val="24"/>
              </w:rPr>
              <w:t>数据审核人：</w:t>
            </w:r>
            <w:r>
              <w:rPr>
                <w:rFonts w:eastAsia="楷体"/>
                <w:sz w:val="24"/>
                <w:szCs w:val="24"/>
              </w:rPr>
              <w:t xml:space="preserve"> </w:t>
            </w:r>
            <w:r>
              <w:rPr>
                <w:rFonts w:eastAsia="楷体" w:cs="楷体" w:hint="eastAsia"/>
                <w:sz w:val="24"/>
                <w:szCs w:val="24"/>
              </w:rPr>
              <w:t>杨鲁川</w:t>
            </w:r>
          </w:p>
          <w:p w:rsidR="00255B76" w:rsidRDefault="00255B76" w:rsidP="00255B76">
            <w:pPr>
              <w:adjustRightInd w:val="0"/>
              <w:snapToGrid w:val="0"/>
              <w:ind w:rightChars="711" w:right="31680"/>
              <w:jc w:val="right"/>
              <w:rPr>
                <w:rFonts w:eastAsia="楷体"/>
                <w:sz w:val="24"/>
                <w:szCs w:val="24"/>
              </w:rPr>
            </w:pPr>
            <w:r>
              <w:rPr>
                <w:rFonts w:eastAsia="楷体" w:cs="楷体" w:hint="eastAsia"/>
                <w:sz w:val="24"/>
                <w:szCs w:val="24"/>
              </w:rPr>
              <w:t>示范中心主任：</w:t>
            </w:r>
          </w:p>
          <w:p w:rsidR="00255B76" w:rsidRDefault="00255B76" w:rsidP="00255B76">
            <w:pPr>
              <w:adjustRightInd w:val="0"/>
              <w:snapToGrid w:val="0"/>
              <w:ind w:rightChars="711" w:right="31680"/>
              <w:jc w:val="right"/>
              <w:rPr>
                <w:rFonts w:eastAsia="楷体"/>
                <w:sz w:val="24"/>
                <w:szCs w:val="24"/>
              </w:rPr>
            </w:pPr>
            <w:r>
              <w:rPr>
                <w:noProof/>
              </w:rPr>
              <w:pict>
                <v:shape id="Ink 3" o:spid="_x0000_s1027" type="#_x0000_t75" style="position:absolute;left:0;text-align:left;margin-left:298.65pt;margin-top:12.75pt;width:18.65pt;height:27.3pt;z-index:251657216;visibility:visible">
                  <v:imagedata r:id="rId21" o:title=""/>
                  <o:lock v:ext="edit" rotation="t" verticies="t" shapetype="t"/>
                </v:shape>
              </w:pict>
            </w:r>
            <w:r>
              <w:rPr>
                <w:rFonts w:eastAsia="楷体" w:cs="楷体" w:hint="eastAsia"/>
                <w:sz w:val="24"/>
                <w:szCs w:val="24"/>
              </w:rPr>
              <w:t>（单位公章）</w:t>
            </w:r>
          </w:p>
          <w:p w:rsidR="00255B76" w:rsidRDefault="00255B76" w:rsidP="00255B76">
            <w:pPr>
              <w:adjustRightInd w:val="0"/>
              <w:snapToGrid w:val="0"/>
              <w:ind w:rightChars="374" w:right="31680"/>
              <w:jc w:val="right"/>
              <w:rPr>
                <w:rFonts w:eastAsia="仿宋"/>
                <w:sz w:val="24"/>
                <w:szCs w:val="24"/>
              </w:rPr>
            </w:pPr>
            <w:r>
              <w:rPr>
                <w:rFonts w:eastAsia="楷体" w:cs="楷体" w:hint="eastAsia"/>
                <w:sz w:val="24"/>
                <w:szCs w:val="24"/>
              </w:rPr>
              <w:t>年</w:t>
            </w:r>
            <w:r>
              <w:rPr>
                <w:rFonts w:eastAsia="楷体"/>
                <w:sz w:val="24"/>
                <w:szCs w:val="24"/>
              </w:rPr>
              <w:t xml:space="preserve">    </w:t>
            </w:r>
            <w:r>
              <w:rPr>
                <w:rFonts w:eastAsia="楷体" w:cs="楷体" w:hint="eastAsia"/>
                <w:sz w:val="24"/>
                <w:szCs w:val="24"/>
              </w:rPr>
              <w:t>月</w:t>
            </w:r>
            <w:r>
              <w:rPr>
                <w:rFonts w:eastAsia="楷体"/>
                <w:sz w:val="24"/>
                <w:szCs w:val="24"/>
              </w:rPr>
              <w:t xml:space="preserve">    </w:t>
            </w:r>
            <w:r>
              <w:rPr>
                <w:rFonts w:eastAsia="楷体" w:cs="楷体" w:hint="eastAsia"/>
                <w:sz w:val="24"/>
                <w:szCs w:val="24"/>
              </w:rPr>
              <w:t>日</w:t>
            </w:r>
          </w:p>
        </w:tc>
        <w:bookmarkStart w:id="100" w:name="_GoBack"/>
        <w:bookmarkEnd w:id="100"/>
      </w:tr>
    </w:tbl>
    <w:p w:rsidR="00255B76" w:rsidRDefault="00255B76" w:rsidP="00255B76">
      <w:pPr>
        <w:adjustRightInd w:val="0"/>
        <w:snapToGrid w:val="0"/>
        <w:spacing w:beforeLines="50" w:afterLines="50"/>
        <w:ind w:firstLineChars="200" w:firstLine="31680"/>
        <w:rPr>
          <w:rFonts w:eastAsia="黑体"/>
          <w:sz w:val="24"/>
          <w:szCs w:val="24"/>
        </w:rPr>
      </w:pPr>
      <w:r>
        <w:rPr>
          <w:rFonts w:eastAsia="黑体" w:cs="黑体" w:hint="eastAsia"/>
          <w:sz w:val="24"/>
          <w:szCs w:val="24"/>
        </w:rPr>
        <w:t>（二）学校评估意见</w:t>
      </w:r>
    </w:p>
    <w:tbl>
      <w:tblPr>
        <w:tblW w:w="0" w:type="auto"/>
        <w:tblInd w:w="-106" w:type="dxa"/>
        <w:tblBorders>
          <w:top w:val="single" w:sz="4" w:space="0" w:color="auto"/>
          <w:left w:val="single" w:sz="4" w:space="0" w:color="auto"/>
          <w:bottom w:val="single" w:sz="4" w:space="0" w:color="auto"/>
          <w:right w:val="single" w:sz="4" w:space="0" w:color="auto"/>
        </w:tblBorders>
        <w:tblLook w:val="0000"/>
      </w:tblPr>
      <w:tblGrid>
        <w:gridCol w:w="8052"/>
      </w:tblGrid>
      <w:tr w:rsidR="00255B76">
        <w:trPr>
          <w:trHeight w:val="1125"/>
        </w:trPr>
        <w:tc>
          <w:tcPr>
            <w:tcW w:w="8052" w:type="dxa"/>
            <w:tcBorders>
              <w:top w:val="single" w:sz="4" w:space="0" w:color="auto"/>
              <w:bottom w:val="single" w:sz="4" w:space="0" w:color="auto"/>
            </w:tcBorders>
          </w:tcPr>
          <w:p w:rsidR="00255B76" w:rsidRDefault="00255B76" w:rsidP="00255B76">
            <w:pPr>
              <w:adjustRightInd w:val="0"/>
              <w:snapToGrid w:val="0"/>
              <w:spacing w:beforeLines="20"/>
              <w:ind w:firstLineChars="200" w:firstLine="31680"/>
              <w:rPr>
                <w:rFonts w:eastAsia="楷体"/>
                <w:sz w:val="24"/>
                <w:szCs w:val="24"/>
              </w:rPr>
            </w:pPr>
            <w:r>
              <w:rPr>
                <w:rFonts w:eastAsia="楷体" w:cs="楷体" w:hint="eastAsia"/>
                <w:sz w:val="24"/>
                <w:szCs w:val="24"/>
              </w:rPr>
              <w:t>所在学校年度考核意见：</w:t>
            </w:r>
          </w:p>
          <w:p w:rsidR="00255B76" w:rsidRDefault="00255B76" w:rsidP="00255B76">
            <w:pPr>
              <w:adjustRightInd w:val="0"/>
              <w:snapToGrid w:val="0"/>
              <w:ind w:firstLineChars="200" w:firstLine="31680"/>
              <w:rPr>
                <w:rFonts w:eastAsia="楷体"/>
                <w:sz w:val="24"/>
                <w:szCs w:val="24"/>
              </w:rPr>
            </w:pPr>
            <w:r>
              <w:rPr>
                <w:rFonts w:eastAsia="楷体" w:cs="楷体" w:hint="eastAsia"/>
                <w:sz w:val="24"/>
                <w:szCs w:val="24"/>
              </w:rPr>
              <w:t>（需明确是否通过本年度考核，并明确下一步对示范中心的支持。）</w:t>
            </w:r>
          </w:p>
          <w:p w:rsidR="00255B76" w:rsidRDefault="00255B76">
            <w:pPr>
              <w:adjustRightInd w:val="0"/>
              <w:snapToGrid w:val="0"/>
              <w:rPr>
                <w:rFonts w:eastAsia="楷体"/>
                <w:sz w:val="24"/>
                <w:szCs w:val="24"/>
              </w:rPr>
            </w:pPr>
          </w:p>
          <w:p w:rsidR="00255B76" w:rsidRDefault="00255B76">
            <w:pPr>
              <w:adjustRightInd w:val="0"/>
              <w:snapToGrid w:val="0"/>
              <w:rPr>
                <w:rFonts w:eastAsia="楷体"/>
                <w:sz w:val="24"/>
                <w:szCs w:val="24"/>
              </w:rPr>
            </w:pPr>
          </w:p>
          <w:p w:rsidR="00255B76" w:rsidRDefault="00255B76">
            <w:pPr>
              <w:adjustRightInd w:val="0"/>
              <w:snapToGrid w:val="0"/>
              <w:rPr>
                <w:rFonts w:eastAsia="楷体"/>
                <w:sz w:val="24"/>
                <w:szCs w:val="24"/>
              </w:rPr>
            </w:pPr>
          </w:p>
          <w:p w:rsidR="00255B76" w:rsidRDefault="00255B76">
            <w:pPr>
              <w:adjustRightInd w:val="0"/>
              <w:snapToGrid w:val="0"/>
              <w:rPr>
                <w:rFonts w:eastAsia="楷体"/>
                <w:sz w:val="24"/>
                <w:szCs w:val="24"/>
              </w:rPr>
            </w:pPr>
          </w:p>
          <w:p w:rsidR="00255B76" w:rsidRDefault="00255B76" w:rsidP="00255B76">
            <w:pPr>
              <w:adjustRightInd w:val="0"/>
              <w:snapToGrid w:val="0"/>
              <w:ind w:rightChars="711" w:right="31680"/>
              <w:jc w:val="right"/>
              <w:rPr>
                <w:rFonts w:eastAsia="楷体"/>
                <w:sz w:val="24"/>
                <w:szCs w:val="24"/>
              </w:rPr>
            </w:pPr>
            <w:r>
              <w:rPr>
                <w:rFonts w:eastAsia="楷体" w:cs="楷体" w:hint="eastAsia"/>
                <w:sz w:val="24"/>
                <w:szCs w:val="24"/>
              </w:rPr>
              <w:t>所在学校负责人签字：</w:t>
            </w:r>
          </w:p>
          <w:p w:rsidR="00255B76" w:rsidRDefault="00255B76" w:rsidP="00255B76">
            <w:pPr>
              <w:adjustRightInd w:val="0"/>
              <w:snapToGrid w:val="0"/>
              <w:ind w:rightChars="711" w:right="31680"/>
              <w:jc w:val="right"/>
              <w:rPr>
                <w:rFonts w:eastAsia="楷体"/>
                <w:sz w:val="24"/>
                <w:szCs w:val="24"/>
              </w:rPr>
            </w:pPr>
            <w:r>
              <w:rPr>
                <w:rFonts w:eastAsia="楷体" w:cs="楷体" w:hint="eastAsia"/>
                <w:sz w:val="24"/>
                <w:szCs w:val="24"/>
              </w:rPr>
              <w:t>（单位公章）</w:t>
            </w:r>
          </w:p>
          <w:p w:rsidR="00255B76" w:rsidRDefault="00255B76" w:rsidP="00255B76">
            <w:pPr>
              <w:adjustRightInd w:val="0"/>
              <w:snapToGrid w:val="0"/>
              <w:ind w:rightChars="374" w:right="31680"/>
              <w:jc w:val="right"/>
              <w:rPr>
                <w:rFonts w:eastAsia="仿宋"/>
                <w:sz w:val="24"/>
                <w:szCs w:val="24"/>
              </w:rPr>
            </w:pPr>
            <w:r>
              <w:rPr>
                <w:rFonts w:eastAsia="楷体" w:cs="楷体" w:hint="eastAsia"/>
                <w:sz w:val="24"/>
                <w:szCs w:val="24"/>
              </w:rPr>
              <w:t>年</w:t>
            </w:r>
            <w:r>
              <w:rPr>
                <w:rFonts w:eastAsia="楷体"/>
                <w:sz w:val="24"/>
                <w:szCs w:val="24"/>
              </w:rPr>
              <w:t xml:space="preserve">    </w:t>
            </w:r>
            <w:r>
              <w:rPr>
                <w:rFonts w:eastAsia="楷体" w:cs="楷体" w:hint="eastAsia"/>
                <w:sz w:val="24"/>
                <w:szCs w:val="24"/>
              </w:rPr>
              <w:t>月</w:t>
            </w:r>
            <w:r>
              <w:rPr>
                <w:rFonts w:eastAsia="楷体"/>
                <w:sz w:val="24"/>
                <w:szCs w:val="24"/>
              </w:rPr>
              <w:t xml:space="preserve">    </w:t>
            </w:r>
            <w:r>
              <w:rPr>
                <w:rFonts w:eastAsia="楷体" w:cs="楷体" w:hint="eastAsia"/>
                <w:sz w:val="24"/>
                <w:szCs w:val="24"/>
              </w:rPr>
              <w:t>日</w:t>
            </w:r>
          </w:p>
        </w:tc>
      </w:tr>
    </w:tbl>
    <w:p w:rsidR="00255B76" w:rsidRPr="00140F7A" w:rsidRDefault="00255B76" w:rsidP="00D61EE1">
      <w:pPr>
        <w:adjustRightInd w:val="0"/>
        <w:spacing w:line="360" w:lineRule="auto"/>
        <w:ind w:firstLine="397"/>
      </w:pPr>
    </w:p>
    <w:sectPr w:rsidR="00255B76" w:rsidRPr="00140F7A" w:rsidSect="00C1449D">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B76" w:rsidRDefault="00255B76">
      <w:r>
        <w:separator/>
      </w:r>
    </w:p>
  </w:endnote>
  <w:endnote w:type="continuationSeparator" w:id="0">
    <w:p w:rsidR="00255B76" w:rsidRDefault="00255B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仿宋">
    <w:altName w:val="宋体"/>
    <w:panose1 w:val="00000000000000000000"/>
    <w:charset w:val="86"/>
    <w:family w:val="modern"/>
    <w:notTrueType/>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B76" w:rsidRDefault="00255B76">
    <w:pPr>
      <w:pStyle w:val="Footer"/>
      <w:jc w:val="center"/>
    </w:pPr>
    <w:fldSimple w:instr=" PAGE   \* MERGEFORMAT ">
      <w:r w:rsidRPr="00AA55DF">
        <w:rPr>
          <w:noProof/>
          <w:lang w:val="zh-CN"/>
        </w:rPr>
        <w:t>38</w:t>
      </w:r>
    </w:fldSimple>
  </w:p>
  <w:p w:rsidR="00255B76" w:rsidRDefault="00255B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B76" w:rsidRDefault="00255B76">
      <w:r>
        <w:separator/>
      </w:r>
    </w:p>
  </w:footnote>
  <w:footnote w:type="continuationSeparator" w:id="0">
    <w:p w:rsidR="00255B76" w:rsidRDefault="00255B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59252E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B0924B2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524CA2A8"/>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DB6A052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7C0C43B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D30CF194"/>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AD64798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EBCA2FAE"/>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7250E2C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DC46682"/>
    <w:lvl w:ilvl="0">
      <w:start w:val="1"/>
      <w:numFmt w:val="bullet"/>
      <w:lvlText w:val=""/>
      <w:lvlJc w:val="left"/>
      <w:pPr>
        <w:tabs>
          <w:tab w:val="num" w:pos="360"/>
        </w:tabs>
        <w:ind w:left="360" w:hanging="360"/>
      </w:pPr>
      <w:rPr>
        <w:rFonts w:ascii="Wingdings" w:hAnsi="Wingdings" w:hint="default"/>
      </w:rPr>
    </w:lvl>
  </w:abstractNum>
  <w:abstractNum w:abstractNumId="10">
    <w:nsid w:val="6BE15599"/>
    <w:multiLevelType w:val="hybridMultilevel"/>
    <w:tmpl w:val="4BCAE958"/>
    <w:lvl w:ilvl="0" w:tplc="282EE900">
      <w:start w:val="1"/>
      <w:numFmt w:val="decimal"/>
      <w:lvlText w:val="%1、"/>
      <w:lvlJc w:val="left"/>
      <w:pPr>
        <w:ind w:left="360" w:hanging="36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1226"/>
    <w:rsid w:val="00011226"/>
    <w:rsid w:val="00011E05"/>
    <w:rsid w:val="00043042"/>
    <w:rsid w:val="00053902"/>
    <w:rsid w:val="00064916"/>
    <w:rsid w:val="00076982"/>
    <w:rsid w:val="000B138A"/>
    <w:rsid w:val="000C435F"/>
    <w:rsid w:val="000E0EC8"/>
    <w:rsid w:val="000F18B9"/>
    <w:rsid w:val="00106514"/>
    <w:rsid w:val="00131B32"/>
    <w:rsid w:val="00134781"/>
    <w:rsid w:val="00140F7A"/>
    <w:rsid w:val="00144022"/>
    <w:rsid w:val="00185C38"/>
    <w:rsid w:val="001A5D7C"/>
    <w:rsid w:val="001B5D04"/>
    <w:rsid w:val="001B6584"/>
    <w:rsid w:val="001D20C4"/>
    <w:rsid w:val="001F0797"/>
    <w:rsid w:val="00230E98"/>
    <w:rsid w:val="002346F4"/>
    <w:rsid w:val="002400B4"/>
    <w:rsid w:val="00252E78"/>
    <w:rsid w:val="00255B76"/>
    <w:rsid w:val="002952D6"/>
    <w:rsid w:val="002A1225"/>
    <w:rsid w:val="002A5C0A"/>
    <w:rsid w:val="002A5F65"/>
    <w:rsid w:val="002B7F6C"/>
    <w:rsid w:val="00305555"/>
    <w:rsid w:val="003565D9"/>
    <w:rsid w:val="00363784"/>
    <w:rsid w:val="00372574"/>
    <w:rsid w:val="00380FD2"/>
    <w:rsid w:val="00393C61"/>
    <w:rsid w:val="003A2E35"/>
    <w:rsid w:val="003D5C89"/>
    <w:rsid w:val="003E3E52"/>
    <w:rsid w:val="003F7E6F"/>
    <w:rsid w:val="004126D8"/>
    <w:rsid w:val="00423BBE"/>
    <w:rsid w:val="00465A7C"/>
    <w:rsid w:val="00481178"/>
    <w:rsid w:val="00487F5D"/>
    <w:rsid w:val="0049784B"/>
    <w:rsid w:val="00497890"/>
    <w:rsid w:val="004B4F45"/>
    <w:rsid w:val="00520EB2"/>
    <w:rsid w:val="0054427E"/>
    <w:rsid w:val="00567594"/>
    <w:rsid w:val="00590181"/>
    <w:rsid w:val="00593D41"/>
    <w:rsid w:val="005A29E7"/>
    <w:rsid w:val="005B0B41"/>
    <w:rsid w:val="005B277C"/>
    <w:rsid w:val="005B6C72"/>
    <w:rsid w:val="005E3271"/>
    <w:rsid w:val="005F72EC"/>
    <w:rsid w:val="00601B10"/>
    <w:rsid w:val="00611E81"/>
    <w:rsid w:val="00612F81"/>
    <w:rsid w:val="006346EE"/>
    <w:rsid w:val="006512F4"/>
    <w:rsid w:val="0066541E"/>
    <w:rsid w:val="006A258A"/>
    <w:rsid w:val="006E135E"/>
    <w:rsid w:val="006E41FE"/>
    <w:rsid w:val="006F496D"/>
    <w:rsid w:val="00736A2D"/>
    <w:rsid w:val="00741BBF"/>
    <w:rsid w:val="007674BA"/>
    <w:rsid w:val="007811DD"/>
    <w:rsid w:val="00790B30"/>
    <w:rsid w:val="007946FD"/>
    <w:rsid w:val="007A737A"/>
    <w:rsid w:val="007B3D1D"/>
    <w:rsid w:val="007C16A5"/>
    <w:rsid w:val="007D2AC7"/>
    <w:rsid w:val="007E7465"/>
    <w:rsid w:val="00802176"/>
    <w:rsid w:val="00805B91"/>
    <w:rsid w:val="0082187F"/>
    <w:rsid w:val="00896623"/>
    <w:rsid w:val="008A0847"/>
    <w:rsid w:val="008A6764"/>
    <w:rsid w:val="008B6B9A"/>
    <w:rsid w:val="00904954"/>
    <w:rsid w:val="0091696E"/>
    <w:rsid w:val="00955290"/>
    <w:rsid w:val="0096157E"/>
    <w:rsid w:val="00964359"/>
    <w:rsid w:val="009733A7"/>
    <w:rsid w:val="0099025B"/>
    <w:rsid w:val="00992B8A"/>
    <w:rsid w:val="009E2D49"/>
    <w:rsid w:val="00A025D0"/>
    <w:rsid w:val="00A11B8E"/>
    <w:rsid w:val="00A31AB8"/>
    <w:rsid w:val="00A35D8D"/>
    <w:rsid w:val="00A56FC7"/>
    <w:rsid w:val="00A92B7D"/>
    <w:rsid w:val="00A96A97"/>
    <w:rsid w:val="00AA4263"/>
    <w:rsid w:val="00AA55DF"/>
    <w:rsid w:val="00AE67DE"/>
    <w:rsid w:val="00B2611A"/>
    <w:rsid w:val="00B5032E"/>
    <w:rsid w:val="00B772CF"/>
    <w:rsid w:val="00BC3921"/>
    <w:rsid w:val="00BD70DB"/>
    <w:rsid w:val="00BE3DE2"/>
    <w:rsid w:val="00BF56EB"/>
    <w:rsid w:val="00C1449D"/>
    <w:rsid w:val="00C16AF3"/>
    <w:rsid w:val="00C86839"/>
    <w:rsid w:val="00CA2200"/>
    <w:rsid w:val="00CA5184"/>
    <w:rsid w:val="00CA7677"/>
    <w:rsid w:val="00CE1230"/>
    <w:rsid w:val="00D0263C"/>
    <w:rsid w:val="00D12910"/>
    <w:rsid w:val="00D304C4"/>
    <w:rsid w:val="00D30FA3"/>
    <w:rsid w:val="00D478C2"/>
    <w:rsid w:val="00D5344D"/>
    <w:rsid w:val="00D61EE1"/>
    <w:rsid w:val="00D66217"/>
    <w:rsid w:val="00D71B07"/>
    <w:rsid w:val="00D73366"/>
    <w:rsid w:val="00D9198B"/>
    <w:rsid w:val="00DA7572"/>
    <w:rsid w:val="00DC3C9D"/>
    <w:rsid w:val="00DD5AD1"/>
    <w:rsid w:val="00E21BB3"/>
    <w:rsid w:val="00E2366A"/>
    <w:rsid w:val="00E30779"/>
    <w:rsid w:val="00E3757B"/>
    <w:rsid w:val="00E40427"/>
    <w:rsid w:val="00E601B6"/>
    <w:rsid w:val="00E71CC3"/>
    <w:rsid w:val="00EA0897"/>
    <w:rsid w:val="00EF389C"/>
    <w:rsid w:val="00F04257"/>
    <w:rsid w:val="00F64AC7"/>
    <w:rsid w:val="00F64AE7"/>
    <w:rsid w:val="00FA03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Sample"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226"/>
    <w:pPr>
      <w:widowControl w:val="0"/>
      <w:jc w:val="both"/>
    </w:pPr>
    <w:rPr>
      <w:rFonts w:eastAsia="仿宋_GB2312"/>
      <w:sz w:val="32"/>
      <w:szCs w:val="32"/>
    </w:rPr>
  </w:style>
  <w:style w:type="paragraph" w:styleId="Heading3">
    <w:name w:val="heading 3"/>
    <w:basedOn w:val="Normal"/>
    <w:next w:val="Normal"/>
    <w:link w:val="Heading3Char"/>
    <w:uiPriority w:val="99"/>
    <w:qFormat/>
    <w:rsid w:val="00C1449D"/>
    <w:pPr>
      <w:keepNext/>
      <w:keepLines/>
      <w:spacing w:before="260" w:after="260" w:line="416" w:lineRule="auto"/>
      <w:jc w:val="left"/>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1449D"/>
    <w:rPr>
      <w:rFonts w:eastAsia="仿宋_GB2312" w:cs="Times New Roman"/>
      <w:b/>
      <w:bCs/>
      <w:kern w:val="2"/>
      <w:sz w:val="32"/>
      <w:szCs w:val="32"/>
      <w:lang w:val="en-US" w:eastAsia="zh-CN"/>
    </w:rPr>
  </w:style>
  <w:style w:type="character" w:styleId="Hyperlink">
    <w:name w:val="Hyperlink"/>
    <w:basedOn w:val="DefaultParagraphFont"/>
    <w:uiPriority w:val="99"/>
    <w:rsid w:val="00011226"/>
    <w:rPr>
      <w:rFonts w:cs="Times New Roman"/>
      <w:color w:val="0000FF"/>
      <w:u w:val="single"/>
    </w:rPr>
  </w:style>
  <w:style w:type="paragraph" w:styleId="Date">
    <w:name w:val="Date"/>
    <w:basedOn w:val="Normal"/>
    <w:next w:val="Normal"/>
    <w:link w:val="DateChar"/>
    <w:uiPriority w:val="99"/>
    <w:semiHidden/>
    <w:rsid w:val="00C1449D"/>
    <w:pPr>
      <w:ind w:leftChars="2500" w:left="100"/>
    </w:pPr>
  </w:style>
  <w:style w:type="character" w:customStyle="1" w:styleId="DateChar">
    <w:name w:val="Date Char"/>
    <w:basedOn w:val="DefaultParagraphFont"/>
    <w:link w:val="Date"/>
    <w:uiPriority w:val="99"/>
    <w:semiHidden/>
    <w:locked/>
    <w:rsid w:val="00C1449D"/>
    <w:rPr>
      <w:rFonts w:eastAsia="仿宋_GB2312" w:cs="Times New Roman"/>
      <w:kern w:val="2"/>
      <w:sz w:val="32"/>
      <w:szCs w:val="32"/>
      <w:lang w:val="en-US" w:eastAsia="zh-CN"/>
    </w:rPr>
  </w:style>
  <w:style w:type="paragraph" w:styleId="Header">
    <w:name w:val="header"/>
    <w:basedOn w:val="Normal"/>
    <w:link w:val="HeaderChar"/>
    <w:uiPriority w:val="99"/>
    <w:rsid w:val="00C1449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1449D"/>
    <w:rPr>
      <w:rFonts w:eastAsia="仿宋_GB2312" w:cs="Times New Roman"/>
      <w:kern w:val="2"/>
      <w:sz w:val="18"/>
      <w:szCs w:val="18"/>
      <w:lang w:val="en-US" w:eastAsia="zh-CN"/>
    </w:rPr>
  </w:style>
  <w:style w:type="paragraph" w:styleId="Footer">
    <w:name w:val="footer"/>
    <w:basedOn w:val="Normal"/>
    <w:link w:val="FooterChar"/>
    <w:uiPriority w:val="99"/>
    <w:rsid w:val="00C1449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1449D"/>
    <w:rPr>
      <w:rFonts w:eastAsia="仿宋_GB2312" w:cs="Times New Roman"/>
      <w:kern w:val="2"/>
      <w:sz w:val="18"/>
      <w:szCs w:val="18"/>
      <w:lang w:val="en-US" w:eastAsia="zh-CN"/>
    </w:rPr>
  </w:style>
  <w:style w:type="character" w:styleId="HTMLSample">
    <w:name w:val="HTML Sample"/>
    <w:basedOn w:val="DefaultParagraphFont"/>
    <w:uiPriority w:val="99"/>
    <w:rsid w:val="00C1449D"/>
    <w:rPr>
      <w:rFonts w:ascii="Courier New" w:hAnsi="Courier New" w:cs="Courier New"/>
    </w:rPr>
  </w:style>
  <w:style w:type="paragraph" w:styleId="NormalWeb">
    <w:name w:val="Normal (Web)"/>
    <w:basedOn w:val="Normal"/>
    <w:uiPriority w:val="99"/>
    <w:rsid w:val="00C1449D"/>
    <w:pPr>
      <w:widowControl/>
      <w:spacing w:before="100" w:beforeAutospacing="1" w:after="100" w:afterAutospacing="1"/>
      <w:jc w:val="left"/>
    </w:pPr>
    <w:rPr>
      <w:rFonts w:ascii="宋体" w:eastAsia="宋体" w:hAnsi="宋体" w:cs="宋体"/>
      <w:kern w:val="0"/>
      <w:sz w:val="24"/>
      <w:szCs w:val="24"/>
    </w:rPr>
  </w:style>
  <w:style w:type="character" w:customStyle="1" w:styleId="blockcontent1">
    <w:name w:val="blockcontent1"/>
    <w:uiPriority w:val="99"/>
    <w:rsid w:val="00C1449D"/>
  </w:style>
  <w:style w:type="character" w:styleId="HTMLAcronym">
    <w:name w:val="HTML Acronym"/>
    <w:basedOn w:val="DefaultParagraphFont"/>
    <w:uiPriority w:val="99"/>
    <w:rsid w:val="00C1449D"/>
    <w:rPr>
      <w:rFonts w:cs="Times New Roman"/>
    </w:rPr>
  </w:style>
  <w:style w:type="table" w:styleId="TableGrid">
    <w:name w:val="Table Grid"/>
    <w:basedOn w:val="TableNormal"/>
    <w:uiPriority w:val="99"/>
    <w:rsid w:val="00D0263C"/>
    <w:rPr>
      <w:rFonts w:ascii="Calibri" w:hAnsi="Calibri"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304C4"/>
    <w:pPr>
      <w:ind w:firstLineChars="200" w:firstLine="420"/>
    </w:pPr>
    <w:rPr>
      <w:rFonts w:ascii="Calibri" w:eastAsia="宋体" w:hAnsi="Calibri" w:cs="Calibri"/>
      <w:sz w:val="21"/>
      <w:szCs w:val="21"/>
    </w:rPr>
  </w:style>
  <w:style w:type="paragraph" w:styleId="BalloonText">
    <w:name w:val="Balloon Text"/>
    <w:basedOn w:val="Normal"/>
    <w:link w:val="BalloonTextChar"/>
    <w:uiPriority w:val="99"/>
    <w:semiHidden/>
    <w:rsid w:val="00DC3C9D"/>
    <w:rPr>
      <w:sz w:val="18"/>
      <w:szCs w:val="18"/>
    </w:rPr>
  </w:style>
  <w:style w:type="character" w:customStyle="1" w:styleId="BalloonTextChar">
    <w:name w:val="Balloon Text Char"/>
    <w:basedOn w:val="DefaultParagraphFont"/>
    <w:link w:val="BalloonText"/>
    <w:uiPriority w:val="99"/>
    <w:locked/>
    <w:rsid w:val="00DC3C9D"/>
    <w:rPr>
      <w:rFonts w:eastAsia="仿宋_GB2312" w:cs="Times New Roman"/>
      <w:kern w:val="2"/>
      <w:sz w:val="18"/>
      <w:szCs w:val="18"/>
    </w:rPr>
  </w:style>
  <w:style w:type="character" w:styleId="CommentReference">
    <w:name w:val="annotation reference"/>
    <w:basedOn w:val="DefaultParagraphFont"/>
    <w:uiPriority w:val="99"/>
    <w:semiHidden/>
    <w:rsid w:val="00185C38"/>
    <w:rPr>
      <w:rFonts w:cs="Times New Roman"/>
      <w:sz w:val="21"/>
      <w:szCs w:val="21"/>
    </w:rPr>
  </w:style>
  <w:style w:type="paragraph" w:styleId="CommentText">
    <w:name w:val="annotation text"/>
    <w:basedOn w:val="Normal"/>
    <w:link w:val="CommentTextChar"/>
    <w:uiPriority w:val="99"/>
    <w:semiHidden/>
    <w:rsid w:val="00185C38"/>
    <w:pPr>
      <w:jc w:val="left"/>
    </w:pPr>
  </w:style>
  <w:style w:type="character" w:customStyle="1" w:styleId="CommentTextChar">
    <w:name w:val="Comment Text Char"/>
    <w:basedOn w:val="DefaultParagraphFont"/>
    <w:link w:val="CommentText"/>
    <w:uiPriority w:val="99"/>
    <w:locked/>
    <w:rsid w:val="00185C38"/>
    <w:rPr>
      <w:rFonts w:eastAsia="仿宋_GB2312" w:cs="Times New Roman"/>
      <w:kern w:val="2"/>
      <w:sz w:val="32"/>
      <w:szCs w:val="32"/>
    </w:rPr>
  </w:style>
  <w:style w:type="paragraph" w:styleId="CommentSubject">
    <w:name w:val="annotation subject"/>
    <w:basedOn w:val="CommentText"/>
    <w:next w:val="CommentText"/>
    <w:link w:val="CommentSubjectChar"/>
    <w:uiPriority w:val="99"/>
    <w:semiHidden/>
    <w:rsid w:val="00185C38"/>
    <w:rPr>
      <w:b/>
      <w:bCs/>
    </w:rPr>
  </w:style>
  <w:style w:type="character" w:customStyle="1" w:styleId="CommentSubjectChar">
    <w:name w:val="Comment Subject Char"/>
    <w:basedOn w:val="CommentTextChar"/>
    <w:link w:val="CommentSubject"/>
    <w:uiPriority w:val="99"/>
    <w:locked/>
    <w:rsid w:val="00185C38"/>
    <w:rPr>
      <w:b/>
      <w:bCs/>
    </w:rPr>
  </w:style>
  <w:style w:type="paragraph" w:styleId="Revision">
    <w:name w:val="Revision"/>
    <w:hidden/>
    <w:uiPriority w:val="99"/>
    <w:semiHidden/>
    <w:rsid w:val="00487F5D"/>
    <w:rPr>
      <w:rFonts w:eastAsia="仿宋_GB2312"/>
      <w:sz w:val="32"/>
      <w:szCs w:val="32"/>
    </w:rPr>
  </w:style>
</w:styles>
</file>

<file path=word/webSettings.xml><?xml version="1.0" encoding="utf-8"?>
<w:webSettings xmlns:r="http://schemas.openxmlformats.org/officeDocument/2006/relationships" xmlns:w="http://schemas.openxmlformats.org/wordprocessingml/2006/main">
  <w:divs>
    <w:div w:id="124659264">
      <w:marLeft w:val="0"/>
      <w:marRight w:val="0"/>
      <w:marTop w:val="0"/>
      <w:marBottom w:val="0"/>
      <w:divBdr>
        <w:top w:val="none" w:sz="0" w:space="0" w:color="auto"/>
        <w:left w:val="none" w:sz="0" w:space="0" w:color="auto"/>
        <w:bottom w:val="none" w:sz="0" w:space="0" w:color="auto"/>
        <w:right w:val="none" w:sz="0" w:space="0" w:color="auto"/>
      </w:divBdr>
    </w:div>
    <w:div w:id="124659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x.scu.edu.cn/%20lcyx04/batl/" TargetMode="Externa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image" Target="media/image1.emf"/><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las.ac.cn"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56</Pages>
  <Words>6476</Words>
  <Characters>-32766</Characters>
  <Application>Microsoft Office Outlook</Application>
  <DocSecurity>0</DocSecurity>
  <Lines>0</Lines>
  <Paragraphs>0</Paragraphs>
  <ScaleCrop>false</ScaleCrop>
  <Company>Users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dc:description/>
  <cp:lastModifiedBy>Administrator</cp:lastModifiedBy>
  <cp:revision>10</cp:revision>
  <dcterms:created xsi:type="dcterms:W3CDTF">2017-04-26T02:13:00Z</dcterms:created>
  <dcterms:modified xsi:type="dcterms:W3CDTF">2017-04-27T02:05:00Z</dcterms:modified>
</cp:coreProperties>
</file>