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6BE" w:rsidRDefault="00F706BE" w:rsidP="00F706BE">
      <w:pPr>
        <w:spacing w:line="360" w:lineRule="auto"/>
        <w:ind w:firstLineChars="200" w:firstLine="560"/>
        <w:rPr>
          <w:rStyle w:val="HTML"/>
          <w:rFonts w:ascii="Times New Roman" w:eastAsiaTheme="minorEastAsia" w:hAnsi="Times New Roman" w:cs="Times New Roman"/>
          <w:sz w:val="28"/>
          <w:szCs w:val="28"/>
        </w:rPr>
      </w:pPr>
      <w:r w:rsidRPr="00EE0D5E">
        <w:rPr>
          <w:rStyle w:val="HTML"/>
          <w:rFonts w:ascii="Times New Roman" w:eastAsiaTheme="minorEastAsia" w:hAnsi="Times New Roman" w:cs="Times New Roman"/>
          <w:sz w:val="28"/>
          <w:szCs w:val="28"/>
        </w:rPr>
        <w:t>2016</w:t>
      </w:r>
      <w:r w:rsidRPr="00EE0D5E">
        <w:rPr>
          <w:rStyle w:val="HTML"/>
          <w:rFonts w:ascii="Times New Roman" w:eastAsiaTheme="minorEastAsia" w:hAnsi="Times New Roman" w:cs="Times New Roman"/>
          <w:sz w:val="28"/>
          <w:szCs w:val="28"/>
        </w:rPr>
        <w:t>年，我中心解剖实验室与人民卫生出版社联合开发的解剖学</w:t>
      </w:r>
      <w:r w:rsidRPr="00EE0D5E">
        <w:rPr>
          <w:rStyle w:val="HTML"/>
          <w:rFonts w:ascii="Times New Roman" w:eastAsiaTheme="minorEastAsia" w:hAnsi="Times New Roman" w:cs="Times New Roman"/>
          <w:sz w:val="28"/>
          <w:szCs w:val="28"/>
        </w:rPr>
        <w:t>3D</w:t>
      </w:r>
      <w:r w:rsidRPr="00EE0D5E">
        <w:rPr>
          <w:rStyle w:val="HTML"/>
          <w:rFonts w:ascii="Times New Roman" w:eastAsiaTheme="minorEastAsia" w:hAnsi="Times New Roman" w:cs="Times New Roman"/>
          <w:sz w:val="28"/>
          <w:szCs w:val="28"/>
        </w:rPr>
        <w:t>教学系统历经</w:t>
      </w:r>
      <w:r w:rsidRPr="00EE0D5E">
        <w:rPr>
          <w:rStyle w:val="HTML"/>
          <w:rFonts w:ascii="Times New Roman" w:eastAsiaTheme="minorEastAsia" w:hAnsi="Times New Roman" w:cs="Times New Roman"/>
          <w:sz w:val="28"/>
          <w:szCs w:val="28"/>
        </w:rPr>
        <w:t>5</w:t>
      </w:r>
      <w:r w:rsidRPr="00EE0D5E">
        <w:rPr>
          <w:rStyle w:val="HTML"/>
          <w:rFonts w:ascii="Times New Roman" w:eastAsiaTheme="minorEastAsia" w:hAnsi="Times New Roman" w:cs="Times New Roman"/>
          <w:sz w:val="28"/>
          <w:szCs w:val="28"/>
        </w:rPr>
        <w:t>年的研发正式出版并投入教学实践，该系统</w:t>
      </w:r>
      <w:r w:rsidRPr="00EE0D5E">
        <w:rPr>
          <w:rFonts w:eastAsiaTheme="minorEastAsia"/>
          <w:sz w:val="28"/>
          <w:szCs w:val="28"/>
        </w:rPr>
        <w:t>首次在国内用计算机绘画技术构建国人</w:t>
      </w:r>
      <w:r w:rsidRPr="00EE0D5E">
        <w:rPr>
          <w:rFonts w:eastAsiaTheme="minorEastAsia"/>
          <w:sz w:val="28"/>
          <w:szCs w:val="28"/>
        </w:rPr>
        <w:t>“</w:t>
      </w:r>
      <w:r w:rsidRPr="00EE0D5E">
        <w:rPr>
          <w:rFonts w:eastAsiaTheme="minorEastAsia"/>
          <w:sz w:val="28"/>
          <w:szCs w:val="28"/>
        </w:rPr>
        <w:t>数字人</w:t>
      </w:r>
      <w:r w:rsidRPr="00EE0D5E">
        <w:rPr>
          <w:rFonts w:eastAsiaTheme="minorEastAsia"/>
          <w:sz w:val="28"/>
          <w:szCs w:val="28"/>
        </w:rPr>
        <w:t>”</w:t>
      </w:r>
      <w:r w:rsidRPr="00EE0D5E">
        <w:rPr>
          <w:rFonts w:eastAsiaTheme="minorEastAsia"/>
          <w:sz w:val="28"/>
          <w:szCs w:val="28"/>
        </w:rPr>
        <w:t>模型，为数字解剖学学科发展作出突出性贡献，教学资源辐射面大，被中国工程院院士、原中国解剖学会名誉理事长钟世镇老先生誉为</w:t>
      </w:r>
      <w:r w:rsidRPr="00EE0D5E">
        <w:rPr>
          <w:rFonts w:eastAsiaTheme="minorEastAsia"/>
          <w:sz w:val="28"/>
          <w:szCs w:val="28"/>
        </w:rPr>
        <w:t>“</w:t>
      </w:r>
      <w:r w:rsidRPr="00EE0D5E">
        <w:rPr>
          <w:rFonts w:eastAsiaTheme="minorEastAsia"/>
          <w:sz w:val="28"/>
          <w:szCs w:val="28"/>
        </w:rPr>
        <w:t>数字医学的基石</w:t>
      </w:r>
      <w:r w:rsidRPr="00EE0D5E">
        <w:rPr>
          <w:rFonts w:eastAsiaTheme="minorEastAsia"/>
          <w:sz w:val="28"/>
          <w:szCs w:val="28"/>
        </w:rPr>
        <w:t>”</w:t>
      </w:r>
      <w:r w:rsidRPr="00EE0D5E">
        <w:rPr>
          <w:rFonts w:eastAsiaTheme="minorEastAsia"/>
          <w:sz w:val="28"/>
          <w:szCs w:val="28"/>
        </w:rPr>
        <w:t>。</w:t>
      </w:r>
      <w:r w:rsidR="00EE0D5E" w:rsidRPr="00EE0D5E">
        <w:rPr>
          <w:rStyle w:val="HTML"/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EE0D5E" w:rsidRPr="00EE0D5E" w:rsidRDefault="00EE0D5E" w:rsidP="00F706BE">
      <w:pPr>
        <w:spacing w:line="360" w:lineRule="auto"/>
        <w:ind w:firstLineChars="200" w:firstLine="560"/>
        <w:rPr>
          <w:rStyle w:val="HTML"/>
          <w:rFonts w:ascii="Times New Roman" w:eastAsiaTheme="minorEastAsia" w:hAnsi="Times New Roman" w:cs="Times New Roman"/>
          <w:sz w:val="28"/>
          <w:szCs w:val="28"/>
        </w:rPr>
      </w:pPr>
    </w:p>
    <w:p w:rsidR="00EE0D5E" w:rsidRDefault="00EE0D5E" w:rsidP="00EE0D5E">
      <w:pPr>
        <w:spacing w:line="360" w:lineRule="auto"/>
        <w:ind w:firstLineChars="400" w:firstLine="1280"/>
        <w:rPr>
          <w:rFonts w:ascii="楷体" w:eastAsia="楷体" w:hAnsi="楷体" w:cs="Calibri"/>
          <w:sz w:val="28"/>
          <w:szCs w:val="28"/>
        </w:rPr>
      </w:pPr>
      <w:r>
        <w:rPr>
          <w:noProof/>
        </w:rPr>
        <w:drawing>
          <wp:inline distT="0" distB="0" distL="0" distR="0" wp14:anchorId="5711A5C1" wp14:editId="5B10CA48">
            <wp:extent cx="3856037" cy="2105025"/>
            <wp:effectExtent l="0" t="0" r="0" b="0"/>
            <wp:docPr id="5325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53" name="Picture 3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77" t="28188" r="9328" b="95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037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EE0D5E" w:rsidRDefault="00EE0D5E" w:rsidP="00EE0D5E">
      <w:pPr>
        <w:spacing w:line="360" w:lineRule="auto"/>
        <w:ind w:firstLineChars="400" w:firstLine="1120"/>
        <w:rPr>
          <w:rFonts w:ascii="楷体" w:eastAsia="楷体" w:hAnsi="楷体" w:cs="Calibri"/>
          <w:sz w:val="28"/>
          <w:szCs w:val="28"/>
        </w:rPr>
      </w:pPr>
    </w:p>
    <w:p w:rsidR="00EE0D5E" w:rsidRDefault="00EE0D5E" w:rsidP="00EE0D5E">
      <w:pPr>
        <w:spacing w:line="360" w:lineRule="auto"/>
        <w:rPr>
          <w:rFonts w:ascii="楷体" w:eastAsia="楷体" w:hAnsi="楷体" w:cs="Calibri"/>
          <w:sz w:val="28"/>
          <w:szCs w:val="28"/>
        </w:rPr>
      </w:pPr>
      <w:r>
        <w:rPr>
          <w:noProof/>
        </w:rPr>
        <w:drawing>
          <wp:inline distT="0" distB="0" distL="0" distR="0" wp14:anchorId="192EE51B" wp14:editId="3717F2C2">
            <wp:extent cx="5274310" cy="3472815"/>
            <wp:effectExtent l="0" t="0" r="2540" b="0"/>
            <wp:docPr id="3" name="3D软件视频.mp4">
              <a:hlinkClick xmlns:a="http://schemas.openxmlformats.org/drawingml/2006/main" r:id="" action="ppaction://media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D软件视频.mp4">
                      <a:hlinkClick r:id="" action="ppaction://media"/>
                    </pic:cNvPr>
                    <pic:cNvPicPr>
                      <a:picLocks noRot="1"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7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EE0D5E" w:rsidRDefault="00EE0D5E" w:rsidP="00EE0D5E">
      <w:pPr>
        <w:spacing w:line="360" w:lineRule="auto"/>
        <w:rPr>
          <w:rStyle w:val="HTML"/>
          <w:rFonts w:ascii="Times New Roman" w:eastAsiaTheme="minorEastAsia" w:hAnsi="Times New Roman" w:cs="Times New Roman"/>
          <w:sz w:val="28"/>
          <w:szCs w:val="28"/>
        </w:rPr>
      </w:pPr>
    </w:p>
    <w:p w:rsidR="00EE0D5E" w:rsidRDefault="00EE0D5E" w:rsidP="00EE0D5E">
      <w:pPr>
        <w:spacing w:line="360" w:lineRule="auto"/>
        <w:ind w:firstLineChars="200" w:firstLine="560"/>
        <w:jc w:val="left"/>
        <w:rPr>
          <w:rStyle w:val="HTML"/>
          <w:rFonts w:ascii="Times New Roman" w:eastAsiaTheme="minorEastAsia" w:hAnsi="Times New Roman" w:cs="Times New Roman"/>
          <w:sz w:val="28"/>
          <w:szCs w:val="28"/>
        </w:rPr>
      </w:pPr>
      <w:r w:rsidRPr="00EE0D5E">
        <w:rPr>
          <w:rStyle w:val="HTML"/>
          <w:rFonts w:ascii="Times New Roman" w:eastAsiaTheme="minorEastAsia" w:hAnsi="Times New Roman" w:cs="Times New Roman"/>
          <w:sz w:val="28"/>
          <w:szCs w:val="28"/>
        </w:rPr>
        <w:lastRenderedPageBreak/>
        <w:t>该系统在</w:t>
      </w:r>
      <w:r w:rsidRPr="00EE0D5E">
        <w:rPr>
          <w:rStyle w:val="HTML"/>
          <w:rFonts w:ascii="Times New Roman" w:eastAsiaTheme="minorEastAsia" w:hAnsi="Times New Roman" w:cs="Times New Roman"/>
          <w:sz w:val="28"/>
          <w:szCs w:val="28"/>
        </w:rPr>
        <w:t>VRCORE</w:t>
      </w:r>
      <w:r w:rsidRPr="00EE0D5E">
        <w:rPr>
          <w:rStyle w:val="HTML"/>
          <w:rFonts w:ascii="Times New Roman" w:eastAsiaTheme="minorEastAsia" w:hAnsi="Times New Roman" w:cs="Times New Roman"/>
          <w:sz w:val="28"/>
          <w:szCs w:val="28"/>
        </w:rPr>
        <w:t>开发者大赛上获得了</w:t>
      </w:r>
      <w:r w:rsidRPr="00EE0D5E">
        <w:rPr>
          <w:rStyle w:val="HTML"/>
          <w:rFonts w:ascii="Times New Roman" w:eastAsiaTheme="minorEastAsia" w:hAnsi="Times New Roman" w:cs="Times New Roman"/>
          <w:sz w:val="28"/>
          <w:szCs w:val="28"/>
        </w:rPr>
        <w:t>“</w:t>
      </w:r>
      <w:r w:rsidRPr="00EE0D5E">
        <w:rPr>
          <w:rStyle w:val="HTML"/>
          <w:rFonts w:ascii="Times New Roman" w:eastAsiaTheme="minorEastAsia" w:hAnsi="Times New Roman" w:cs="Times New Roman"/>
          <w:sz w:val="28"/>
          <w:szCs w:val="28"/>
        </w:rPr>
        <w:t>最佳应用奖和最佳跨界奖提名</w:t>
      </w:r>
      <w:r w:rsidRPr="00EE0D5E">
        <w:rPr>
          <w:rStyle w:val="HTML"/>
          <w:rFonts w:ascii="Times New Roman" w:eastAsiaTheme="minorEastAsia" w:hAnsi="Times New Roman" w:cs="Times New Roman"/>
          <w:sz w:val="28"/>
          <w:szCs w:val="28"/>
        </w:rPr>
        <w:t>”</w:t>
      </w:r>
      <w:r w:rsidRPr="00EE0D5E">
        <w:rPr>
          <w:rStyle w:val="HTML"/>
          <w:rFonts w:ascii="Times New Roman" w:eastAsiaTheme="minorEastAsia" w:hAnsi="Times New Roman" w:cs="Times New Roman"/>
          <w:sz w:val="28"/>
          <w:szCs w:val="28"/>
        </w:rPr>
        <w:t>，新浪教育、腾讯科技、博客园、深圳新闻、驱动中国等</w:t>
      </w:r>
      <w:r w:rsidRPr="00EE0D5E">
        <w:rPr>
          <w:rFonts w:eastAsiaTheme="minorEastAsia"/>
          <w:sz w:val="28"/>
          <w:szCs w:val="28"/>
        </w:rPr>
        <w:t>各大媒体争相报导</w:t>
      </w:r>
      <w:r w:rsidRPr="00EE0D5E">
        <w:rPr>
          <w:rStyle w:val="HTML"/>
          <w:rFonts w:ascii="Times New Roman" w:eastAsiaTheme="minorEastAsia" w:hAnsi="Times New Roman" w:cs="Times New Roman"/>
          <w:sz w:val="28"/>
          <w:szCs w:val="28"/>
        </w:rPr>
        <w:t>。</w:t>
      </w:r>
    </w:p>
    <w:p w:rsidR="00EE0D5E" w:rsidRDefault="00EE0D5E" w:rsidP="00EE0D5E">
      <w:pPr>
        <w:spacing w:line="360" w:lineRule="auto"/>
        <w:jc w:val="left"/>
        <w:rPr>
          <w:rStyle w:val="HTML"/>
          <w:rFonts w:ascii="Times New Roman" w:eastAsiaTheme="minorEastAsia" w:hAnsi="Times New Roman" w:cs="Times New Roman" w:hint="eastAsia"/>
          <w:sz w:val="28"/>
          <w:szCs w:val="28"/>
        </w:rPr>
      </w:pPr>
    </w:p>
    <w:p w:rsidR="00EE0D5E" w:rsidRDefault="00F706BE" w:rsidP="00EE0D5E">
      <w:pPr>
        <w:spacing w:line="360" w:lineRule="auto"/>
        <w:ind w:firstLineChars="200" w:firstLine="480"/>
        <w:jc w:val="left"/>
        <w:rPr>
          <w:rFonts w:ascii="楷体" w:eastAsia="楷体" w:hAnsi="楷体" w:cs="Calibri"/>
          <w:sz w:val="28"/>
          <w:szCs w:val="28"/>
        </w:rPr>
      </w:pPr>
      <w:bookmarkStart w:id="0" w:name="_GoBack"/>
      <w:r>
        <w:rPr>
          <w:rFonts w:eastAsia="楷体"/>
          <w:noProof/>
          <w:sz w:val="24"/>
        </w:rPr>
        <w:drawing>
          <wp:inline distT="0" distB="0" distL="0" distR="0" wp14:anchorId="422B46AE" wp14:editId="11435D00">
            <wp:extent cx="4838700" cy="3286125"/>
            <wp:effectExtent l="0" t="0" r="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2017-04-19_112010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0617" cy="3287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F4224" w:rsidRDefault="004F4224" w:rsidP="00EE0D5E">
      <w:pPr>
        <w:spacing w:line="360" w:lineRule="auto"/>
        <w:ind w:firstLineChars="400" w:firstLine="1280"/>
      </w:pPr>
    </w:p>
    <w:p w:rsidR="00F706BE" w:rsidRDefault="00F706BE"/>
    <w:p w:rsidR="00F706BE" w:rsidRPr="00F706BE" w:rsidRDefault="00F706BE"/>
    <w:sectPr w:rsidR="00F706BE" w:rsidRPr="00F706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16B" w:rsidRDefault="006F416B" w:rsidP="00F706BE">
      <w:r>
        <w:separator/>
      </w:r>
    </w:p>
  </w:endnote>
  <w:endnote w:type="continuationSeparator" w:id="0">
    <w:p w:rsidR="006F416B" w:rsidRDefault="006F416B" w:rsidP="00F70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16B" w:rsidRDefault="006F416B" w:rsidP="00F706BE">
      <w:r>
        <w:separator/>
      </w:r>
    </w:p>
  </w:footnote>
  <w:footnote w:type="continuationSeparator" w:id="0">
    <w:p w:rsidR="006F416B" w:rsidRDefault="006F416B" w:rsidP="00F706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C82"/>
    <w:rsid w:val="00052C82"/>
    <w:rsid w:val="004F4224"/>
    <w:rsid w:val="006F416B"/>
    <w:rsid w:val="00BD4339"/>
    <w:rsid w:val="00EE0D5E"/>
    <w:rsid w:val="00F7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C485A4B-9046-4741-B1E7-AD1786D18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6BE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0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06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06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06BE"/>
    <w:rPr>
      <w:sz w:val="18"/>
      <w:szCs w:val="18"/>
    </w:rPr>
  </w:style>
  <w:style w:type="character" w:styleId="HTML">
    <w:name w:val="HTML Sample"/>
    <w:uiPriority w:val="99"/>
    <w:rsid w:val="00F706BE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2018-06-09T03:37:00Z</dcterms:created>
  <dcterms:modified xsi:type="dcterms:W3CDTF">2018-06-10T02:13:00Z</dcterms:modified>
</cp:coreProperties>
</file>